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2BE1A" w14:textId="61056B32" w:rsidR="00A4196F" w:rsidRDefault="00A4196F" w:rsidP="00A4196F">
      <w:pPr>
        <w:ind w:firstLine="53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A96A79" w:rsidRPr="001B00B2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96A79">
        <w:rPr>
          <w:rFonts w:ascii="Times New Roman" w:hAnsi="Times New Roman" w:cs="Times New Roman"/>
          <w:b/>
          <w:sz w:val="28"/>
          <w:szCs w:val="28"/>
        </w:rPr>
        <w:t>Реализация стека/дека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sdt>
      <w:sdtPr>
        <w:alias w:val="Текст лабораторной работы №2"/>
        <w:tag w:val="Текст лабораторной работы №2"/>
        <w:id w:val="531298487"/>
      </w:sdtPr>
      <w:sdtContent>
        <w:sdt>
          <w:sdtPr>
            <w:alias w:val="Текст лабораторной работы №2"/>
            <w:tag w:val="Текст лабораторной работы №2"/>
            <w:id w:val="815903338"/>
          </w:sdtPr>
          <w:sdtContent>
            <w:p w14:paraId="189A7368" w14:textId="77777777" w:rsidR="00A96A79" w:rsidRDefault="00A96A79" w:rsidP="00A96A79">
              <w:pPr>
                <w:ind w:firstLine="539"/>
                <w:jc w:val="both"/>
                <w:rPr>
                  <w:rFonts w:ascii="Times New Roman" w:hAnsi="Times New Roman" w:cs="Times New Roman"/>
                  <w:sz w:val="28"/>
                </w:rPr>
              </w:pPr>
              <w:r>
                <w:rPr>
                  <w:rFonts w:ascii="Times New Roman" w:hAnsi="Times New Roman" w:cs="Times New Roman"/>
                  <w:iCs/>
                  <w:sz w:val="28"/>
                </w:rPr>
                <w:t>Используя технологию модульного программирования разработать программу обработки данных, содержащихся в заранее подготовленном файле, в соответствии с индивидуальным заданием. Применить динамическую структуру указанного в задании вида: стек, очередь или дек. Программа должна включать модуль, содержащий набор всех необходимых средств (типов, подпрограмм и т.д.) для решения поставленной задачи.</w:t>
              </w:r>
            </w:p>
            <w:p w14:paraId="784A21C9" w14:textId="77777777" w:rsidR="00A96A79" w:rsidRDefault="00A96A79" w:rsidP="00A96A79">
              <w:pPr>
                <w:ind w:firstLine="539"/>
                <w:jc w:val="both"/>
                <w:rPr>
                  <w:rFonts w:ascii="Times New Roman" w:hAnsi="Times New Roman" w:cs="Times New Roman"/>
                  <w:sz w:val="28"/>
                </w:rPr>
              </w:pPr>
              <w:r>
                <w:rPr>
                  <w:rFonts w:ascii="Times New Roman" w:hAnsi="Times New Roman" w:cs="Times New Roman"/>
                  <w:b/>
                  <w:i/>
                  <w:iCs/>
                  <w:sz w:val="28"/>
                  <w:szCs w:val="28"/>
                </w:rPr>
                <w:t>Порядок выполнения работы</w:t>
              </w:r>
              <w:r>
                <w:rPr>
                  <w:rFonts w:ascii="Times New Roman" w:hAnsi="Times New Roman" w:cs="Times New Roman"/>
                  <w:b/>
                  <w:bCs/>
                  <w:i/>
                  <w:iCs/>
                  <w:sz w:val="28"/>
                </w:rPr>
                <w:t>:</w:t>
              </w:r>
            </w:p>
            <w:p w14:paraId="4EFF2763" w14:textId="77777777" w:rsidR="00A96A79" w:rsidRDefault="00A96A79" w:rsidP="00A96A79">
              <w:pPr>
                <w:pStyle w:val="3"/>
              </w:pPr>
              <w:r>
                <w:t>1) Получить у преподавателя индивидуальное задание.</w:t>
              </w:r>
            </w:p>
            <w:p w14:paraId="2D96D51C" w14:textId="77777777" w:rsidR="00A96A79" w:rsidRDefault="00A96A79" w:rsidP="00A96A79">
              <w:pPr>
                <w:pStyle w:val="3"/>
              </w:pPr>
              <w:r>
                <w:t>2) Разработать математическую модель: описать с помощью формул и рисунков вид используемой динамической структуры и процессы её создания и использования.</w:t>
              </w:r>
            </w:p>
            <w:p w14:paraId="0E7A6C57" w14:textId="77777777" w:rsidR="00A96A79" w:rsidRDefault="00A96A79" w:rsidP="00A96A79">
              <w:pPr>
                <w:pStyle w:val="3"/>
              </w:pPr>
              <w:r>
                <w:t>3) Построить схему алгоритма решения задачи.</w:t>
              </w:r>
            </w:p>
            <w:p w14:paraId="099AFEEE" w14:textId="77777777" w:rsidR="00A96A79" w:rsidRDefault="00A96A79" w:rsidP="00A96A79">
              <w:pPr>
                <w:pStyle w:val="31"/>
                <w:overflowPunct/>
                <w:autoSpaceDE/>
                <w:adjustRightInd/>
                <w:ind w:firstLine="539"/>
                <w:rPr>
                  <w:rFonts w:ascii="Times New Roman" w:hAnsi="Times New Roman"/>
                </w:rPr>
              </w:pPr>
              <w:r>
                <w:rPr>
                  <w:rFonts w:ascii="Times New Roman" w:hAnsi="Times New Roman"/>
                  <w:szCs w:val="24"/>
                </w:rPr>
                <w:t xml:space="preserve">4) Использовать подпрограммы, </w:t>
              </w:r>
              <w:r>
                <w:rPr>
                  <w:rFonts w:ascii="Times New Roman" w:hAnsi="Times New Roman"/>
                </w:rPr>
                <w:t>реализующие полный набор операций для этой структуры:</w:t>
              </w:r>
            </w:p>
            <w:p w14:paraId="1A32A237" w14:textId="77777777" w:rsidR="00A96A79" w:rsidRDefault="00A96A79" w:rsidP="00A96A79">
              <w:pPr>
                <w:pStyle w:val="31"/>
                <w:overflowPunct/>
                <w:autoSpaceDE/>
                <w:adjustRightInd/>
                <w:ind w:firstLine="539"/>
                <w:rPr>
                  <w:rFonts w:ascii="Times New Roman" w:hAnsi="Times New Roman"/>
                </w:rPr>
              </w:pPr>
              <w:r>
                <w:rPr>
                  <w:rFonts w:ascii="Times New Roman" w:hAnsi="Times New Roman"/>
                </w:rPr>
                <w:tab/>
                <w:t xml:space="preserve">- допустимые операции </w:t>
              </w:r>
              <w:r>
                <w:rPr>
                  <w:rFonts w:ascii="Times New Roman" w:hAnsi="Times New Roman"/>
                  <w:b/>
                  <w:i/>
                </w:rPr>
                <w:t>для стека</w:t>
              </w:r>
              <w:r>
                <w:rPr>
                  <w:rFonts w:ascii="Times New Roman" w:hAnsi="Times New Roman"/>
                </w:rPr>
                <w:t>: инициализация, проверка на пустоту, добавление нового элемента в начало, извлечение элемента из начала;</w:t>
              </w:r>
            </w:p>
            <w:p w14:paraId="2385E2D6" w14:textId="77777777" w:rsidR="00A96A79" w:rsidRDefault="00A96A79" w:rsidP="00A96A79">
              <w:pPr>
                <w:pStyle w:val="3"/>
              </w:pPr>
              <w:r>
                <w:tab/>
                <w:t xml:space="preserve">- допустимые операции </w:t>
              </w:r>
              <w:r>
                <w:rPr>
                  <w:b/>
                  <w:i/>
                </w:rPr>
                <w:t>для дека</w:t>
              </w:r>
              <w:r>
                <w:t>: инициализация, проверка на пустоту, добавление нового элемента в начало, добавление нового элемента в конец, извлечение элемента из начала, извлечение элемента из конца.</w:t>
              </w:r>
            </w:p>
            <w:p w14:paraId="625BF0D3" w14:textId="77777777" w:rsidR="00A96A79" w:rsidRDefault="00A96A79" w:rsidP="00A96A79">
              <w:pPr>
                <w:pStyle w:val="3"/>
              </w:pPr>
              <w:r>
                <w:t>5) Составить спецификации используемых подпрограмм.</w:t>
              </w:r>
            </w:p>
            <w:p w14:paraId="7C32BA9F" w14:textId="77777777" w:rsidR="00A96A79" w:rsidRDefault="00A96A79" w:rsidP="00A96A79">
              <w:pPr>
                <w:pStyle w:val="3"/>
              </w:pPr>
              <w:r>
                <w:t>6) Составить программу, включающую модуль обработки соответствующей динамической структуры.</w:t>
              </w:r>
            </w:p>
            <w:p w14:paraId="412E5C26" w14:textId="77777777" w:rsidR="00A96A79" w:rsidRDefault="00A96A79" w:rsidP="00A96A79">
              <w:pPr>
                <w:pStyle w:val="3"/>
              </w:pPr>
              <w:r>
                <w:t>8) Проверить и продемонстрировать преподавателю работу программы на полном наборе тестов. Обеспечить одновременный показ в окнах на экране содержимого входного и выходного файлов.</w:t>
              </w:r>
            </w:p>
            <w:p w14:paraId="2A91F758" w14:textId="77777777" w:rsidR="00A96A79" w:rsidRDefault="00A96A79" w:rsidP="00A96A79">
              <w:pPr>
                <w:pStyle w:val="3"/>
              </w:pPr>
              <w:r>
                <w:t xml:space="preserve">9) Оформить </w:t>
              </w:r>
              <w:r>
                <w:rPr>
                  <w:bCs/>
                </w:rPr>
                <w:t>отчет о лабораторной работе</w:t>
              </w:r>
              <w:r>
                <w:t>.</w:t>
              </w:r>
            </w:p>
            <w:p w14:paraId="3CCAC722" w14:textId="77777777" w:rsidR="00A96A79" w:rsidRDefault="00A96A79" w:rsidP="00A96A79">
              <w:pPr>
                <w:pStyle w:val="3"/>
              </w:pPr>
            </w:p>
            <w:p w14:paraId="4A4626DD" w14:textId="77777777" w:rsidR="00A96A79" w:rsidRDefault="00A96A79" w:rsidP="00A96A79">
              <w:pPr>
                <w:rPr>
                  <w:b/>
                </w:rPr>
              </w:pPr>
              <w:r>
                <w:rPr>
                  <w:b/>
                </w:rPr>
                <w:t xml:space="preserve">Варианты </w:t>
              </w:r>
            </w:p>
            <w:p w14:paraId="004DB904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1.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Отсортировать строки файла, содержащие названий книг, в алфавитном порядке с использованием двух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деков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.</w:t>
              </w:r>
            </w:p>
            <w:p w14:paraId="0DE85923" w14:textId="68171D4C" w:rsidR="00A96A79" w:rsidRPr="001B00B2" w:rsidRDefault="00A96A79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2.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Дек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содержит последовательность символов для шифровки сообщений. Дан текстовый файл, содержащий зашифрованное сообщение. Пользуясь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деком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,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расшифровать текст. Известно, что при шифровке каждый символ сообщения заменялся следующим за ним в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деке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по часовой стрелке через один.</w:t>
              </w:r>
            </w:p>
            <w:p w14:paraId="25B05521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3.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Дек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содержит последовательность символов для шифровки сообщений. Дан текстовый файл, содержащий сообщение. Пользуясь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деком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,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зашифровать текст, заменяя каждый символ сообщения следующим за ним в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деке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против часовой стрелки через один.</w:t>
              </w:r>
            </w:p>
            <w:p w14:paraId="78BE9C6A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4.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Написать программу, моделирующую железнодорожный сортировочный узел. Исходный файл содержит информацию об имеющихся вагонах двух типов, при этом количество вагонов обоих типов одинаково. Последовательность элементов файла </w:t>
              </w:r>
              <w:proofErr w:type="spellStart"/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неупорядочена</w:t>
              </w:r>
              <w:proofErr w:type="spellEnd"/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, в каждом элементе файла: тип вагона и идентификационный номер вагона. Используя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стек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lastRenderedPageBreak/>
                <w:t>(“тупик”), за один просмотр исходного файла сформировать новый файл (“состав вагонов”), в котором типы вагонов чередуются.</w:t>
              </w:r>
            </w:p>
            <w:p w14:paraId="43838F03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5.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Даны три стержня и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n</w:t>
              </w:r>
              <w:r w:rsidRPr="00A96A7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дисков различного размера. Диски можно надевать на стержни, образуя из них башни. Перенести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n</w:t>
              </w:r>
              <w:r w:rsidRPr="00A96A79"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дисков со стержня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</w:rPr>
                <w:t>А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на стержень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</w:rPr>
                <w:t>С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,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сохранив их первоначальный порядок. При переносе дисков необходимо соблюдать следующие правила:</w:t>
              </w:r>
            </w:p>
            <w:p w14:paraId="29122D59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Cs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ab/>
                <w:t>на каждом шаге со стержня на стержень переносить только один диск;</w:t>
              </w:r>
            </w:p>
            <w:p w14:paraId="39627F35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Cs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ab/>
                <w:t>диск нельзя помещать на диск меньшего размера;</w:t>
              </w:r>
            </w:p>
            <w:p w14:paraId="12B6DFDC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ab/>
                <w:t>для промежуточного хранения можно использовать стержень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</w:rPr>
                <w:t>В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.</w:t>
              </w:r>
            </w:p>
            <w:p w14:paraId="0CB6B8F7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Реализовать алгоритм, используя три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стека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вместо стержней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</w:rPr>
                <w:t>А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,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</w:rPr>
                <w:t>В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,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</w:rPr>
                <w:t>С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.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Информация о дисках хранится в исходном файле.</w:t>
              </w:r>
            </w:p>
            <w:p w14:paraId="58E29E7E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6.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Дан файл из вещественных чисел. Используя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стек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за один просмотр файла напечатать сначала все числа, меньшие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a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,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затем все числа из интервала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</w:rPr>
                <w:t>[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a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</w:rPr>
                <w:t>,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b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</w:rPr>
                <w:t>]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,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и, наконец, все остальные числа, сохраняя исходный порядок в каждой группе.</w:t>
              </w:r>
            </w:p>
            <w:p w14:paraId="08E71B8C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7.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Дан текстовый файл с программой на алгоритмическом языке. За один просмотр файла проверить баланс круглых скобок в тексте, используя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стек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.</w:t>
              </w:r>
            </w:p>
            <w:p w14:paraId="2518802F" w14:textId="174C604D" w:rsidR="00A96A79" w:rsidRDefault="00A96A79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8.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Дан текстовый файл с программой на алгоритмическом языке. За один просмотр файла проверить баланс </w:t>
              </w:r>
              <w:r w:rsidR="001B00B2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квадратных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скобок в тексте, используя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дек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.</w:t>
              </w:r>
            </w:p>
            <w:p w14:paraId="37FA5900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9.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Дан текстовый файл. Используя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дек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,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переписать содержимое его строк в новый текстовый файл, перенося при этом в конец каждой строки все входящие в нее цифры, сохраняя исходный порядок следования среди цифр и среди остальных символов строки.</w:t>
              </w:r>
            </w:p>
            <w:p w14:paraId="1A352B3F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10.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Дан файл из символов. Используя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стек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,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за один просмотр файла напечатать сначала все цифры, затем все буквы, и, наконец, все остальные символы, сохраняя исходный порядок в каждой группе символов.</w:t>
              </w:r>
            </w:p>
            <w:p w14:paraId="04C8C5FD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11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Дан текстовый файл. Используя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стек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, сформировать новый текстовый файл, каждая строка которого содержит символы соответствующей строки исходного файла, записанные в обратном порядке.</w:t>
              </w:r>
            </w:p>
            <w:p w14:paraId="256033EF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12.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Дан файл из целых чисел. Используя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дек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,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за один просмотр файла напечатать сначала все отрицательные числа, затем все положительные числа, сохраняя исходный порядок в каждой группе.</w:t>
              </w:r>
            </w:p>
            <w:p w14:paraId="76B51410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13.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Дан текстовый файл. Используя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стек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,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сформировать новый текстовый файл, содержащий строки исходного файла, записанные в обратном порядке</w:t>
              </w:r>
              <w:proofErr w:type="gramStart"/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:</w:t>
              </w:r>
              <w:proofErr w:type="gramEnd"/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первая строка становится последней, вторая – предпоследней и т.д.</w:t>
              </w:r>
            </w:p>
            <w:p w14:paraId="1BCFAB84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14.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Дан текстовый файл. Используя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дек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,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переписать содержимое его строк в новый текстовый файл, перенося при этом в начало каждой строки все входящие в нее буквы, затем все цифры, и, наконец, все остальные символы строки, сохраняя исходный порядок в каждой группе символов.</w:t>
              </w:r>
            </w:p>
            <w:p w14:paraId="08F3AA9E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15.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Дан текстовый файл. Используя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стек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,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вычислить значение логического выражения, записанного в текстовом файле в следующей форме:</w:t>
              </w:r>
            </w:p>
            <w:p w14:paraId="06E523B4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Cs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&lt; ЛВ &gt; ::= 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T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| 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F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| (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N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&lt;ЛВ&gt;) | (&lt;ЛВ&gt;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A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&lt;ЛВ&gt;) | (&lt;ЛВ&gt;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X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&lt;ЛВ&gt;) | (&lt;ЛВ&gt;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O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&lt;ЛВ&gt;),</w:t>
              </w:r>
            </w:p>
            <w:p w14:paraId="1F975BA0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Cs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lastRenderedPageBreak/>
                <w:t>где буквами обозначены логические константы и операции:</w:t>
              </w:r>
            </w:p>
            <w:p w14:paraId="0CA2DB8D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T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– True, </w:t>
              </w: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F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– False, </w:t>
              </w: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N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– Not, </w:t>
              </w: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A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– And, </w:t>
              </w: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X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–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Xor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– Or.</w:t>
              </w:r>
            </w:p>
            <w:p w14:paraId="5ECD5C34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16.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Дан текстовый файл. В текстовом файле записана формула следующего вида:</w:t>
              </w:r>
            </w:p>
            <w:p w14:paraId="075728A3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Cs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&lt;Формула&gt; ::= &lt;Цифра&gt; | 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M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(&lt;Формула&gt;,&lt;Формула&gt;) | 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N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(Формула&gt;,&lt;Формула&gt;)</w:t>
              </w:r>
            </w:p>
            <w:p w14:paraId="35BE9E5A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Cs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&lt; Цифра &gt; ::= 0 | 1 | 2 | 3 | 4 | 5 | 6 | 7 | 8 | 9</w:t>
              </w:r>
            </w:p>
            <w:p w14:paraId="6CCDB1D1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Cs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где буквами обозначены функции:</w:t>
              </w:r>
            </w:p>
            <w:p w14:paraId="2A2B97F0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M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– определение максимума, </w:t>
              </w: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</w:rPr>
                <w:t>N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– определение минимума.</w:t>
              </w:r>
            </w:p>
            <w:p w14:paraId="65709326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Cs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Используя 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</w:rPr>
                <w:t>стек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, вычислить значение заданного выражения.</w:t>
              </w:r>
            </w:p>
            <w:p w14:paraId="2ACA0527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17.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Дан текстовый файл. Используя 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</w:rPr>
                <w:t>стек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, проверить, является ли содержимое текстового файла правильной записью формулы вида:</w:t>
              </w:r>
            </w:p>
            <w:p w14:paraId="233475AC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&lt; Формула &gt; ::= &lt; Терм &gt; | &lt; Терм &gt; + &lt; Формула &gt; | &lt; Терм &gt; - &lt; Формула &gt;</w:t>
              </w:r>
            </w:p>
            <w:p w14:paraId="2E930C6B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&lt; Терм &gt; ::= &lt; Имя &gt; | (&lt; Формула &gt;)</w:t>
              </w:r>
            </w:p>
            <w:p w14:paraId="5A5042E8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&lt; Имя &gt; ::= 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x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| 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y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| 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z</w:t>
              </w:r>
            </w:p>
            <w:p w14:paraId="5423968C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18.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В текстовом файле хранится выражение, записанное в постфиксной форме. Используя 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</w:rPr>
                <w:t>стек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, вычислить значение выражения.</w:t>
              </w:r>
            </w:p>
            <w:p w14:paraId="745351A6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Cs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Cs/>
                  <w:i/>
                  <w:sz w:val="24"/>
                  <w:szCs w:val="24"/>
                </w:rPr>
                <w:t xml:space="preserve">Пример выражения: 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t>2</w:t>
              </w:r>
              <w:r>
                <w:rPr>
                  <w:rFonts w:ascii="Times New Roman" w:hAnsi="Times New Roman" w:cs="Times New Roman"/>
                  <w:bCs/>
                  <w:iCs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t>3</w:t>
              </w:r>
              <w:r>
                <w:rPr>
                  <w:rFonts w:ascii="Times New Roman" w:hAnsi="Times New Roman" w:cs="Times New Roman"/>
                  <w:bCs/>
                  <w:iCs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t>5</w:t>
              </w:r>
              <w:r>
                <w:rPr>
                  <w:rFonts w:ascii="Times New Roman" w:hAnsi="Times New Roman" w:cs="Times New Roman"/>
                  <w:bCs/>
                  <w:iCs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t>+</w:t>
              </w:r>
              <w:r>
                <w:rPr>
                  <w:rFonts w:ascii="Times New Roman" w:hAnsi="Times New Roman" w:cs="Times New Roman"/>
                  <w:bCs/>
                  <w:iCs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t>*</w:t>
              </w:r>
              <w:r>
                <w:rPr>
                  <w:rFonts w:ascii="Times New Roman" w:hAnsi="Times New Roman" w:cs="Times New Roman"/>
                  <w:bCs/>
                  <w:iCs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t>7</w:t>
              </w:r>
              <w:r>
                <w:rPr>
                  <w:rFonts w:ascii="Times New Roman" w:hAnsi="Times New Roman" w:cs="Times New Roman"/>
                  <w:bCs/>
                  <w:iCs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t>6</w:t>
              </w:r>
              <w:r>
                <w:rPr>
                  <w:rFonts w:ascii="Times New Roman" w:hAnsi="Times New Roman" w:cs="Times New Roman"/>
                  <w:bCs/>
                  <w:iCs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t>-</w:t>
              </w:r>
              <w:r>
                <w:rPr>
                  <w:rFonts w:ascii="Times New Roman" w:hAnsi="Times New Roman" w:cs="Times New Roman"/>
                  <w:bCs/>
                  <w:iCs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t>*</w:t>
              </w:r>
              <w:r>
                <w:rPr>
                  <w:rFonts w:ascii="Times New Roman" w:hAnsi="Times New Roman" w:cs="Times New Roman"/>
                  <w:bCs/>
                  <w:iCs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t>=&gt;</w:t>
              </w:r>
              <w:r>
                <w:rPr>
                  <w:rFonts w:ascii="Times New Roman" w:hAnsi="Times New Roman" w:cs="Times New Roman"/>
                  <w:bCs/>
                  <w:iCs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t>16</w:t>
              </w:r>
            </w:p>
            <w:p w14:paraId="3B703083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19.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В текстовом файле хранится выражение, записанное в инфиксной форме. Используя 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</w:rPr>
                <w:t>стек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, перевести его в постфиксную форму и в таком виде записать в новый текстовый файл.</w:t>
              </w:r>
            </w:p>
            <w:p w14:paraId="5A01D7F2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Cs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Cs/>
                  <w:i/>
                  <w:sz w:val="24"/>
                  <w:szCs w:val="24"/>
                </w:rPr>
                <w:t xml:space="preserve">Пример выражения: 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  <w:lang w:val="en-US"/>
                </w:rPr>
                <w:t>a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t xml:space="preserve"> + 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  <w:lang w:val="en-US"/>
                </w:rPr>
                <w:t>b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t xml:space="preserve"> / 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  <w:lang w:val="en-US"/>
                </w:rPr>
                <w:t>c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t xml:space="preserve"> / 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  <w:lang w:val="en-US"/>
                </w:rPr>
                <w:t>d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t xml:space="preserve"> * 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  <w:lang w:val="en-US"/>
                </w:rPr>
                <w:t>e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t xml:space="preserve"> =&gt; 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  <w:lang w:val="en-US"/>
                </w:rPr>
                <w:t>a</w:t>
              </w:r>
              <w:r w:rsidRPr="00A96A79"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  <w:lang w:val="en-US"/>
                </w:rPr>
                <w:t>b</w:t>
              </w:r>
              <w:r w:rsidRPr="00A96A79"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  <w:lang w:val="en-US"/>
                </w:rPr>
                <w:t>c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t xml:space="preserve"> / 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  <w:lang w:val="en-US"/>
                </w:rPr>
                <w:t>d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t xml:space="preserve"> / 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  <w:lang w:val="en-US"/>
                </w:rPr>
                <w:t>e</w:t>
              </w:r>
              <w:r>
                <w:rPr>
                  <w:rFonts w:ascii="Times New Roman" w:hAnsi="Times New Roman" w:cs="Times New Roman"/>
                  <w:b/>
                  <w:iCs/>
                  <w:sz w:val="24"/>
                  <w:szCs w:val="24"/>
                </w:rPr>
                <w:t xml:space="preserve"> * +</w:t>
              </w:r>
            </w:p>
            <w:p w14:paraId="13C64E43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20.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В текстовом файле хранится выражение, записанное в постфиксной форме. Используя 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</w:rPr>
                <w:t>стек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, перевести его в инфиксную форму и в таком виде записать в новый текстовый файл.</w:t>
              </w:r>
            </w:p>
            <w:p w14:paraId="39B510AB" w14:textId="77777777" w:rsidR="00A96A79" w:rsidRDefault="00A96A79" w:rsidP="00A96A79">
              <w:pPr>
                <w:jc w:val="both"/>
                <w:rPr>
                  <w:rFonts w:ascii="Times New Roman" w:hAnsi="Times New Roman" w:cs="Times New Roman"/>
                  <w:bCs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Cs/>
                  <w:i/>
                  <w:sz w:val="24"/>
                  <w:szCs w:val="24"/>
                </w:rPr>
                <w:t xml:space="preserve">Пример выражения: 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  <w:lang w:val="en-US"/>
                </w:rPr>
                <w:t>a</w:t>
              </w:r>
              <w:r w:rsidRPr="00A96A79">
                <w:rPr>
                  <w:rFonts w:ascii="Times New Roman" w:hAnsi="Times New Roman" w:cs="Times New Roman"/>
                  <w:b/>
                  <w:i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  <w:lang w:val="en-US"/>
                </w:rPr>
                <w:t>b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</w:rPr>
                <w:t xml:space="preserve"> + 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  <w:lang w:val="en-US"/>
                </w:rPr>
                <w:t>c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</w:rPr>
                <w:t xml:space="preserve"> * 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  <w:lang w:val="en-US"/>
                </w:rPr>
                <w:t>d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</w:rPr>
                <w:t xml:space="preserve"> – 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  <w:lang w:val="en-US"/>
                </w:rPr>
                <w:t>f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</w:rPr>
                <w:t xml:space="preserve"> * 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=&gt; 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</w:rPr>
                <w:t>((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  <w:lang w:val="en-US"/>
                </w:rPr>
                <w:t>a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</w:rPr>
                <w:t xml:space="preserve"> + 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  <w:lang w:val="en-US"/>
                </w:rPr>
                <w:t>b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</w:rPr>
                <w:t xml:space="preserve">) * 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  <w:lang w:val="en-US"/>
                </w:rPr>
                <w:t>c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</w:rPr>
                <w:t xml:space="preserve"> – 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  <w:lang w:val="en-US"/>
                </w:rPr>
                <w:t>d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</w:rPr>
                <w:t xml:space="preserve">) * </w:t>
              </w:r>
              <w:r>
                <w:rPr>
                  <w:rFonts w:ascii="Times New Roman" w:hAnsi="Times New Roman" w:cs="Times New Roman"/>
                  <w:b/>
                  <w:i/>
                  <w:sz w:val="24"/>
                  <w:szCs w:val="24"/>
                  <w:lang w:val="en-US"/>
                </w:rPr>
                <w:t>f</w:t>
              </w:r>
            </w:p>
            <w:p w14:paraId="3221C5F7" w14:textId="77777777" w:rsidR="001B00B2" w:rsidRDefault="00A96A79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21.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Отсортировать строки файла, содержащие названий фильмов, в алфавитном порядке с использованием двух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деков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.</w:t>
              </w:r>
            </w:p>
            <w:p w14:paraId="2DB59010" w14:textId="77777777" w:rsidR="001B00B2" w:rsidRDefault="001B00B2" w:rsidP="00A96A79">
              <w:pPr>
                <w:jc w:val="both"/>
                <w:rPr>
                  <w:rFonts w:ascii="Times New Roman" w:hAnsi="Times New Roman" w:cs="Times New Roman"/>
                  <w:bCs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22.</w:t>
              </w:r>
              <w:r w:rsidRPr="001B00B2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Дан файл из символов. Используя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стек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,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за один просмотр файла напечатать сначала все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буквы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, затем все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цифры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, и, наконец, все остальные символы, сохраняя исходный порядок в каждой группе символов.</w:t>
              </w:r>
            </w:p>
            <w:p w14:paraId="0AAAF000" w14:textId="77777777" w:rsidR="001B00B2" w:rsidRDefault="001B00B2" w:rsidP="00A96A79">
              <w:pPr>
                <w:jc w:val="both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2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3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.</w:t>
              </w:r>
              <w:r w:rsidRPr="001B00B2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Дан текстовый файл с программой на алгоритмическом языке. За один просмотр файла проверить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фигурных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круглых скобок в тексте, используя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стек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.</w:t>
              </w:r>
            </w:p>
            <w:p w14:paraId="5AC5E666" w14:textId="1DD97B6F" w:rsidR="001B00B2" w:rsidRDefault="001B00B2" w:rsidP="001B00B2">
              <w:pPr>
                <w:jc w:val="both"/>
                <w:rPr>
                  <w:rFonts w:ascii="Times New Roman" w:hAnsi="Times New Roman" w:cs="Times New Roman"/>
                  <w:bCs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24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.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Дан файл из целых чисел. Используя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дек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 xml:space="preserve">,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за один просмотр файла напечатать сначала все положительные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числа, затем все отрицательные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числа, сохраняя исходный порядок в каждой группе.</w:t>
              </w:r>
            </w:p>
            <w:p w14:paraId="724D5007" w14:textId="5CF32DBA" w:rsidR="00A96A79" w:rsidRPr="001B00B2" w:rsidRDefault="001B00B2" w:rsidP="00A96A79">
              <w:pPr>
                <w:jc w:val="both"/>
                <w:rPr>
                  <w:rFonts w:ascii="Times New Roman" w:hAnsi="Times New Roman" w:cs="Times New Roman"/>
                  <w:bCs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2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5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.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Отсортировать строки файла, содержащие 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ф</w:t>
              </w:r>
              <w:bookmarkStart w:id="0" w:name="_GoBack"/>
              <w:bookmarkEnd w:id="0"/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амилии студентов</w:t>
              </w:r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, в алфавитном порядке с использованием двух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 </w:t>
              </w:r>
              <w:r>
                <w:rPr>
                  <w:rFonts w:ascii="Times New Roman" w:hAnsi="Times New Roman" w:cs="Times New Roman"/>
                  <w:b/>
                  <w:bCs/>
                  <w:i/>
                  <w:sz w:val="24"/>
                  <w:szCs w:val="24"/>
                </w:rPr>
                <w:t>деков</w:t>
              </w:r>
              <w:r>
                <w:rPr>
                  <w:rFonts w:ascii="Times New Roman" w:hAnsi="Times New Roman" w:cs="Times New Roman"/>
                  <w:b/>
                  <w:sz w:val="24"/>
                  <w:szCs w:val="24"/>
                </w:rPr>
                <w:t>.</w:t>
              </w:r>
            </w:p>
          </w:sdtContent>
        </w:sdt>
        <w:p w14:paraId="1B040991" w14:textId="77777777" w:rsidR="00A96A79" w:rsidRDefault="00A96A79" w:rsidP="00A96A79"/>
      </w:sdtContent>
    </w:sdt>
    <w:p w14:paraId="2F254BA9" w14:textId="77777777" w:rsidR="00910343" w:rsidRDefault="001B00B2" w:rsidP="00A96A79">
      <w:pPr>
        <w:ind w:firstLine="539"/>
        <w:jc w:val="both"/>
      </w:pPr>
    </w:p>
    <w:sectPr w:rsidR="0091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BF"/>
    <w:rsid w:val="001B00B2"/>
    <w:rsid w:val="00255BA9"/>
    <w:rsid w:val="00404515"/>
    <w:rsid w:val="005952A6"/>
    <w:rsid w:val="008B6B71"/>
    <w:rsid w:val="00995FBF"/>
    <w:rsid w:val="00A35AE8"/>
    <w:rsid w:val="00A4196F"/>
    <w:rsid w:val="00A96A79"/>
    <w:rsid w:val="00D3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2E02"/>
  <w15:chartTrackingRefBased/>
  <w15:docId w15:val="{E69F6904-8AB9-452C-9FB2-AD4AB28F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196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19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3"/>
    <w:basedOn w:val="a"/>
    <w:link w:val="30"/>
    <w:semiHidden/>
    <w:unhideWhenUsed/>
    <w:rsid w:val="00A96A79"/>
    <w:pPr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A96A7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"/>
    <w:link w:val="32"/>
    <w:semiHidden/>
    <w:unhideWhenUsed/>
    <w:rsid w:val="00A96A79"/>
    <w:pPr>
      <w:overflowPunct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 CYR" w:eastAsia="Times New Roman" w:hAnsi="Times New Roman CYR" w:cs="Times New Roman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A96A79"/>
    <w:rPr>
      <w:rFonts w:ascii="Times New Roman CYR" w:eastAsia="Times New Roman" w:hAnsi="Times New Roman CYR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Кутейников</dc:creator>
  <cp:keywords/>
  <dc:description/>
  <cp:lastModifiedBy>Иван Кутейников</cp:lastModifiedBy>
  <cp:revision>6</cp:revision>
  <dcterms:created xsi:type="dcterms:W3CDTF">2020-03-06T07:10:00Z</dcterms:created>
  <dcterms:modified xsi:type="dcterms:W3CDTF">2020-04-14T06:42:00Z</dcterms:modified>
</cp:coreProperties>
</file>