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F0E0F">
      <w:pPr>
        <w:rPr/>
      </w:pPr>
      <w:r>
        <w:rPr>
          <w:rFonts w:hint="default"/>
        </w:rPr>
        <w:t>CMMI（Capability Maturity Model Integration，能力成熟度模型集成）是一种用于改进和评估软件及系统开发过程的模型。它通过定义一系列成熟度等级，帮助组织逐步提升其软件过程</w:t>
      </w:r>
      <w:bookmarkStart w:id="0" w:name="_GoBack"/>
      <w:bookmarkEnd w:id="0"/>
      <w:r>
        <w:rPr>
          <w:rFonts w:hint="default"/>
        </w:rPr>
        <w:t>能力和管理水平。CMMI的层次成熟度模型主要分为五个等级：</w:t>
      </w:r>
    </w:p>
    <w:p w14:paraId="4763F308">
      <w:pPr>
        <w:rPr/>
      </w:pPr>
    </w:p>
    <w:p w14:paraId="334A150D">
      <w:pPr>
        <w:rPr/>
      </w:pPr>
      <w:r>
        <w:rPr>
          <w:rFonts w:hint="default"/>
        </w:rPr>
        <w:t>初始级（Level 1 - Initial）：过程无序且不可预测，依赖个人英雄主义，项目成功主要依赖于个别人员的能力和努力，缺乏稳定的过程和管理。</w:t>
      </w:r>
    </w:p>
    <w:p w14:paraId="45822441">
      <w:pPr>
        <w:rPr/>
      </w:pPr>
    </w:p>
    <w:p w14:paraId="079541A8">
      <w:pPr>
        <w:rPr/>
      </w:pPr>
      <w:r>
        <w:rPr>
          <w:rFonts w:hint="default"/>
        </w:rPr>
        <w:t>管理级（Level 2 - Managed）：建立了基本的项目管理过程，能够进行项目计划、监控和控制，确保项目按计划执行，过程开始规范化。</w:t>
      </w:r>
    </w:p>
    <w:p w14:paraId="0749BE28">
      <w:pPr>
        <w:rPr/>
      </w:pPr>
    </w:p>
    <w:p w14:paraId="417730B7">
      <w:pPr>
        <w:rPr/>
      </w:pPr>
      <w:r>
        <w:rPr>
          <w:rFonts w:hint="default"/>
        </w:rPr>
        <w:t>已定义级（Level 3 - Defined）：组织层面建立了标准的软件过程，项目过程被定义、记录并遵循，强调过程的标准化和一致性。</w:t>
      </w:r>
    </w:p>
    <w:p w14:paraId="03CB367A">
      <w:pPr>
        <w:rPr/>
      </w:pPr>
    </w:p>
    <w:p w14:paraId="16833BE2">
      <w:pPr>
        <w:rPr/>
      </w:pPr>
      <w:r>
        <w:rPr>
          <w:rFonts w:hint="default"/>
        </w:rPr>
        <w:t>量化管理级（Level 4 - Quantitatively Managed）：通过量化的指标和数据分析对过程进行管理和控制，实现过程的可预测性和稳定性。</w:t>
      </w:r>
    </w:p>
    <w:p w14:paraId="63855ADE">
      <w:pPr>
        <w:rPr/>
      </w:pPr>
    </w:p>
    <w:p w14:paraId="206DE7E1">
      <w:pPr>
        <w:rPr/>
      </w:pPr>
      <w:r>
        <w:rPr>
          <w:rFonts w:hint="default"/>
        </w:rPr>
        <w:t>优化级（Level 5 - Optimizing）：持续改进过程，利用创新和技术改进提升过程性能和质量，组织具备高度的适应性和改进能力。</w:t>
      </w:r>
    </w:p>
    <w:p w14:paraId="26C22356">
      <w:pPr>
        <w:rPr/>
      </w:pPr>
    </w:p>
    <w:p w14:paraId="5197E6B1">
      <w:pPr>
        <w:rPr>
          <w:rFonts w:hint="default"/>
        </w:rPr>
      </w:pPr>
      <w:r>
        <w:rPr>
          <w:rFonts w:hint="default"/>
        </w:rPr>
        <w:t>针对EDF文件读取器开发过程的软件过程成熟度评估：</w:t>
      </w:r>
    </w:p>
    <w:p w14:paraId="07AB537B">
      <w:pPr>
        <w:rPr>
          <w:rFonts w:hint="default"/>
        </w:rPr>
      </w:pPr>
      <w:r>
        <w:rPr>
          <w:rFonts w:hint="default"/>
        </w:rPr>
        <w:t>从代码结构和实现来看，项目具备一定的规范性和模块化设计，代码风格较为统一，使用了面向对象的设计思想，且在UI层采用了多线程异步处理，提升了用户体验。这些体现了项目在过程管理和技术实现上的一定成熟度。</w:t>
      </w:r>
    </w:p>
    <w:p w14:paraId="33F23F57">
      <w:pPr>
        <w:rPr>
          <w:rFonts w:hint="default"/>
        </w:rPr>
      </w:pPr>
    </w:p>
    <w:p w14:paraId="13345F5B">
      <w:pPr>
        <w:rPr>
          <w:rFonts w:hint="default"/>
        </w:rPr>
      </w:pPr>
      <w:r>
        <w:rPr>
          <w:rFonts w:hint="default"/>
        </w:rPr>
        <w:t>然而，从项目管理和过程控制角度看，尚未体现出系统化的过程文档、严格的版本控制规范、全面的测试覆盖和持续集成机制，缺乏量化的过程管理指标和持续改进的反馈机制。</w:t>
      </w:r>
    </w:p>
    <w:p w14:paraId="19EE3A5A">
      <w:pPr>
        <w:rPr>
          <w:rFonts w:hint="default"/>
        </w:rPr>
      </w:pPr>
      <w:r>
        <w:rPr>
          <w:rFonts w:hint="default"/>
        </w:rPr>
        <w:t>综合来看，当前项目的软件过程成熟度大致处于CMMI的“管理级”（Level 2）向“已定义级”（Level 3）过渡阶段。项目已经建立了基本的管理和开发流程，但尚未形成组织层面的标准过程和量化管理。</w:t>
      </w:r>
    </w:p>
    <w:p w14:paraId="0B9F557D">
      <w:pPr>
        <w:rPr>
          <w:rFonts w:hint="default"/>
        </w:rPr>
      </w:pPr>
    </w:p>
    <w:p w14:paraId="668D5914">
      <w:pPr>
        <w:rPr>
          <w:rFonts w:hint="default"/>
        </w:rPr>
      </w:pPr>
      <w:r>
        <w:rPr>
          <w:rFonts w:hint="default"/>
        </w:rPr>
        <w:t>当前EDF文件读取器项目具备一定的过程管理基础和技术实现能力，处于CMMI成熟度模型的管理级向已定义级过渡阶段。通过系统化的过程建设、标准化的开发规范、强化测试保障和量化管理，结合团队培训和文化建设，能够有效提升软件过程成熟度，保障项目的长期成功和可持续发展。</w:t>
      </w:r>
    </w:p>
    <w:p w14:paraId="4E075E7D">
      <w:pPr>
        <w:rPr>
          <w:rFonts w:hint="default"/>
        </w:rPr>
      </w:pPr>
    </w:p>
    <w:p w14:paraId="31294760">
      <w:pPr>
        <w:rPr>
          <w:rFonts w:hint="default"/>
        </w:rPr>
      </w:pPr>
      <w:r>
        <w:rPr>
          <w:rFonts w:hint="default"/>
        </w:rPr>
        <w:t>基于现有成熟度的过程改进计划：</w:t>
      </w:r>
    </w:p>
    <w:p w14:paraId="6C676E95">
      <w:pPr>
        <w:rPr/>
      </w:pPr>
    </w:p>
    <w:p w14:paraId="6DAB5A58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建立和完善项目管理流程</w:t>
      </w:r>
    </w:p>
    <w:p w14:paraId="7841BC7B">
      <w:pPr>
        <w:rPr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CFCFC"/>
        </w:rPr>
        <w:t>建立可预测的项目控制机制，实现Level 2到Level 3的跨越</w:t>
      </w:r>
    </w:p>
    <w:p w14:paraId="2D92771E">
      <w:pPr>
        <w:rPr/>
      </w:pPr>
      <w:r>
        <w:rPr>
          <w:rFonts w:hint="default"/>
        </w:rPr>
        <w:t>制定详细的项目计划和进度管理方案，明确各阶段目标和里程碑。</w:t>
      </w:r>
    </w:p>
    <w:p w14:paraId="520EDCFD">
      <w:pPr>
        <w:rPr/>
      </w:pPr>
      <w:r>
        <w:rPr>
          <w:rFonts w:hint="default"/>
        </w:rPr>
        <w:t>引入需求变更管理和风险管理机制，提升项目的可控性。</w:t>
      </w:r>
    </w:p>
    <w:p w14:paraId="48CAE971">
      <w:pPr>
        <w:rPr/>
      </w:pPr>
    </w:p>
    <w:p w14:paraId="59F31B62">
      <w:pPr>
        <w:rPr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标准化开发过程</w:t>
      </w:r>
    </w:p>
    <w:p w14:paraId="0AE0DCED">
      <w:pPr>
        <w:rPr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CFCFC"/>
        </w:rPr>
        <w:t>建立组织级统一规范，支撑Level 3标准过程</w:t>
      </w:r>
    </w:p>
    <w:p w14:paraId="08B40067">
      <w:pPr>
        <w:rPr/>
      </w:pPr>
      <w:r>
        <w:rPr>
          <w:rFonts w:hint="default"/>
        </w:rPr>
        <w:t>制定统一的编码规范和技术管理规范（如已完成的Java技术管理规范）。</w:t>
      </w:r>
    </w:p>
    <w:p w14:paraId="71D477DF">
      <w:pPr>
        <w:rPr/>
      </w:pPr>
      <w:r>
        <w:rPr>
          <w:rFonts w:hint="default"/>
        </w:rPr>
        <w:t>建立代码评审制度，确保代码质量和一致性。</w:t>
      </w:r>
    </w:p>
    <w:p w14:paraId="12D99500">
      <w:pPr>
        <w:rPr/>
      </w:pPr>
      <w:r>
        <w:rPr>
          <w:rFonts w:hint="default"/>
        </w:rPr>
        <w:t>编写详细的设计文档和接口规范，促进团队协作。</w:t>
      </w:r>
    </w:p>
    <w:p w14:paraId="6BE67F10">
      <w:pPr>
        <w:rPr/>
      </w:pPr>
    </w:p>
    <w:p w14:paraId="3D883F2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" w:lineRule="atLeast"/>
        <w:ind w:leftChars="0" w:right="0" w:rightChars="0"/>
        <w:textAlignment w:val="baseline"/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强化测试和质量保障</w:t>
      </w:r>
    </w:p>
    <w:p w14:paraId="0775FB0F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" w:lineRule="atLeast"/>
        <w:ind w:leftChars="0" w:right="0" w:rightChars="0"/>
        <w:textAlignment w:val="baseline"/>
        <w:rPr>
          <w:rFonts w:hint="default" w:ascii="Segoe UI" w:hAnsi="Segoe UI" w:eastAsia="Segoe UI" w:cs="Segoe UI"/>
          <w:caps w:val="0"/>
          <w:spacing w:val="0"/>
          <w:sz w:val="22"/>
          <w:szCs w:val="22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caps w:val="0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建立自动化质量门禁，达成Level 3的稳定输出</w:t>
      </w:r>
    </w:p>
    <w:p w14:paraId="21EBA7F6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baseline"/>
        <w:rPr>
          <w:rFonts w:hint="default"/>
        </w:rPr>
      </w:pPr>
      <w:r>
        <w:rPr>
          <w:rFonts w:hint="default"/>
        </w:rPr>
        <w:t>制定测试策略，覆盖单元测试、集成测试和系统测试。</w:t>
      </w:r>
    </w:p>
    <w:p w14:paraId="11DDB89E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baseline"/>
        <w:rPr/>
      </w:pPr>
      <w:r>
        <w:rPr>
          <w:rFonts w:hint="default"/>
        </w:rPr>
        <w:t>引入自动化测试工具和持续集成（CI）平台，实现代码变更的自动构建和测试。</w:t>
      </w:r>
    </w:p>
    <w:p w14:paraId="20B4F22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/>
      </w:pPr>
      <w:r>
        <w:rPr>
          <w:rFonts w:hint="default"/>
        </w:rPr>
        <w:t>设定测试覆盖率目标，定期评估和改进测试效果。</w:t>
      </w:r>
    </w:p>
    <w:p w14:paraId="245945FB">
      <w:pPr>
        <w:rPr/>
      </w:pPr>
    </w:p>
    <w:p w14:paraId="64844658">
      <w:pPr>
        <w:rPr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引入量化管理</w:t>
      </w:r>
    </w:p>
    <w:p w14:paraId="3D78E9CE">
      <w:pPr>
        <w:rPr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CFCFC"/>
        </w:rPr>
        <w:t>向Level 4量化管理演进</w:t>
      </w:r>
    </w:p>
    <w:p w14:paraId="00733BB1">
      <w:pPr>
        <w:rPr/>
      </w:pPr>
      <w:r>
        <w:rPr>
          <w:rFonts w:hint="default"/>
        </w:rPr>
        <w:t>收集关键过程指标（KPI），如缺陷密度、代码复杂度、测试覆盖率等。</w:t>
      </w:r>
    </w:p>
    <w:p w14:paraId="6F2B0D1E">
      <w:pPr>
        <w:rPr/>
      </w:pPr>
      <w:r>
        <w:rPr>
          <w:rFonts w:hint="default"/>
        </w:rPr>
        <w:t>利用数据分析指导过程改进和资源分配。</w:t>
      </w:r>
    </w:p>
    <w:p w14:paraId="25F29432">
      <w:pPr>
        <w:rPr/>
      </w:pPr>
      <w:r>
        <w:rPr>
          <w:rFonts w:hint="default"/>
        </w:rPr>
        <w:t>定期开展过程评审和改进会议，推动持续优化。</w:t>
      </w:r>
    </w:p>
    <w:p w14:paraId="346BCF35">
      <w:pPr>
        <w:rPr/>
      </w:pPr>
    </w:p>
    <w:p w14:paraId="188CFB6F">
      <w:pPr>
        <w:rPr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培训与文化建设</w:t>
      </w:r>
    </w:p>
    <w:p w14:paraId="0A28A703">
      <w:pPr>
        <w:rPr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CFCFC"/>
        </w:rPr>
        <w:t>固化改进成果，支撑持续优化</w:t>
      </w:r>
    </w:p>
    <w:p w14:paraId="1FFFF359">
      <w:pPr>
        <w:rPr/>
      </w:pPr>
      <w:r>
        <w:rPr>
          <w:rFonts w:hint="default"/>
        </w:rPr>
        <w:t>开展CMMI及相关过程改进培训，提高团队成员的过程意识。</w:t>
      </w:r>
    </w:p>
    <w:p w14:paraId="2448C0C7">
      <w:pPr>
        <w:rPr/>
      </w:pPr>
      <w:r>
        <w:rPr>
          <w:rFonts w:hint="default"/>
        </w:rPr>
        <w:t>鼓励知识分享和技术创新，营造积极的改进氛围。</w:t>
      </w:r>
    </w:p>
    <w:p w14:paraId="2F9F5139">
      <w:pPr>
        <w:rPr>
          <w:rFonts w:hint="default"/>
        </w:rPr>
      </w:pPr>
      <w:r>
        <w:rPr>
          <w:rFonts w:hint="default"/>
        </w:rPr>
        <w:t>通过以上改进措施，项目团队能够逐步提升软件过程的规范化、标准化和量化管理水平，向CMMI的“已定义级”及更高成熟度迈进，最终实现高质量、高效率的软件开发和交付。</w:t>
      </w:r>
    </w:p>
    <w:p w14:paraId="6F46E4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95719"/>
    <w:multiLevelType w:val="singleLevel"/>
    <w:tmpl w:val="11E957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66A57"/>
    <w:rsid w:val="7C2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2025-06-24T01:44:00Z</dcterms:created>
  <dc:creator>ㅤ</dc:creator>
  <cp:lastModifiedBy>ㅤ</cp:lastModifiedBy>
  <dcterms:modified xsi:type="dcterms:W3CDTF">2025-06-24T02:02:18Z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633B050305EA455C861B20321427BD49_11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