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2C2FD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《软件过程管理》学期论文</w:t>
      </w:r>
    </w:p>
    <w:p w14:paraId="1839BD85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一．</w:t>
      </w:r>
      <w:r>
        <w:rPr>
          <w:rFonts w:hint="eastAsia"/>
          <w:b/>
          <w:bCs/>
        </w:rPr>
        <w:t>CMMI层次成熟度模型概述</w:t>
      </w:r>
    </w:p>
    <w:p w14:paraId="6F782932">
      <w:pPr>
        <w:rPr>
          <w:rFonts w:hint="eastAsia"/>
          <w:lang w:eastAsia="zh-CN"/>
        </w:rPr>
      </w:pPr>
      <w:r>
        <w:rPr>
          <w:rFonts w:hint="eastAsia"/>
        </w:rPr>
        <w:t>CMMI（Capability Maturity Model Integration，能力成熟度模型集成）是由美国软件工程研究所（SEI）开发的过程改进框架，用于评估和提升组织在软件开发、系统工程和服务管理等领域的过程能力。该模型将组织的过程成熟度划分为五个渐进式层级，每个层级代表不同的过程控制水平和优化能力</w:t>
      </w:r>
      <w:r>
        <w:rPr>
          <w:rFonts w:hint="eastAsia"/>
          <w:lang w:eastAsia="zh-CN"/>
        </w:rPr>
        <w:t>。</w:t>
      </w:r>
    </w:p>
    <w:p w14:paraId="3635E384">
      <w:pPr>
        <w:rPr>
          <w:rFonts w:hint="eastAsia"/>
          <w:lang w:eastAsia="zh-CN"/>
        </w:rPr>
      </w:pPr>
    </w:p>
    <w:p w14:paraId="69CE0002">
      <w:pPr>
        <w:rPr>
          <w:rFonts w:hint="eastAsia"/>
        </w:rPr>
      </w:pPr>
      <w:r>
        <w:rPr>
          <w:rFonts w:hint="eastAsia"/>
        </w:rPr>
        <w:t>Level 1：初始级（Initial）</w:t>
      </w:r>
    </w:p>
    <w:p w14:paraId="611CA91A">
      <w:pPr>
        <w:rPr>
          <w:rFonts w:hint="eastAsia"/>
        </w:rPr>
      </w:pPr>
      <w:r>
        <w:rPr>
          <w:rFonts w:hint="eastAsia"/>
        </w:rPr>
        <w:t>过程处于无序状态，依赖个人能力。项目常出现进度延误、成本超支和质量失控，缺乏稳定性和可预测性。组织无标准化流程，成功不可重复。</w:t>
      </w:r>
    </w:p>
    <w:p w14:paraId="684D93FB">
      <w:pPr>
        <w:rPr>
          <w:rFonts w:hint="eastAsia"/>
        </w:rPr>
      </w:pPr>
    </w:p>
    <w:p w14:paraId="7DA7919E">
      <w:pPr>
        <w:rPr>
          <w:rFonts w:hint="eastAsia"/>
        </w:rPr>
      </w:pPr>
      <w:r>
        <w:rPr>
          <w:rFonts w:hint="eastAsia"/>
        </w:rPr>
        <w:t>Level 2：已管理级（Managed）</w:t>
      </w:r>
    </w:p>
    <w:p w14:paraId="413501E2">
      <w:pPr>
        <w:rPr>
          <w:rFonts w:hint="eastAsia"/>
        </w:rPr>
      </w:pPr>
      <w:r>
        <w:rPr>
          <w:rFonts w:hint="eastAsia"/>
        </w:rPr>
        <w:t>建立基础项目管理实践，包括需求管理、项目计划、配置管理。能跟踪成本与进度，实现项目的可重复成功，但过程仍以项目为单位，未形成组织级标准。</w:t>
      </w:r>
    </w:p>
    <w:p w14:paraId="120DBE15">
      <w:pPr>
        <w:rPr>
          <w:rFonts w:hint="eastAsia"/>
        </w:rPr>
      </w:pPr>
    </w:p>
    <w:p w14:paraId="3DCDF10D">
      <w:pPr>
        <w:rPr>
          <w:rFonts w:hint="eastAsia"/>
        </w:rPr>
      </w:pPr>
      <w:r>
        <w:rPr>
          <w:rFonts w:hint="eastAsia"/>
        </w:rPr>
        <w:t>Level 3：已定义级（Defined）</w:t>
      </w:r>
    </w:p>
    <w:p w14:paraId="476E8461">
      <w:pPr>
        <w:rPr>
          <w:rFonts w:hint="eastAsia"/>
        </w:rPr>
      </w:pPr>
      <w:r>
        <w:rPr>
          <w:rFonts w:hint="eastAsia"/>
        </w:rPr>
        <w:t>形成组织级标准化过程（OSSP），所有项目采用统一流程框架并允许定制。过程文档化，强调需求开发、技术解决方案等工程实践，质量可控性显著提升。</w:t>
      </w:r>
    </w:p>
    <w:p w14:paraId="3017E7A8">
      <w:pPr>
        <w:rPr>
          <w:rFonts w:hint="eastAsia"/>
        </w:rPr>
      </w:pPr>
    </w:p>
    <w:p w14:paraId="0DF15C76">
      <w:pPr>
        <w:rPr>
          <w:rFonts w:hint="eastAsia"/>
        </w:rPr>
      </w:pPr>
      <w:r>
        <w:rPr>
          <w:rFonts w:hint="eastAsia"/>
        </w:rPr>
        <w:t>Level 4：量化管理级（Quantitatively Managed）</w:t>
      </w:r>
    </w:p>
    <w:p w14:paraId="52DB3D20">
      <w:pPr>
        <w:rPr>
          <w:rFonts w:hint="eastAsia"/>
        </w:rPr>
      </w:pPr>
      <w:r>
        <w:rPr>
          <w:rFonts w:hint="eastAsia"/>
        </w:rPr>
        <w:t>基于数据分析驱动决策。使用统计过程控制（SPC）技术管理过程变异，设定量化目标（如缺陷密度≤0.5/千行代码），实现过程性能的预测与优化。</w:t>
      </w:r>
    </w:p>
    <w:p w14:paraId="5613AC64">
      <w:pPr>
        <w:rPr>
          <w:rFonts w:hint="eastAsia"/>
        </w:rPr>
      </w:pPr>
    </w:p>
    <w:p w14:paraId="48D2C617">
      <w:pPr>
        <w:rPr>
          <w:rFonts w:hint="eastAsia"/>
        </w:rPr>
      </w:pPr>
      <w:r>
        <w:rPr>
          <w:rFonts w:hint="eastAsia"/>
        </w:rPr>
        <w:t>Level 5：优化级（Optimizing）</w:t>
      </w:r>
    </w:p>
    <w:p w14:paraId="080516E5">
      <w:pPr>
        <w:rPr>
          <w:rFonts w:hint="eastAsia"/>
        </w:rPr>
      </w:pPr>
      <w:r>
        <w:rPr>
          <w:rFonts w:hint="eastAsia"/>
        </w:rPr>
        <w:t>聚焦持续改进与创新。通过根因分析、技术革新主动预防缺陷，过程能力在量化反馈中螺旋上升，形成自适应改进机制。</w:t>
      </w:r>
    </w:p>
    <w:p w14:paraId="713F7E0E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表：CMMI各级别核心特征对比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8"/>
        <w:gridCol w:w="1100"/>
        <w:gridCol w:w="1400"/>
        <w:gridCol w:w="1550"/>
      </w:tblGrid>
      <w:tr w14:paraId="51AAC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BE296F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成熟度级别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624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过程状态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73FA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管理特点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E39E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color w:val="404040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color w:val="40404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关键能力</w:t>
            </w:r>
          </w:p>
        </w:tc>
      </w:tr>
      <w:tr w14:paraId="59378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5678199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Level 1 初始级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A9A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无序、临时性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3C98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依赖个人英雄主义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9B086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无标准化，不可预测</w:t>
            </w:r>
          </w:p>
        </w:tc>
      </w:tr>
      <w:tr w14:paraId="1714B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2458760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Level 2 已管理级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D3B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项目级可控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6BC2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基础项目管理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8102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项目可重复成功</w:t>
            </w:r>
          </w:p>
        </w:tc>
      </w:tr>
      <w:tr w14:paraId="68D53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DCF21F5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Level 3 已定义级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AD07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组织级标准化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4428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过程文档化定制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BAE1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质量稳定性高</w:t>
            </w:r>
          </w:p>
        </w:tc>
      </w:tr>
      <w:tr w14:paraId="56DAA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FE989B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Level 4 量化管理级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078A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数据驱动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74715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统计过程控制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3782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过程性能可预测</w:t>
            </w:r>
          </w:p>
        </w:tc>
      </w:tr>
      <w:tr w14:paraId="28281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37024D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Level 5 优化级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7979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持续优化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73770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创新与预防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07AA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自适应改进</w:t>
            </w:r>
          </w:p>
        </w:tc>
      </w:tr>
    </w:tbl>
    <w:p w14:paraId="77ED6CAC">
      <w:pPr>
        <w:rPr>
          <w:rFonts w:hint="eastAsia"/>
        </w:rPr>
      </w:pPr>
    </w:p>
    <w:p w14:paraId="392ABD4F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二．</w:t>
      </w:r>
      <w:r>
        <w:rPr>
          <w:rFonts w:hint="eastAsia"/>
          <w:b/>
          <w:bCs/>
        </w:rPr>
        <w:t>个人开发项目的过程成熟度评估</w:t>
      </w:r>
    </w:p>
    <w:p w14:paraId="46D3F81D">
      <w:pPr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  <w:lang w:val="en-US" w:eastAsia="zh-CN"/>
        </w:rPr>
        <w:t>旅游路线智能推荐</w:t>
      </w:r>
      <w:r>
        <w:rPr>
          <w:rFonts w:hint="eastAsia"/>
        </w:rPr>
        <w:t>”项目（</w:t>
      </w:r>
      <w:r>
        <w:rPr>
          <w:rFonts w:hint="eastAsia"/>
          <w:lang w:val="en-US" w:eastAsia="zh-CN"/>
        </w:rPr>
        <w:t>2024年实训</w:t>
      </w:r>
      <w:r>
        <w:rPr>
          <w:rFonts w:hint="eastAsia"/>
        </w:rPr>
        <w:t>）中，我们团队开发了一款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查询、</w:t>
      </w:r>
      <w:r>
        <w:rPr>
          <w:rFonts w:hint="eastAsia"/>
          <w:lang w:val="en-US" w:eastAsia="zh-CN"/>
        </w:rPr>
        <w:t>路线推荐的小程序</w:t>
      </w:r>
      <w:r>
        <w:rPr>
          <w:rFonts w:hint="eastAsia"/>
        </w:rPr>
        <w:t>。基于CMMI模型评估，该项目成熟度处于Level 1向Level 2过渡阶段，具体表现为：</w:t>
      </w:r>
    </w:p>
    <w:p w14:paraId="6D75A03A">
      <w:pPr>
        <w:rPr>
          <w:rFonts w:hint="eastAsia"/>
        </w:rPr>
      </w:pPr>
    </w:p>
    <w:p w14:paraId="5F0EEEED">
      <w:pPr>
        <w:rPr>
          <w:rFonts w:hint="eastAsia"/>
        </w:rPr>
      </w:pPr>
      <w:r>
        <w:rPr>
          <w:rFonts w:hint="eastAsia"/>
        </w:rPr>
        <w:t>2.1 Level 1特征体现</w:t>
      </w:r>
    </w:p>
    <w:p w14:paraId="0477A348">
      <w:pPr>
        <w:rPr>
          <w:rFonts w:hint="eastAsia"/>
        </w:rPr>
      </w:pPr>
      <w:r>
        <w:rPr>
          <w:rFonts w:hint="eastAsia"/>
        </w:rPr>
        <w:t>需求管理无序：初期仅通过一次会议收集需求，未建立跟踪矩阵。客户在开发中途新增“</w:t>
      </w:r>
      <w:r>
        <w:rPr>
          <w:rFonts w:hint="eastAsia"/>
          <w:lang w:val="en-US" w:eastAsia="zh-CN"/>
        </w:rPr>
        <w:t>自定义路线</w:t>
      </w:r>
      <w:r>
        <w:rPr>
          <w:rFonts w:hint="eastAsia"/>
        </w:rPr>
        <w:t>”模块，导致后端架构重构，延期2周。</w:t>
      </w:r>
    </w:p>
    <w:p w14:paraId="4EDFF831">
      <w:pPr>
        <w:rPr>
          <w:rFonts w:hint="eastAsia"/>
        </w:rPr>
      </w:pPr>
    </w:p>
    <w:p w14:paraId="61792B5A">
      <w:pPr>
        <w:rPr>
          <w:rFonts w:hint="eastAsia"/>
        </w:rPr>
      </w:pPr>
      <w:r>
        <w:rPr>
          <w:rFonts w:hint="eastAsia"/>
        </w:rPr>
        <w:t>开发过程混乱：无编码规范，成员随意选用技术栈（如混合使用MySQL与MongoDB），集成时出现数据兼容性问题。</w:t>
      </w:r>
    </w:p>
    <w:p w14:paraId="4646EB6F">
      <w:pPr>
        <w:rPr>
          <w:rFonts w:hint="eastAsia"/>
        </w:rPr>
      </w:pPr>
    </w:p>
    <w:p w14:paraId="070083C3">
      <w:pPr>
        <w:rPr>
          <w:rFonts w:hint="eastAsia"/>
        </w:rPr>
      </w:pPr>
      <w:r>
        <w:rPr>
          <w:rFonts w:hint="eastAsia"/>
        </w:rPr>
        <w:t>质量保障缺失：测试仅依靠临时的“全员点击测试”，未设计测试用例。上线后因并发漏洞导致预约系统崩溃，紧急修复3次。</w:t>
      </w:r>
    </w:p>
    <w:p w14:paraId="6C5705BB">
      <w:pPr>
        <w:rPr>
          <w:rFonts w:hint="eastAsia"/>
        </w:rPr>
      </w:pPr>
    </w:p>
    <w:p w14:paraId="0DBE78BF">
      <w:pPr>
        <w:rPr>
          <w:rFonts w:hint="eastAsia"/>
        </w:rPr>
      </w:pPr>
      <w:r>
        <w:rPr>
          <w:rFonts w:hint="eastAsia"/>
        </w:rPr>
        <w:t>2.2 Level 2的初步实践</w:t>
      </w:r>
    </w:p>
    <w:p w14:paraId="33C5DD87">
      <w:pPr>
        <w:rPr>
          <w:rFonts w:hint="eastAsia"/>
        </w:rPr>
      </w:pPr>
      <w:r>
        <w:rPr>
          <w:rFonts w:hint="eastAsia"/>
        </w:rPr>
        <w:t>基础计划控制：使用甘特图制定里程碑计划，每周例会跟踪进度，但未量化偏差（如仅口头报告“进度正常”）。</w:t>
      </w:r>
    </w:p>
    <w:p w14:paraId="24C07BA6">
      <w:pPr>
        <w:rPr>
          <w:rFonts w:hint="eastAsia"/>
        </w:rPr>
      </w:pPr>
    </w:p>
    <w:p w14:paraId="120E35F0">
      <w:pPr>
        <w:rPr>
          <w:rFonts w:hint="eastAsia"/>
        </w:rPr>
      </w:pPr>
      <w:r>
        <w:rPr>
          <w:rFonts w:hint="eastAsia"/>
        </w:rPr>
        <w:t>配置管理尝试：用Git管理代码，但分支策略混乱（多人直接修改main分支），曾因冲突丢失一天工作量。</w:t>
      </w:r>
    </w:p>
    <w:p w14:paraId="7966DFB1">
      <w:pPr>
        <w:rPr>
          <w:rFonts w:hint="eastAsia"/>
        </w:rPr>
      </w:pPr>
    </w:p>
    <w:p w14:paraId="4BFA2BC8">
      <w:pPr>
        <w:rPr>
          <w:rFonts w:hint="eastAsia"/>
        </w:rPr>
      </w:pPr>
      <w:r>
        <w:rPr>
          <w:rFonts w:hint="eastAsia"/>
        </w:rPr>
        <w:t>该项目最终交付的功能完整，但技术债务高昂：缺陷密度达1.2个/千行代码（行业推荐值≤0.5），维护成本超开发成本的30%。评估表明，过程成熟度不足直接导致效率与质量损失。</w:t>
      </w:r>
    </w:p>
    <w:p w14:paraId="4E710A45">
      <w:pPr>
        <w:rPr>
          <w:rFonts w:hint="eastAsia"/>
        </w:rPr>
      </w:pPr>
    </w:p>
    <w:p w14:paraId="24F36364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三．</w:t>
      </w:r>
      <w:r>
        <w:rPr>
          <w:rFonts w:hint="eastAsia"/>
          <w:b/>
          <w:bCs/>
        </w:rPr>
        <w:t>基于CMMI的改进方案</w:t>
      </w:r>
    </w:p>
    <w:p w14:paraId="62BC44B8">
      <w:pPr>
        <w:rPr>
          <w:rFonts w:hint="eastAsia"/>
        </w:rPr>
      </w:pPr>
      <w:r>
        <w:rPr>
          <w:rFonts w:hint="eastAsia"/>
        </w:rPr>
        <w:t>针对当前痛点，设计分阶段改进计划，目标在1年内达到Level 3（已定义级），并为量化管理奠定基础。</w:t>
      </w:r>
    </w:p>
    <w:p w14:paraId="02F35412">
      <w:pPr>
        <w:rPr>
          <w:rFonts w:hint="eastAsia"/>
        </w:rPr>
      </w:pPr>
    </w:p>
    <w:p w14:paraId="580643A2">
      <w:pPr>
        <w:rPr>
          <w:rFonts w:hint="eastAsia"/>
        </w:rPr>
      </w:pPr>
      <w:r>
        <w:rPr>
          <w:rFonts w:hint="eastAsia"/>
        </w:rPr>
        <w:t>3.1 过渡至Level 2：规范化管理</w:t>
      </w:r>
    </w:p>
    <w:p w14:paraId="5C95CA6E">
      <w:pPr>
        <w:rPr>
          <w:rFonts w:hint="eastAsia"/>
        </w:rPr>
      </w:pPr>
      <w:r>
        <w:rPr>
          <w:rFonts w:hint="eastAsia"/>
        </w:rPr>
        <w:t>需求管控：</w:t>
      </w:r>
    </w:p>
    <w:p w14:paraId="52A73EA5">
      <w:pPr>
        <w:rPr>
          <w:rFonts w:hint="eastAsia"/>
        </w:rPr>
      </w:pPr>
      <w:r>
        <w:rPr>
          <w:rFonts w:hint="eastAsia"/>
        </w:rPr>
        <w:t>采用需求跟踪矩阵（RTM），链接用户需求-设计-测试用例。需求变更需经小组评审并更新RTM，控制范围蔓延。</w:t>
      </w:r>
    </w:p>
    <w:p w14:paraId="0F2F6DA8">
      <w:pPr>
        <w:rPr>
          <w:rFonts w:hint="eastAsia"/>
        </w:rPr>
      </w:pPr>
    </w:p>
    <w:p w14:paraId="41A10DC0">
      <w:pPr>
        <w:rPr>
          <w:rFonts w:hint="eastAsia"/>
        </w:rPr>
      </w:pPr>
      <w:r>
        <w:rPr>
          <w:rFonts w:hint="eastAsia"/>
        </w:rPr>
        <w:t>项目监督：</w:t>
      </w:r>
    </w:p>
    <w:p w14:paraId="5C43A244">
      <w:pPr>
        <w:rPr>
          <w:rFonts w:hint="eastAsia"/>
        </w:rPr>
      </w:pPr>
      <w:r>
        <w:rPr>
          <w:rFonts w:hint="eastAsia"/>
        </w:rPr>
        <w:t>引入量化指标：进度偏差（SV）、缺陷解决周期。例如设定阈值：SV≥10%时触发预警。</w:t>
      </w:r>
    </w:p>
    <w:p w14:paraId="4F0D67EA">
      <w:pPr>
        <w:rPr>
          <w:rFonts w:hint="eastAsia"/>
        </w:rPr>
      </w:pPr>
    </w:p>
    <w:p w14:paraId="192D7068">
      <w:pPr>
        <w:rPr>
          <w:rFonts w:hint="eastAsia"/>
        </w:rPr>
      </w:pPr>
      <w:r>
        <w:rPr>
          <w:rFonts w:hint="eastAsia"/>
        </w:rPr>
        <w:t>配置管理：</w:t>
      </w:r>
    </w:p>
    <w:p w14:paraId="4C4BA75A">
      <w:pPr>
        <w:rPr>
          <w:rFonts w:hint="eastAsia"/>
        </w:rPr>
      </w:pPr>
      <w:r>
        <w:rPr>
          <w:rFonts w:hint="eastAsia"/>
        </w:rPr>
        <w:t>实施GitFlow标准化分支策略：feature分支开发 → release分支测试 → main分支发布，每日自动构建验证。</w:t>
      </w:r>
    </w:p>
    <w:p w14:paraId="53CDCF33">
      <w:pPr>
        <w:rPr>
          <w:rFonts w:hint="eastAsia"/>
        </w:rPr>
      </w:pPr>
    </w:p>
    <w:p w14:paraId="0EE1932C">
      <w:pPr>
        <w:rPr>
          <w:rFonts w:hint="eastAsia"/>
        </w:rPr>
      </w:pPr>
      <w:r>
        <w:rPr>
          <w:rFonts w:hint="eastAsia"/>
        </w:rPr>
        <w:t>3.2 提升至Level 3：组织级标准化</w:t>
      </w:r>
    </w:p>
    <w:p w14:paraId="2E7A716D">
      <w:pPr>
        <w:rPr>
          <w:rFonts w:hint="eastAsia"/>
        </w:rPr>
      </w:pPr>
      <w:r>
        <w:rPr>
          <w:rFonts w:hint="eastAsia"/>
        </w:rPr>
        <w:t>过程资产库建设：</w:t>
      </w:r>
    </w:p>
    <w:p w14:paraId="5DB87E96">
      <w:pPr>
        <w:rPr>
          <w:rFonts w:hint="eastAsia"/>
        </w:rPr>
      </w:pPr>
      <w:r>
        <w:rPr>
          <w:rFonts w:hint="eastAsia"/>
        </w:rPr>
        <w:t>编制《前端开发规范》《API设计手册》，要求所有项目复用组件库（如表单校验工具），减少重复编码错误。</w:t>
      </w:r>
    </w:p>
    <w:p w14:paraId="245D31C8">
      <w:pPr>
        <w:rPr>
          <w:rFonts w:hint="eastAsia"/>
        </w:rPr>
      </w:pPr>
    </w:p>
    <w:p w14:paraId="133212DD">
      <w:pPr>
        <w:rPr>
          <w:rFonts w:hint="eastAsia"/>
        </w:rPr>
      </w:pPr>
      <w:r>
        <w:rPr>
          <w:rFonts w:hint="eastAsia"/>
        </w:rPr>
        <w:t>工程过程强化：</w:t>
      </w:r>
    </w:p>
    <w:p w14:paraId="7D96970C">
      <w:pPr>
        <w:rPr>
          <w:rFonts w:hint="eastAsia" w:eastAsiaTheme="minorEastAsia"/>
          <w:lang w:eastAsia="zh-CN"/>
        </w:rPr>
      </w:pPr>
      <w:r>
        <w:rPr>
          <w:rFonts w:hint="eastAsia"/>
        </w:rPr>
        <w:t>需求开发：原型设计阶段嵌入用户场景测试（如使用FigJam收集反馈）</w:t>
      </w:r>
      <w:r>
        <w:rPr>
          <w:rFonts w:hint="eastAsia"/>
          <w:lang w:eastAsia="zh-CN"/>
        </w:rPr>
        <w:t>。</w:t>
      </w:r>
    </w:p>
    <w:p w14:paraId="28BC383E">
      <w:pPr>
        <w:rPr>
          <w:rFonts w:hint="eastAsia" w:eastAsiaTheme="minorEastAsia"/>
          <w:lang w:eastAsia="zh-CN"/>
        </w:rPr>
      </w:pPr>
      <w:r>
        <w:rPr>
          <w:rFonts w:hint="eastAsia"/>
        </w:rPr>
        <w:t>技术解决方案：架构决策记录（ADR）模板化，关键设计需3人评审</w:t>
      </w:r>
      <w:r>
        <w:rPr>
          <w:rFonts w:hint="eastAsia"/>
          <w:lang w:eastAsia="zh-CN"/>
        </w:rPr>
        <w:t>。</w:t>
      </w:r>
    </w:p>
    <w:p w14:paraId="7CBE3265">
      <w:pPr>
        <w:rPr>
          <w:rFonts w:hint="eastAsia" w:eastAsiaTheme="minorEastAsia"/>
          <w:lang w:eastAsia="zh-CN"/>
        </w:rPr>
      </w:pPr>
      <w:r>
        <w:rPr>
          <w:rFonts w:hint="eastAsia"/>
        </w:rPr>
        <w:t>测试管理：分层测试策略（单元测试覆盖率≥70%，API自动化测试覆盖率≥90%）</w:t>
      </w:r>
      <w:r>
        <w:rPr>
          <w:rFonts w:hint="eastAsia"/>
          <w:lang w:eastAsia="zh-CN"/>
        </w:rPr>
        <w:t>。</w:t>
      </w:r>
    </w:p>
    <w:p w14:paraId="775D159F">
      <w:pPr>
        <w:rPr>
          <w:rFonts w:hint="eastAsia"/>
        </w:rPr>
      </w:pPr>
    </w:p>
    <w:p w14:paraId="3D654DAB">
      <w:pPr>
        <w:rPr>
          <w:rFonts w:hint="eastAsia"/>
        </w:rPr>
      </w:pPr>
      <w:r>
        <w:rPr>
          <w:rFonts w:hint="eastAsia"/>
        </w:rPr>
        <w:t>知识传递机制：</w:t>
      </w:r>
    </w:p>
    <w:p w14:paraId="425995F1">
      <w:pPr>
        <w:rPr>
          <w:rFonts w:hint="eastAsia"/>
        </w:rPr>
      </w:pPr>
      <w:r>
        <w:rPr>
          <w:rFonts w:hint="eastAsia"/>
        </w:rPr>
        <w:t>每月举办“缺陷复盘会”，分析TOP3缺陷根因并更新检查表，避免重复问题。</w:t>
      </w:r>
    </w:p>
    <w:p w14:paraId="1067D91C">
      <w:pPr>
        <w:rPr>
          <w:rFonts w:hint="eastAsia"/>
        </w:rPr>
      </w:pPr>
    </w:p>
    <w:p w14:paraId="15C95897">
      <w:pPr>
        <w:rPr>
          <w:rFonts w:hint="eastAsia"/>
        </w:rPr>
      </w:pPr>
      <w:r>
        <w:rPr>
          <w:rFonts w:hint="eastAsia"/>
        </w:rPr>
        <w:t>3.3 Level 4~5的预备实践</w:t>
      </w:r>
    </w:p>
    <w:p w14:paraId="3CA4DBD6">
      <w:pPr>
        <w:rPr>
          <w:rFonts w:hint="eastAsia"/>
        </w:rPr>
      </w:pPr>
      <w:r>
        <w:rPr>
          <w:rFonts w:hint="eastAsia"/>
        </w:rPr>
        <w:t>度量体系设计：</w:t>
      </w:r>
    </w:p>
    <w:p w14:paraId="4B50F091">
      <w:pPr>
        <w:rPr>
          <w:rFonts w:hint="eastAsia"/>
        </w:rPr>
      </w:pPr>
      <w:r>
        <w:rPr>
          <w:rFonts w:hint="eastAsia"/>
        </w:rPr>
        <w:t>定义核心指标：需求稳定性指数（＜20%变更）、缺陷逃逸率（＜5%），使用SonarQube自动采集。</w:t>
      </w:r>
    </w:p>
    <w:p w14:paraId="09035D41">
      <w:pPr>
        <w:rPr>
          <w:rFonts w:hint="eastAsia"/>
        </w:rPr>
      </w:pPr>
    </w:p>
    <w:p w14:paraId="594F5F5F">
      <w:pPr>
        <w:rPr>
          <w:rFonts w:hint="eastAsia"/>
        </w:rPr>
      </w:pPr>
      <w:r>
        <w:rPr>
          <w:rFonts w:hint="eastAsia"/>
        </w:rPr>
        <w:t>改进实验机制：</w:t>
      </w:r>
    </w:p>
    <w:p w14:paraId="7CF50609">
      <w:pPr>
        <w:rPr>
          <w:rFonts w:hint="eastAsia"/>
        </w:rPr>
      </w:pPr>
      <w:r>
        <w:rPr>
          <w:rFonts w:hint="eastAsia"/>
        </w:rPr>
        <w:t>在非关键项目中试点创新（如低代码平台构建管理后台），评估效率提升效果后推广。</w:t>
      </w:r>
    </w:p>
    <w:p w14:paraId="14B87E3B">
      <w:pPr>
        <w:rPr>
          <w:rFonts w:hint="eastAsia"/>
        </w:rPr>
      </w:pPr>
    </w:p>
    <w:p w14:paraId="3F528A89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五．</w:t>
      </w:r>
      <w:r>
        <w:rPr>
          <w:rFonts w:hint="eastAsia"/>
          <w:b/>
          <w:bCs/>
        </w:rPr>
        <w:t>总结</w:t>
      </w:r>
    </w:p>
    <w:p w14:paraId="080265A3">
      <w:pPr>
        <w:rPr>
          <w:rFonts w:hint="eastAsia" w:eastAsiaTheme="minorEastAsia"/>
          <w:lang w:eastAsia="zh-CN"/>
        </w:rPr>
      </w:pPr>
      <w:r>
        <w:rPr>
          <w:rFonts w:hint="eastAsia"/>
        </w:rPr>
        <w:t>CMMI框架的系统性揭示：从无序操作到量化优化需逐级进化。本次评估暴露个人项目在需求管理、质量保障的薄</w:t>
      </w:r>
      <w:bookmarkStart w:id="0" w:name="_GoBack"/>
      <w:bookmarkEnd w:id="0"/>
      <w:r>
        <w:rPr>
          <w:rFonts w:hint="eastAsia"/>
        </w:rPr>
        <w:t>弱点，亟需建立组织级标准与量化机制。改进计划以工具规范化→过程标准化→数据资产化为路径，目标不仅为认证升级，更为形成可复用的工程能力。在软件开发日益复杂的背景下，过程成熟度将成为团队响应速度与交付质量的核心杠杆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32AE0"/>
    <w:rsid w:val="1C4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2025-06-24T13:37:00Z</dcterms:created>
  <dc:creator>Jian</dc:creator>
  <cp:lastModifiedBy>Jian</cp:lastModifiedBy>
  <dcterms:modified xsi:type="dcterms:W3CDTF">2025-06-24T13:59:29Z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0C18F5FB242E407795AE050A32AA845C_11</vt:lpwstr>
  </property>
  <property fmtid="{D5CDD505-2E9C-101B-9397-08002B2CF9AE}" pid="4" name="KSOTemplateDocerSaveRecord">
    <vt:lpwstr>eyJoZGlkIjoiZmU5MDc5ZTk3MmVjNzgwZGNlYWZmNzJmMTM4MjFlNjIiLCJ1c2VySWQiOiI4NDU3MDI5OTkifQ==</vt:lpwstr>
  </property>
</Properties>
</file>