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DB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一、编码规范</w:t>
      </w:r>
    </w:p>
    <w:p w14:paraId="67241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类名使用大驼峰（UpperCamelCase），接口名使用名词或形容词（如 Runnable）</w:t>
      </w:r>
    </w:p>
    <w:p w14:paraId="37F55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方法/变量名使用小驼峰（lowerCamelCase），禁止拼音或无意义缩写</w:t>
      </w:r>
    </w:p>
    <w:p w14:paraId="42A2E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常量名全大写，单词间用下划线连接（MAX_COUNT）</w:t>
      </w:r>
    </w:p>
    <w:p w14:paraId="02D9A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包名全小写，使用公司域名反写（com.company.module）</w:t>
      </w:r>
    </w:p>
    <w:p w14:paraId="5F9D9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缩进统一用4个空格，禁止使用Tab</w:t>
      </w:r>
    </w:p>
    <w:p w14:paraId="439DD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单行字符不超过120个，超出需换行对齐</w:t>
      </w:r>
    </w:p>
    <w:p w14:paraId="62146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 7.</w:t>
      </w:r>
      <w:r>
        <w:rPr>
          <w:rFonts w:hint="eastAsia"/>
          <w:sz w:val="24"/>
          <w:szCs w:val="24"/>
        </w:rPr>
        <w:t xml:space="preserve"> if/for/while 等必须使用大括号，即使只有一行代码</w:t>
      </w:r>
    </w:p>
    <w:p w14:paraId="59764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51E3C5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二、异常与日志</w:t>
      </w:r>
    </w:p>
    <w:p w14:paraId="60311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禁止捕获异常后不处理（至少记录日志）</w:t>
      </w:r>
    </w:p>
    <w:p w14:paraId="446360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</w:rPr>
        <w:t>自定义异常需继承 RuntimeException（避免过度受检异常）</w:t>
      </w:r>
    </w:p>
    <w:p w14:paraId="23B1FF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日志使用SLF4J门面，禁止System.out.println</w:t>
      </w:r>
    </w:p>
    <w:p w14:paraId="55CDB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11.</w:t>
      </w:r>
      <w:r>
        <w:rPr>
          <w:rFonts w:hint="eastAsia"/>
          <w:sz w:val="24"/>
          <w:szCs w:val="24"/>
        </w:rPr>
        <w:t>日志内容需包含上下文信息（如ID、参数）</w:t>
      </w:r>
    </w:p>
    <w:p w14:paraId="74F75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12.</w:t>
      </w:r>
      <w:r>
        <w:rPr>
          <w:rFonts w:hint="eastAsia"/>
          <w:sz w:val="24"/>
          <w:szCs w:val="24"/>
        </w:rPr>
        <w:t>异常信息需明确业务含义（避免只打印 e.getMessage()）</w:t>
      </w:r>
    </w:p>
    <w:p w14:paraId="0FC55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354CD5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三、并发安全</w:t>
      </w:r>
    </w:p>
    <w:p w14:paraId="78E6F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13.</w:t>
      </w:r>
      <w:r>
        <w:rPr>
          <w:rFonts w:hint="eastAsia"/>
          <w:sz w:val="24"/>
          <w:szCs w:val="24"/>
        </w:rPr>
        <w:t>线程池必须通过 ThreadPoolExecutor 显式创建（避免Executors默认方法）</w:t>
      </w:r>
    </w:p>
    <w:p w14:paraId="60454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14.</w:t>
      </w:r>
      <w:r>
        <w:rPr>
          <w:rFonts w:hint="eastAsia"/>
          <w:sz w:val="24"/>
          <w:szCs w:val="24"/>
        </w:rPr>
        <w:t>高并发场景下使用 ConcurrentHashMap 代替 Collections.synchronizedMap</w:t>
      </w:r>
    </w:p>
    <w:p w14:paraId="6E784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15.</w:t>
      </w:r>
      <w:r>
        <w:rPr>
          <w:rFonts w:hint="eastAsia"/>
          <w:sz w:val="24"/>
          <w:szCs w:val="24"/>
        </w:rPr>
        <w:t>静态变量需声明 final 或保证线程安全</w:t>
      </w:r>
    </w:p>
    <w:p w14:paraId="184E6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使用 Atomic 类替代 synchronized（如 AtomicInteger）</w:t>
      </w:r>
    </w:p>
    <w:p w14:paraId="71AE3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29778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四、资源与内存</w:t>
      </w:r>
    </w:p>
    <w:p w14:paraId="6780F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17.</w:t>
      </w:r>
      <w:r>
        <w:rPr>
          <w:rFonts w:hint="eastAsia"/>
          <w:sz w:val="24"/>
          <w:szCs w:val="24"/>
        </w:rPr>
        <w:t>try-with-resources 必须用于所有 Closeable 资源（JDK7+）</w:t>
      </w:r>
    </w:p>
    <w:p w14:paraId="19F48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18.</w:t>
      </w:r>
      <w:r>
        <w:rPr>
          <w:rFonts w:hint="eastAsia"/>
          <w:sz w:val="24"/>
          <w:szCs w:val="24"/>
        </w:rPr>
        <w:t>大对象（如缓存）需软引用（SoftReference）或弱引用（WeakReference）</w:t>
      </w:r>
    </w:p>
    <w:p w14:paraId="51AC8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19.</w:t>
      </w:r>
      <w:r>
        <w:rPr>
          <w:rFonts w:hint="eastAsia"/>
          <w:sz w:val="24"/>
          <w:szCs w:val="24"/>
        </w:rPr>
        <w:t>避免在循环内创建对象（如字符串拼接用 StringBuilder）</w:t>
      </w:r>
    </w:p>
    <w:p w14:paraId="33109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  <w:lang w:val="en-US" w:eastAsia="zh-CN"/>
        </w:rPr>
        <w:t>20.</w:t>
      </w:r>
      <w:r>
        <w:rPr>
          <w:rFonts w:hint="eastAsia"/>
          <w:sz w:val="24"/>
          <w:szCs w:val="24"/>
        </w:rPr>
        <w:t>允许使用@SuppressWarnings但需注释原因</w:t>
      </w:r>
    </w:p>
    <w:p w14:paraId="2F7BF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69D9E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五、API设计</w:t>
      </w:r>
    </w:p>
    <w:p w14:paraId="36BEC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21.</w:t>
      </w:r>
      <w:r>
        <w:rPr>
          <w:rFonts w:hint="eastAsia"/>
          <w:sz w:val="24"/>
          <w:szCs w:val="24"/>
        </w:rPr>
        <w:t>REST接口返回统一结构体（含code/data/message）</w:t>
      </w:r>
    </w:p>
    <w:p w14:paraId="7D2C37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22.</w:t>
      </w:r>
      <w:r>
        <w:rPr>
          <w:rFonts w:hint="eastAsia"/>
          <w:sz w:val="24"/>
          <w:szCs w:val="24"/>
        </w:rPr>
        <w:t>公开API必须使用Javadoc注释（包括参数、返回值说明）</w:t>
      </w:r>
    </w:p>
    <w:p w14:paraId="5AC5D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23.</w:t>
      </w:r>
      <w:r>
        <w:rPr>
          <w:rFonts w:hint="eastAsia"/>
          <w:sz w:val="24"/>
          <w:szCs w:val="24"/>
        </w:rPr>
        <w:t>接口版本号通过URL路径管理（如/v1/user）</w:t>
      </w:r>
    </w:p>
    <w:p w14:paraId="04A2B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24.</w:t>
      </w:r>
      <w:r>
        <w:rPr>
          <w:rFonts w:hint="eastAsia"/>
          <w:sz w:val="24"/>
          <w:szCs w:val="24"/>
        </w:rPr>
        <w:t>敏感数据接口必须加密（HTTPS+参数签名）</w:t>
      </w:r>
    </w:p>
    <w:p w14:paraId="7D595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72241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六、现代语法规范</w:t>
      </w:r>
    </w:p>
    <w:p w14:paraId="55235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25.</w:t>
      </w:r>
      <w:r>
        <w:rPr>
          <w:rFonts w:hint="eastAsia"/>
          <w:sz w:val="24"/>
          <w:szCs w:val="24"/>
        </w:rPr>
        <w:t>使用Optional避免NullPointerException</w:t>
      </w:r>
    </w:p>
    <w:p w14:paraId="445CFB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26.</w:t>
      </w:r>
      <w:r>
        <w:rPr>
          <w:rFonts w:hint="eastAsia"/>
          <w:sz w:val="24"/>
          <w:szCs w:val="24"/>
        </w:rPr>
        <w:t>equals() 方法必须同时重写 hashCode()</w:t>
      </w:r>
    </w:p>
    <w:p w14:paraId="7D112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27.</w:t>
      </w:r>
      <w:r>
        <w:rPr>
          <w:rFonts w:hint="eastAsia"/>
          <w:sz w:val="24"/>
          <w:szCs w:val="24"/>
        </w:rPr>
        <w:t>优先用switch表达式（JDK14+）替代传统switch</w:t>
      </w:r>
    </w:p>
    <w:p w14:paraId="4C5ED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 28.</w:t>
      </w:r>
      <w:r>
        <w:rPr>
          <w:rFonts w:hint="eastAsia"/>
          <w:sz w:val="24"/>
          <w:szCs w:val="24"/>
        </w:rPr>
        <w:t xml:space="preserve"> Lambda表达式参数需显式声明类型（避免(a,b)-&gt;）</w:t>
      </w:r>
    </w:p>
    <w:p w14:paraId="7BD07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  <w:lang w:val="en-US" w:eastAsia="zh-CN"/>
        </w:rPr>
        <w:t>29.</w:t>
      </w:r>
      <w:r>
        <w:rPr>
          <w:rFonts w:hint="eastAsia"/>
          <w:sz w:val="24"/>
          <w:szCs w:val="24"/>
        </w:rPr>
        <w:t>允许var用于局部变量（JDK10+），但需保证可读性</w:t>
      </w:r>
    </w:p>
    <w:p w14:paraId="526AC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4A3FA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七、测试与质量</w:t>
      </w:r>
    </w:p>
    <w:p w14:paraId="7CB84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30.</w:t>
      </w:r>
      <w:r>
        <w:rPr>
          <w:rFonts w:hint="eastAsia"/>
          <w:sz w:val="24"/>
          <w:szCs w:val="24"/>
        </w:rPr>
        <w:t>核心逻辑必须有单元测试（覆盖率≥80%）</w:t>
      </w:r>
    </w:p>
    <w:p w14:paraId="24AAF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31.</w:t>
      </w:r>
      <w:r>
        <w:rPr>
          <w:rFonts w:hint="eastAsia"/>
          <w:sz w:val="24"/>
          <w:szCs w:val="24"/>
        </w:rPr>
        <w:t>测试类名规范：被测试类名 + Test（如 UserServiceTest）</w:t>
      </w:r>
    </w:p>
    <w:p w14:paraId="1B0C7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32.</w:t>
      </w:r>
      <w:r>
        <w:rPr>
          <w:rFonts w:hint="eastAsia"/>
          <w:sz w:val="24"/>
          <w:szCs w:val="24"/>
        </w:rPr>
        <w:t>禁止提交被@Ignore的测试用例</w:t>
      </w:r>
    </w:p>
    <w:p w14:paraId="4FBC5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33.</w:t>
      </w:r>
      <w:r>
        <w:rPr>
          <w:rFonts w:hint="eastAsia"/>
          <w:sz w:val="24"/>
          <w:szCs w:val="24"/>
        </w:rPr>
        <w:t>使用AssertJ代替JUnit原生断言（提高可读性）</w:t>
      </w:r>
    </w:p>
    <w:p w14:paraId="6F995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75908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八、工程化</w:t>
      </w:r>
    </w:p>
    <w:p w14:paraId="4C67F3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34.</w:t>
      </w:r>
      <w:r>
        <w:rPr>
          <w:rFonts w:hint="eastAsia"/>
          <w:sz w:val="24"/>
          <w:szCs w:val="24"/>
        </w:rPr>
        <w:t>所有依赖必须显式声明版本号（禁止继承父POM隐式版本）</w:t>
      </w:r>
    </w:p>
    <w:p w14:paraId="0A3AF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35.</w:t>
      </w:r>
      <w:r>
        <w:rPr>
          <w:rFonts w:hint="eastAsia"/>
          <w:sz w:val="24"/>
          <w:szCs w:val="24"/>
        </w:rPr>
        <w:t>多模块项目使用dependencyManagement统一管理依赖</w:t>
      </w:r>
    </w:p>
    <w:p w14:paraId="023DB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36.</w:t>
      </w:r>
      <w:r>
        <w:rPr>
          <w:rFonts w:hint="eastAsia"/>
          <w:sz w:val="24"/>
          <w:szCs w:val="24"/>
        </w:rPr>
        <w:t>生产代码禁止snapshot依赖</w:t>
      </w:r>
    </w:p>
    <w:p w14:paraId="374C0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37.</w:t>
      </w:r>
      <w:r>
        <w:rPr>
          <w:rFonts w:hint="eastAsia"/>
          <w:sz w:val="24"/>
          <w:szCs w:val="24"/>
        </w:rPr>
        <w:t>使用Lombok减少模板代码，但避免过度使用</w:t>
      </w:r>
    </w:p>
    <w:p w14:paraId="08E54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p w14:paraId="16128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九、其他</w:t>
      </w:r>
    </w:p>
    <w:p w14:paraId="2D4C4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38.</w:t>
      </w:r>
      <w:r>
        <w:rPr>
          <w:rFonts w:hint="eastAsia"/>
          <w:sz w:val="24"/>
          <w:szCs w:val="24"/>
        </w:rPr>
        <w:t>日期处理必须用java.time（JDK8+），禁用Date/Calendar</w:t>
      </w:r>
    </w:p>
    <w:p w14:paraId="562B0B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39.</w:t>
      </w:r>
      <w:r>
        <w:rPr>
          <w:rFonts w:hint="eastAsia"/>
          <w:sz w:val="24"/>
          <w:szCs w:val="24"/>
        </w:rPr>
        <w:t>枚举类名用单数形式（如UserRole而非UserRoles）</w:t>
      </w:r>
    </w:p>
    <w:p w14:paraId="6CAC8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  <w:lang w:val="en-US" w:eastAsia="zh-CN"/>
        </w:rPr>
        <w:t>40.</w:t>
      </w:r>
      <w:r>
        <w:rPr>
          <w:rFonts w:hint="eastAsia"/>
          <w:sz w:val="24"/>
          <w:szCs w:val="24"/>
        </w:rPr>
        <w:t>序列化接口（Serializable）必须显式声明serialVersionUID</w:t>
      </w:r>
    </w:p>
    <w:p w14:paraId="1F9B8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  <w:lang w:val="en-US" w:eastAsia="zh-CN"/>
        </w:rPr>
        <w:t>41.</w:t>
      </w:r>
      <w:r>
        <w:rPr>
          <w:rFonts w:hint="eastAsia"/>
          <w:sz w:val="24"/>
          <w:szCs w:val="24"/>
        </w:rPr>
        <w:t>工具类应私有化构造器（避免实例化）</w:t>
      </w:r>
    </w:p>
    <w:p w14:paraId="111A8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  <w:lang w:val="en-US" w:eastAsia="zh-CN"/>
        </w:rPr>
        <w:t>42.</w:t>
      </w:r>
      <w:r>
        <w:rPr>
          <w:rFonts w:hint="eastAsia"/>
          <w:sz w:val="24"/>
          <w:szCs w:val="24"/>
        </w:rPr>
        <w:t>允许方法返回空集合（如Collections.emptyList()），禁止返回null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C04CA"/>
    <w:rsid w:val="23AE07E6"/>
    <w:rsid w:val="684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2025-06-24T07:04:00Z</dcterms:created>
  <dc:creator>话痨的清心</dc:creator>
  <cp:lastModifiedBy>话痨的清心</cp:lastModifiedBy>
  <dcterms:modified xsi:type="dcterms:W3CDTF">2025-06-24T07:11:41Z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D895BA8DDEEE4E72B6472CD5BEC951D5_11</vt:lpwstr>
  </property>
  <property fmtid="{D5CDD505-2E9C-101B-9397-08002B2CF9AE}" pid="4" name="KSOTemplateDocerSaveRecord">
    <vt:lpwstr>eyJoZGlkIjoiYzY5ZDBmMWNkYjYzM2U5NzM3YWJmYmMwMzZmMmRkZGMifQ==</vt:lpwstr>
  </property>
</Properties>
</file>