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28D33E" w14:textId="77777777" w:rsidR="001C5412" w:rsidRDefault="001C5412"/>
    <w:p w14:paraId="723CA7FE" w14:textId="51B4696E" w:rsidR="001C5412" w:rsidRDefault="002C1A29" w:rsidP="00B838FE">
      <w:pPr>
        <w:jc w:val="center"/>
        <w:rPr>
          <w:rFonts w:ascii="黑体" w:eastAsia="黑体" w:hAnsi="黑体" w:hint="eastAsia"/>
          <w:sz w:val="44"/>
          <w:szCs w:val="44"/>
        </w:rPr>
      </w:pPr>
      <w:r>
        <w:rPr>
          <w:rFonts w:ascii="黑体" w:eastAsia="黑体" w:hAnsi="黑体" w:hint="eastAsia"/>
          <w:sz w:val="44"/>
          <w:szCs w:val="44"/>
        </w:rPr>
        <w:t>《</w:t>
      </w:r>
      <w:r w:rsidR="00B838FE" w:rsidRPr="00B838FE">
        <w:rPr>
          <w:rFonts w:ascii="黑体" w:eastAsia="黑体" w:hAnsi="黑体"/>
          <w:sz w:val="44"/>
          <w:szCs w:val="44"/>
        </w:rPr>
        <w:t>软件过程管理</w:t>
      </w:r>
      <w:r>
        <w:rPr>
          <w:rFonts w:ascii="黑体" w:eastAsia="黑体" w:hAnsi="黑体" w:hint="eastAsia"/>
          <w:sz w:val="44"/>
          <w:szCs w:val="44"/>
        </w:rPr>
        <w:t>》课程</w:t>
      </w:r>
      <w:r w:rsidR="00F51D82">
        <w:rPr>
          <w:rFonts w:ascii="黑体" w:eastAsia="黑体" w:hAnsi="黑体" w:hint="eastAsia"/>
          <w:sz w:val="44"/>
          <w:szCs w:val="44"/>
        </w:rPr>
        <w:t>作业</w:t>
      </w:r>
    </w:p>
    <w:p w14:paraId="1C05BD80" w14:textId="77777777" w:rsidR="001C5412" w:rsidRDefault="001C5412">
      <w:pPr>
        <w:jc w:val="center"/>
        <w:rPr>
          <w:rFonts w:ascii="宋体" w:hAnsi="宋体" w:hint="eastAsia"/>
          <w:sz w:val="28"/>
          <w:szCs w:val="28"/>
        </w:rPr>
      </w:pPr>
    </w:p>
    <w:p w14:paraId="2343A5A7" w14:textId="3A4F88FE" w:rsidR="001C5412" w:rsidRDefault="002C1A29">
      <w:pPr>
        <w:tabs>
          <w:tab w:val="right" w:pos="6660"/>
        </w:tabs>
        <w:wordWrap w:val="0"/>
        <w:ind w:rightChars="402" w:right="893" w:firstLineChars="200" w:firstLine="627"/>
        <w:jc w:val="right"/>
        <w:rPr>
          <w:rFonts w:ascii="黑体" w:eastAsia="黑体"/>
          <w:b/>
          <w:vanish/>
          <w:sz w:val="30"/>
          <w:szCs w:val="30"/>
          <w:u w:val="thick"/>
        </w:rPr>
      </w:pPr>
      <w:r>
        <w:rPr>
          <w:rFonts w:ascii="黑体" w:eastAsia="黑体" w:hAnsi="宋体" w:hint="eastAsia"/>
          <w:b/>
          <w:sz w:val="30"/>
          <w:szCs w:val="30"/>
        </w:rPr>
        <w:t>课题名称</w:t>
      </w:r>
      <w:r w:rsidR="00ED4580">
        <w:rPr>
          <w:rFonts w:ascii="黑体" w:eastAsia="黑体" w:hAnsi="宋体"/>
          <w:b/>
          <w:sz w:val="30"/>
          <w:szCs w:val="30"/>
        </w:rPr>
        <w:t>:</w:t>
      </w:r>
      <w:r w:rsidR="009E3F9C" w:rsidRPr="009E3F9C">
        <w:rPr>
          <w:rFonts w:hint="eastAsia"/>
        </w:rPr>
        <w:t xml:space="preserve"> </w:t>
      </w:r>
      <w:r w:rsidR="009E3F9C">
        <w:rPr>
          <w:rFonts w:ascii="黑体" w:eastAsia="黑体" w:hAnsi="宋体" w:hint="eastAsia"/>
          <w:b/>
          <w:sz w:val="24"/>
          <w:u w:val="thick"/>
        </w:rPr>
        <w:t xml:space="preserve"> </w:t>
      </w:r>
      <w:r w:rsidR="009E3F9C">
        <w:rPr>
          <w:rFonts w:ascii="黑体" w:eastAsia="黑体" w:hAnsi="宋体"/>
          <w:b/>
          <w:sz w:val="24"/>
          <w:u w:val="thick"/>
        </w:rPr>
        <w:t xml:space="preserve">         </w:t>
      </w:r>
      <w:r w:rsidR="009E3F9C" w:rsidRPr="00272FFD">
        <w:rPr>
          <w:rFonts w:ascii="黑体" w:eastAsia="黑体" w:hAnsi="宋体" w:hint="eastAsia"/>
          <w:b/>
          <w:sz w:val="30"/>
          <w:szCs w:val="30"/>
          <w:u w:val="thick"/>
        </w:rPr>
        <w:t>软件</w:t>
      </w:r>
      <w:r w:rsidR="003566AF">
        <w:rPr>
          <w:rFonts w:ascii="黑体" w:eastAsia="黑体" w:hAnsi="宋体" w:hint="eastAsia"/>
          <w:b/>
          <w:sz w:val="30"/>
          <w:szCs w:val="30"/>
          <w:u w:val="thick"/>
        </w:rPr>
        <w:t>过程管理</w:t>
      </w:r>
      <w:r>
        <w:rPr>
          <w:rFonts w:ascii="黑体" w:eastAsia="黑体" w:hAnsi="宋体" w:hint="eastAsia"/>
          <w:b/>
          <w:sz w:val="24"/>
          <w:u w:val="thick"/>
        </w:rPr>
        <w:tab/>
      </w:r>
    </w:p>
    <w:p w14:paraId="7536BC73" w14:textId="77777777" w:rsidR="001C5412" w:rsidRDefault="001C5412">
      <w:pPr>
        <w:ind w:leftChars="1200" w:left="2666" w:rightChars="551" w:right="1224"/>
        <w:jc w:val="center"/>
        <w:rPr>
          <w:rFonts w:ascii="宋体" w:hAnsi="宋体" w:hint="eastAsia"/>
          <w:sz w:val="28"/>
          <w:szCs w:val="28"/>
        </w:rPr>
      </w:pPr>
    </w:p>
    <w:p w14:paraId="4FE87E3D" w14:textId="77777777" w:rsidR="001C5412" w:rsidRPr="00ED4580" w:rsidRDefault="001C5412">
      <w:pPr>
        <w:ind w:rightChars="802" w:right="1782" w:firstLineChars="400" w:firstLine="1169"/>
        <w:jc w:val="center"/>
        <w:rPr>
          <w:rFonts w:ascii="宋体" w:hAnsi="宋体" w:hint="eastAsia"/>
          <w:sz w:val="28"/>
          <w:szCs w:val="28"/>
        </w:rPr>
      </w:pPr>
    </w:p>
    <w:p w14:paraId="253FCABF" w14:textId="77777777" w:rsidR="001C5412" w:rsidRDefault="001C5412">
      <w:pPr>
        <w:tabs>
          <w:tab w:val="right" w:pos="6216"/>
        </w:tabs>
        <w:ind w:rightChars="602" w:right="1337" w:firstLineChars="450" w:firstLine="1135"/>
        <w:rPr>
          <w:rFonts w:ascii="宋体" w:hAnsi="宋体" w:hint="eastAsia"/>
          <w:sz w:val="24"/>
        </w:rPr>
      </w:pPr>
    </w:p>
    <w:p w14:paraId="1B51BA09" w14:textId="77777777" w:rsidR="001C5412" w:rsidRDefault="001C5412">
      <w:pPr>
        <w:tabs>
          <w:tab w:val="right" w:pos="6216"/>
        </w:tabs>
        <w:ind w:rightChars="602" w:right="1337" w:firstLineChars="450" w:firstLine="1135"/>
        <w:rPr>
          <w:rFonts w:ascii="宋体" w:hAnsi="宋体" w:hint="eastAsia"/>
          <w:sz w:val="24"/>
        </w:rPr>
      </w:pPr>
    </w:p>
    <w:p w14:paraId="295AAB09" w14:textId="77777777" w:rsidR="001C5412" w:rsidRDefault="001C5412">
      <w:pPr>
        <w:tabs>
          <w:tab w:val="right" w:pos="6216"/>
        </w:tabs>
        <w:ind w:rightChars="602" w:right="1337" w:firstLineChars="450" w:firstLine="1135"/>
        <w:rPr>
          <w:rFonts w:ascii="宋体" w:hAnsi="宋体" w:hint="eastAsia"/>
          <w:sz w:val="24"/>
        </w:rPr>
      </w:pPr>
    </w:p>
    <w:p w14:paraId="166041DA" w14:textId="77777777" w:rsidR="001C5412" w:rsidRDefault="002C1A29">
      <w:pPr>
        <w:tabs>
          <w:tab w:val="right" w:pos="6216"/>
        </w:tabs>
        <w:ind w:rightChars="602" w:right="1337" w:firstLineChars="450" w:firstLine="1135"/>
        <w:rPr>
          <w:rFonts w:ascii="宋体" w:hAnsi="宋体" w:hint="eastAsia"/>
          <w:sz w:val="24"/>
          <w:u w:val="single"/>
        </w:rPr>
      </w:pPr>
      <w:r>
        <w:rPr>
          <w:rFonts w:ascii="宋体" w:hAnsi="宋体" w:hint="eastAsia"/>
          <w:sz w:val="24"/>
        </w:rPr>
        <w:t>学生姓名：</w:t>
      </w:r>
      <w:r>
        <w:rPr>
          <w:rFonts w:ascii="宋体" w:hAnsi="宋体" w:hint="eastAsia"/>
          <w:sz w:val="24"/>
          <w:u w:val="single"/>
        </w:rPr>
        <w:t xml:space="preserve">    </w:t>
      </w:r>
      <w:r>
        <w:rPr>
          <w:rFonts w:ascii="宋体" w:hAnsi="宋体"/>
          <w:sz w:val="24"/>
          <w:u w:val="single"/>
        </w:rPr>
        <w:t xml:space="preserve">        </w:t>
      </w:r>
      <w:r>
        <w:rPr>
          <w:rFonts w:ascii="宋体" w:hAnsi="宋体" w:hint="eastAsia"/>
          <w:sz w:val="24"/>
          <w:u w:val="single"/>
        </w:rPr>
        <w:t>王鸿恺</w:t>
      </w:r>
      <w:r>
        <w:rPr>
          <w:rFonts w:ascii="宋体" w:hAnsi="宋体" w:hint="eastAsia"/>
          <w:sz w:val="24"/>
          <w:u w:val="single"/>
        </w:rPr>
        <w:tab/>
      </w:r>
    </w:p>
    <w:p w14:paraId="05CB09E9" w14:textId="220DD126" w:rsidR="001C5412" w:rsidRDefault="002C1A29">
      <w:pPr>
        <w:tabs>
          <w:tab w:val="right" w:pos="6216"/>
        </w:tabs>
        <w:ind w:rightChars="602" w:right="1337" w:firstLineChars="450" w:firstLine="1135"/>
        <w:rPr>
          <w:rFonts w:ascii="宋体" w:hAnsi="宋体" w:hint="eastAsia"/>
          <w:sz w:val="24"/>
        </w:rPr>
      </w:pPr>
      <w:r>
        <w:rPr>
          <w:rFonts w:ascii="宋体" w:hAnsi="宋体" w:hint="eastAsia"/>
          <w:sz w:val="24"/>
        </w:rPr>
        <w:t xml:space="preserve">学生学号: </w:t>
      </w:r>
      <w:r>
        <w:rPr>
          <w:rFonts w:ascii="宋体" w:hAnsi="宋体" w:hint="eastAsia"/>
          <w:sz w:val="24"/>
          <w:u w:val="single"/>
        </w:rPr>
        <w:t xml:space="preserve">    </w:t>
      </w:r>
      <w:r>
        <w:rPr>
          <w:rFonts w:ascii="宋体" w:hAnsi="宋体"/>
          <w:sz w:val="24"/>
          <w:u w:val="single"/>
        </w:rPr>
        <w:t xml:space="preserve">    </w:t>
      </w:r>
      <w:r w:rsidR="002678CD">
        <w:rPr>
          <w:rFonts w:ascii="宋体" w:hAnsi="宋体"/>
          <w:sz w:val="24"/>
          <w:u w:val="single"/>
        </w:rPr>
        <w:t xml:space="preserve"> </w:t>
      </w:r>
      <w:r>
        <w:rPr>
          <w:rFonts w:ascii="宋体" w:hAnsi="宋体"/>
          <w:sz w:val="24"/>
          <w:u w:val="single"/>
        </w:rPr>
        <w:t>2022141461163</w:t>
      </w:r>
      <w:r>
        <w:rPr>
          <w:rFonts w:ascii="宋体" w:hAnsi="宋体" w:hint="eastAsia"/>
          <w:sz w:val="24"/>
          <w:u w:val="single"/>
        </w:rPr>
        <w:tab/>
      </w:r>
    </w:p>
    <w:p w14:paraId="5947EE95" w14:textId="32B3E7EE" w:rsidR="001C5412" w:rsidRDefault="002C1A29">
      <w:pPr>
        <w:tabs>
          <w:tab w:val="right" w:pos="6216"/>
        </w:tabs>
        <w:ind w:rightChars="602" w:right="1337" w:firstLineChars="450" w:firstLine="1135"/>
        <w:rPr>
          <w:rFonts w:ascii="宋体" w:hAnsi="宋体" w:hint="eastAsia"/>
          <w:sz w:val="24"/>
        </w:rPr>
      </w:pPr>
      <w:r>
        <w:rPr>
          <w:rFonts w:ascii="宋体" w:hAnsi="宋体" w:hint="eastAsia"/>
          <w:sz w:val="24"/>
        </w:rPr>
        <w:t>指导教师：</w:t>
      </w:r>
      <w:r>
        <w:rPr>
          <w:rFonts w:ascii="宋体" w:hAnsi="宋体" w:hint="eastAsia"/>
          <w:sz w:val="24"/>
          <w:u w:val="single"/>
        </w:rPr>
        <w:t xml:space="preserve">    </w:t>
      </w:r>
      <w:r>
        <w:rPr>
          <w:rFonts w:ascii="宋体" w:hAnsi="宋体"/>
          <w:sz w:val="24"/>
          <w:u w:val="single"/>
        </w:rPr>
        <w:t xml:space="preserve">        </w:t>
      </w:r>
      <w:r w:rsidR="00F6670A">
        <w:rPr>
          <w:rFonts w:ascii="宋体" w:hAnsi="宋体" w:hint="eastAsia"/>
          <w:sz w:val="24"/>
          <w:u w:val="single"/>
        </w:rPr>
        <w:t>毌</w:t>
      </w:r>
      <w:r w:rsidR="00F6670A" w:rsidRPr="00F6670A">
        <w:rPr>
          <w:rFonts w:ascii="宋体" w:hAnsi="宋体"/>
          <w:sz w:val="24"/>
          <w:u w:val="single"/>
        </w:rPr>
        <w:t>攀良</w:t>
      </w:r>
      <w:r>
        <w:rPr>
          <w:rFonts w:ascii="宋体" w:hAnsi="宋体" w:hint="eastAsia"/>
          <w:sz w:val="24"/>
          <w:u w:val="single"/>
        </w:rPr>
        <w:tab/>
      </w:r>
    </w:p>
    <w:p w14:paraId="3798BA26" w14:textId="77777777" w:rsidR="001C5412" w:rsidRDefault="002C1A29">
      <w:pPr>
        <w:tabs>
          <w:tab w:val="right" w:pos="6216"/>
        </w:tabs>
        <w:ind w:rightChars="602" w:right="1337" w:firstLineChars="450" w:firstLine="1139"/>
        <w:rPr>
          <w:rFonts w:ascii="宋体" w:hAnsi="宋体" w:hint="eastAsia"/>
          <w:sz w:val="24"/>
        </w:rPr>
      </w:pPr>
      <w:r>
        <w:rPr>
          <w:rFonts w:ascii="宋体" w:hAnsi="宋体" w:hint="eastAsia"/>
          <w:b/>
          <w:sz w:val="24"/>
        </w:rPr>
        <w:t>评阅成绩：</w:t>
      </w:r>
      <w:r>
        <w:rPr>
          <w:rFonts w:ascii="宋体" w:hAnsi="宋体" w:hint="eastAsia"/>
          <w:b/>
          <w:sz w:val="24"/>
          <w:u w:val="single"/>
        </w:rPr>
        <w:t xml:space="preserve">       </w:t>
      </w:r>
      <w:r>
        <w:rPr>
          <w:rFonts w:ascii="宋体" w:hAnsi="宋体"/>
          <w:b/>
          <w:sz w:val="24"/>
          <w:u w:val="single"/>
        </w:rPr>
        <w:t xml:space="preserve"> </w:t>
      </w:r>
      <w:r>
        <w:rPr>
          <w:rFonts w:ascii="宋体" w:hAnsi="宋体" w:hint="eastAsia"/>
          <w:sz w:val="24"/>
          <w:u w:val="single"/>
        </w:rPr>
        <w:tab/>
      </w:r>
    </w:p>
    <w:p w14:paraId="792A0C7B" w14:textId="77777777" w:rsidR="001C5412" w:rsidRDefault="002C1A29">
      <w:pPr>
        <w:tabs>
          <w:tab w:val="right" w:pos="6216"/>
        </w:tabs>
        <w:ind w:rightChars="602" w:right="1337" w:firstLineChars="450" w:firstLine="1135"/>
        <w:rPr>
          <w:rFonts w:ascii="宋体" w:hAnsi="宋体" w:hint="eastAsia"/>
          <w:sz w:val="24"/>
          <w:u w:val="single"/>
        </w:rPr>
      </w:pPr>
      <w:r>
        <w:rPr>
          <w:rFonts w:ascii="宋体" w:hAnsi="宋体" w:hint="eastAsia"/>
          <w:sz w:val="24"/>
        </w:rPr>
        <w:t>评阅意见：</w:t>
      </w:r>
      <w:r>
        <w:rPr>
          <w:rFonts w:ascii="宋体" w:hAnsi="宋体" w:hint="eastAsia"/>
          <w:sz w:val="24"/>
          <w:u w:val="single"/>
        </w:rPr>
        <w:tab/>
      </w:r>
    </w:p>
    <w:p w14:paraId="5D2DD23A" w14:textId="77777777" w:rsidR="001C5412" w:rsidRDefault="002C1A29">
      <w:pPr>
        <w:tabs>
          <w:tab w:val="right" w:pos="6216"/>
        </w:tabs>
        <w:ind w:rightChars="602" w:right="1337" w:firstLineChars="450" w:firstLine="1135"/>
        <w:rPr>
          <w:rFonts w:ascii="宋体" w:hAnsi="宋体" w:hint="eastAsia"/>
          <w:sz w:val="24"/>
          <w:u w:val="single"/>
        </w:rPr>
      </w:pPr>
      <w:r>
        <w:rPr>
          <w:rFonts w:ascii="宋体" w:hAnsi="宋体" w:hint="eastAsia"/>
          <w:sz w:val="24"/>
          <w:u w:val="single"/>
        </w:rPr>
        <w:tab/>
      </w:r>
    </w:p>
    <w:p w14:paraId="41E6EB8A" w14:textId="77777777" w:rsidR="001C5412" w:rsidRDefault="002C1A29">
      <w:pPr>
        <w:tabs>
          <w:tab w:val="right" w:pos="6216"/>
        </w:tabs>
        <w:ind w:rightChars="602" w:right="1337" w:firstLineChars="450" w:firstLine="1135"/>
        <w:rPr>
          <w:rFonts w:ascii="宋体" w:hAnsi="宋体" w:hint="eastAsia"/>
          <w:sz w:val="24"/>
        </w:rPr>
      </w:pPr>
      <w:r>
        <w:rPr>
          <w:rFonts w:ascii="宋体" w:hAnsi="宋体" w:hint="eastAsia"/>
          <w:sz w:val="24"/>
          <w:u w:val="single"/>
        </w:rPr>
        <w:tab/>
      </w:r>
    </w:p>
    <w:p w14:paraId="52E6D942" w14:textId="77777777" w:rsidR="001C5412" w:rsidRDefault="001C5412">
      <w:pPr>
        <w:rPr>
          <w:rFonts w:ascii="宋体" w:hAnsi="宋体" w:hint="eastAsia"/>
          <w:sz w:val="28"/>
          <w:szCs w:val="28"/>
        </w:rPr>
      </w:pPr>
    </w:p>
    <w:p w14:paraId="7D29A7CB" w14:textId="1A691677" w:rsidR="001C5412" w:rsidRDefault="002C1A29">
      <w:pPr>
        <w:jc w:val="center"/>
        <w:rPr>
          <w:rFonts w:ascii="宋体" w:hAnsi="宋体" w:hint="eastAsia"/>
          <w:sz w:val="28"/>
          <w:szCs w:val="28"/>
        </w:rPr>
      </w:pPr>
      <w:r>
        <w:rPr>
          <w:rFonts w:ascii="宋体" w:hAnsi="宋体" w:hint="eastAsia"/>
          <w:sz w:val="28"/>
          <w:szCs w:val="28"/>
        </w:rPr>
        <w:t>提交报告时间：202</w:t>
      </w:r>
      <w:r w:rsidR="00C240D1">
        <w:rPr>
          <w:rFonts w:ascii="宋体" w:hAnsi="宋体" w:hint="eastAsia"/>
          <w:sz w:val="28"/>
          <w:szCs w:val="28"/>
        </w:rPr>
        <w:t>5</w:t>
      </w:r>
      <w:r>
        <w:rPr>
          <w:rFonts w:ascii="宋体" w:hAnsi="宋体" w:hint="eastAsia"/>
          <w:sz w:val="28"/>
          <w:szCs w:val="28"/>
        </w:rPr>
        <w:t>年</w:t>
      </w:r>
      <w:r w:rsidR="00C240D1">
        <w:rPr>
          <w:rFonts w:ascii="宋体" w:hAnsi="宋体" w:hint="eastAsia"/>
          <w:sz w:val="28"/>
          <w:szCs w:val="28"/>
        </w:rPr>
        <w:t>6</w:t>
      </w:r>
      <w:r>
        <w:rPr>
          <w:rFonts w:ascii="宋体" w:hAnsi="宋体" w:hint="eastAsia"/>
          <w:sz w:val="28"/>
          <w:szCs w:val="28"/>
        </w:rPr>
        <w:t>月</w:t>
      </w:r>
      <w:r w:rsidR="0018005D">
        <w:rPr>
          <w:rFonts w:ascii="宋体" w:hAnsi="宋体" w:hint="eastAsia"/>
          <w:sz w:val="28"/>
          <w:szCs w:val="28"/>
        </w:rPr>
        <w:t>1</w:t>
      </w:r>
      <w:r w:rsidR="002B0922">
        <w:rPr>
          <w:rFonts w:ascii="宋体" w:hAnsi="宋体" w:hint="eastAsia"/>
          <w:sz w:val="28"/>
          <w:szCs w:val="28"/>
        </w:rPr>
        <w:t>7</w:t>
      </w:r>
      <w:r>
        <w:rPr>
          <w:rFonts w:ascii="宋体" w:hAnsi="宋体" w:hint="eastAsia"/>
          <w:sz w:val="28"/>
          <w:szCs w:val="28"/>
        </w:rPr>
        <w:t>日</w:t>
      </w:r>
    </w:p>
    <w:p w14:paraId="42170963" w14:textId="77777777" w:rsidR="001C5412" w:rsidRDefault="001C5412">
      <w:pPr>
        <w:jc w:val="center"/>
        <w:rPr>
          <w:rFonts w:ascii="宋体" w:hAnsi="宋体" w:hint="eastAsia"/>
          <w:sz w:val="28"/>
          <w:szCs w:val="28"/>
        </w:rPr>
      </w:pPr>
    </w:p>
    <w:p w14:paraId="08CFF183" w14:textId="77777777" w:rsidR="001C5412" w:rsidRDefault="001C5412">
      <w:pPr>
        <w:rPr>
          <w:rFonts w:ascii="宋体" w:hAnsi="宋体" w:hint="eastAsia"/>
          <w:sz w:val="28"/>
          <w:szCs w:val="28"/>
        </w:rPr>
      </w:pPr>
    </w:p>
    <w:p w14:paraId="2C70DA33" w14:textId="77777777" w:rsidR="001C5412" w:rsidRDefault="001C5412">
      <w:pPr>
        <w:rPr>
          <w:rFonts w:ascii="宋体" w:hAnsi="宋体" w:hint="eastAsia"/>
          <w:sz w:val="28"/>
          <w:szCs w:val="28"/>
        </w:rPr>
      </w:pPr>
    </w:p>
    <w:p w14:paraId="2AB508A5" w14:textId="77777777" w:rsidR="001C5412" w:rsidRDefault="001C5412" w:rsidP="00DD4513">
      <w:pPr>
        <w:spacing w:line="400" w:lineRule="exact"/>
        <w:rPr>
          <w:rFonts w:eastAsia="黑体"/>
          <w:b/>
          <w:sz w:val="36"/>
        </w:rPr>
      </w:pPr>
    </w:p>
    <w:sdt>
      <w:sdtPr>
        <w:rPr>
          <w:rFonts w:ascii="Times New Roman" w:hAnsi="Times New Roman"/>
          <w:color w:val="auto"/>
          <w:kern w:val="2"/>
          <w:sz w:val="21"/>
          <w:szCs w:val="24"/>
          <w:lang w:val="zh-CN"/>
        </w:rPr>
        <w:id w:val="2104213674"/>
        <w:docPartObj>
          <w:docPartGallery w:val="Table of Contents"/>
          <w:docPartUnique/>
        </w:docPartObj>
      </w:sdtPr>
      <w:sdtEndPr>
        <w:rPr>
          <w:b/>
          <w:bCs/>
        </w:rPr>
      </w:sdtEndPr>
      <w:sdtContent>
        <w:p w14:paraId="1857DE5E" w14:textId="43C38443" w:rsidR="002D60EE" w:rsidRPr="00067040" w:rsidRDefault="002D60EE" w:rsidP="00AE3553">
          <w:pPr>
            <w:pStyle w:val="TOC"/>
            <w:jc w:val="center"/>
            <w:rPr>
              <w:color w:val="auto"/>
            </w:rPr>
          </w:pPr>
          <w:r w:rsidRPr="00067040">
            <w:rPr>
              <w:color w:val="auto"/>
              <w:lang w:val="zh-CN"/>
            </w:rPr>
            <w:t>目录</w:t>
          </w:r>
        </w:p>
        <w:p w14:paraId="60290CF2" w14:textId="7C9057B2" w:rsidR="00F00258" w:rsidRDefault="002D60EE">
          <w:pPr>
            <w:pStyle w:val="TOC1"/>
            <w:tabs>
              <w:tab w:val="right" w:leader="dot" w:pos="7543"/>
            </w:tabs>
            <w:rPr>
              <w:rFonts w:asciiTheme="minorHAnsi" w:eastAsiaTheme="minorEastAsia" w:hAnsiTheme="minorHAnsi" w:cstheme="minorBidi" w:hint="eastAsia"/>
              <w:noProof/>
              <w:sz w:val="22"/>
              <w14:ligatures w14:val="standardContextual"/>
            </w:rPr>
          </w:pPr>
          <w:r>
            <w:fldChar w:fldCharType="begin"/>
          </w:r>
          <w:r>
            <w:instrText xml:space="preserve"> TOC \o "1-3" \h \z \u </w:instrText>
          </w:r>
          <w:r>
            <w:fldChar w:fldCharType="separate"/>
          </w:r>
          <w:hyperlink w:anchor="_Toc200849362" w:history="1">
            <w:r w:rsidR="00F00258" w:rsidRPr="003A50F0">
              <w:rPr>
                <w:rStyle w:val="af0"/>
                <w:rFonts w:ascii="黑体" w:eastAsia="黑体" w:hAnsi="黑体" w:hint="eastAsia"/>
                <w:noProof/>
              </w:rPr>
              <w:t>1 CMMI的层次成熟度模型</w:t>
            </w:r>
            <w:r w:rsidR="00F00258">
              <w:rPr>
                <w:rFonts w:hint="eastAsia"/>
                <w:noProof/>
                <w:webHidden/>
              </w:rPr>
              <w:tab/>
            </w:r>
            <w:r w:rsidR="00F00258">
              <w:rPr>
                <w:rFonts w:hint="eastAsia"/>
                <w:noProof/>
                <w:webHidden/>
              </w:rPr>
              <w:fldChar w:fldCharType="begin"/>
            </w:r>
            <w:r w:rsidR="00F00258">
              <w:rPr>
                <w:rFonts w:hint="eastAsia"/>
                <w:noProof/>
                <w:webHidden/>
              </w:rPr>
              <w:instrText xml:space="preserve"> </w:instrText>
            </w:r>
            <w:r w:rsidR="00F00258">
              <w:rPr>
                <w:noProof/>
                <w:webHidden/>
              </w:rPr>
              <w:instrText>PAGEREF _Toc200849362 \h</w:instrText>
            </w:r>
            <w:r w:rsidR="00F00258">
              <w:rPr>
                <w:rFonts w:hint="eastAsia"/>
                <w:noProof/>
                <w:webHidden/>
              </w:rPr>
              <w:instrText xml:space="preserve"> </w:instrText>
            </w:r>
            <w:r w:rsidR="00F00258">
              <w:rPr>
                <w:rFonts w:hint="eastAsia"/>
                <w:noProof/>
                <w:webHidden/>
              </w:rPr>
            </w:r>
            <w:r w:rsidR="00F00258">
              <w:rPr>
                <w:rFonts w:hint="eastAsia"/>
                <w:noProof/>
                <w:webHidden/>
              </w:rPr>
              <w:fldChar w:fldCharType="separate"/>
            </w:r>
            <w:r w:rsidR="00F00258">
              <w:rPr>
                <w:noProof/>
                <w:webHidden/>
              </w:rPr>
              <w:t>3</w:t>
            </w:r>
            <w:r w:rsidR="00F00258">
              <w:rPr>
                <w:rFonts w:hint="eastAsia"/>
                <w:noProof/>
                <w:webHidden/>
              </w:rPr>
              <w:fldChar w:fldCharType="end"/>
            </w:r>
          </w:hyperlink>
        </w:p>
        <w:p w14:paraId="21E28F42" w14:textId="1F3C6907" w:rsidR="00F00258" w:rsidRDefault="00F00258">
          <w:pPr>
            <w:pStyle w:val="TOC2"/>
            <w:tabs>
              <w:tab w:val="right" w:leader="dot" w:pos="7543"/>
            </w:tabs>
            <w:ind w:left="444"/>
            <w:rPr>
              <w:rFonts w:asciiTheme="minorHAnsi" w:eastAsiaTheme="minorEastAsia" w:hAnsiTheme="minorHAnsi" w:cstheme="minorBidi" w:hint="eastAsia"/>
              <w:noProof/>
              <w:sz w:val="22"/>
              <w14:ligatures w14:val="standardContextual"/>
            </w:rPr>
          </w:pPr>
          <w:hyperlink w:anchor="_Toc200849363" w:history="1">
            <w:r w:rsidRPr="003A50F0">
              <w:rPr>
                <w:rStyle w:val="af0"/>
                <w:rFonts w:hint="eastAsia"/>
                <w:noProof/>
              </w:rPr>
              <w:t>1.1</w:t>
            </w:r>
            <w:r w:rsidRPr="003A50F0">
              <w:rPr>
                <w:rStyle w:val="af0"/>
                <w:rFonts w:hint="eastAsia"/>
                <w:noProof/>
              </w:rPr>
              <w:t>模型简介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_Toc200849363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14:paraId="0B9EADAC" w14:textId="704EE4AF" w:rsidR="00F00258" w:rsidRDefault="00F00258">
          <w:pPr>
            <w:pStyle w:val="TOC2"/>
            <w:tabs>
              <w:tab w:val="right" w:leader="dot" w:pos="7543"/>
            </w:tabs>
            <w:ind w:left="444"/>
            <w:rPr>
              <w:rFonts w:asciiTheme="minorHAnsi" w:eastAsiaTheme="minorEastAsia" w:hAnsiTheme="minorHAnsi" w:cstheme="minorBidi" w:hint="eastAsia"/>
              <w:noProof/>
              <w:sz w:val="22"/>
              <w14:ligatures w14:val="standardContextual"/>
            </w:rPr>
          </w:pPr>
          <w:hyperlink w:anchor="_Toc200849364" w:history="1">
            <w:r w:rsidRPr="003A50F0">
              <w:rPr>
                <w:rStyle w:val="af0"/>
                <w:rFonts w:hint="eastAsia"/>
                <w:noProof/>
              </w:rPr>
              <w:t>1.2</w:t>
            </w:r>
            <w:r w:rsidRPr="003A50F0">
              <w:rPr>
                <w:rStyle w:val="af0"/>
                <w:rFonts w:hint="eastAsia"/>
                <w:noProof/>
              </w:rPr>
              <w:t>五个成熟度等级</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_Toc200849364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14:paraId="61795907" w14:textId="52172932" w:rsidR="00F00258" w:rsidRDefault="00F00258">
          <w:pPr>
            <w:pStyle w:val="TOC2"/>
            <w:tabs>
              <w:tab w:val="right" w:leader="dot" w:pos="7543"/>
            </w:tabs>
            <w:ind w:left="444"/>
            <w:rPr>
              <w:rFonts w:asciiTheme="minorHAnsi" w:eastAsiaTheme="minorEastAsia" w:hAnsiTheme="minorHAnsi" w:cstheme="minorBidi" w:hint="eastAsia"/>
              <w:noProof/>
              <w:sz w:val="22"/>
              <w14:ligatures w14:val="standardContextual"/>
            </w:rPr>
          </w:pPr>
          <w:hyperlink w:anchor="_Toc200849365" w:history="1">
            <w:r w:rsidRPr="003A50F0">
              <w:rPr>
                <w:rStyle w:val="af0"/>
                <w:rFonts w:hint="eastAsia"/>
                <w:noProof/>
              </w:rPr>
              <w:t>1.3</w:t>
            </w:r>
            <w:r w:rsidRPr="003A50F0">
              <w:rPr>
                <w:rStyle w:val="af0"/>
                <w:rFonts w:hint="eastAsia"/>
                <w:noProof/>
              </w:rPr>
              <w:t>关键过程域</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_Toc200849365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07594E91" w14:textId="1C7EEF52" w:rsidR="00F00258" w:rsidRDefault="00F00258">
          <w:pPr>
            <w:pStyle w:val="TOC1"/>
            <w:tabs>
              <w:tab w:val="right" w:leader="dot" w:pos="7543"/>
            </w:tabs>
            <w:rPr>
              <w:rFonts w:asciiTheme="minorHAnsi" w:eastAsiaTheme="minorEastAsia" w:hAnsiTheme="minorHAnsi" w:cstheme="minorBidi" w:hint="eastAsia"/>
              <w:noProof/>
              <w:sz w:val="22"/>
              <w14:ligatures w14:val="standardContextual"/>
            </w:rPr>
          </w:pPr>
          <w:hyperlink w:anchor="_Toc200849366" w:history="1">
            <w:r w:rsidRPr="003A50F0">
              <w:rPr>
                <w:rStyle w:val="af0"/>
                <w:rFonts w:ascii="黑体" w:eastAsia="黑体" w:hAnsi="黑体" w:hint="eastAsia"/>
                <w:noProof/>
              </w:rPr>
              <w:t>2过往开发经历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_Toc200849366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0827CF2B" w14:textId="11652067" w:rsidR="00F00258" w:rsidRDefault="00F00258">
          <w:pPr>
            <w:pStyle w:val="TOC2"/>
            <w:tabs>
              <w:tab w:val="right" w:leader="dot" w:pos="7543"/>
            </w:tabs>
            <w:ind w:left="444"/>
            <w:rPr>
              <w:rFonts w:asciiTheme="minorHAnsi" w:eastAsiaTheme="minorEastAsia" w:hAnsiTheme="minorHAnsi" w:cstheme="minorBidi" w:hint="eastAsia"/>
              <w:noProof/>
              <w:sz w:val="22"/>
              <w14:ligatures w14:val="standardContextual"/>
            </w:rPr>
          </w:pPr>
          <w:hyperlink w:anchor="_Toc200849367" w:history="1">
            <w:r w:rsidRPr="003A50F0">
              <w:rPr>
                <w:rStyle w:val="af0"/>
                <w:rFonts w:hint="eastAsia"/>
                <w:noProof/>
              </w:rPr>
              <w:t>2.1</w:t>
            </w:r>
            <w:r w:rsidRPr="003A50F0">
              <w:rPr>
                <w:rStyle w:val="af0"/>
                <w:rFonts w:hint="eastAsia"/>
                <w:noProof/>
              </w:rPr>
              <w:t>项目概述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_Toc200849367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7A436AD3" w14:textId="52CCF91D" w:rsidR="00F00258" w:rsidRDefault="00F00258">
          <w:pPr>
            <w:pStyle w:val="TOC2"/>
            <w:tabs>
              <w:tab w:val="right" w:leader="dot" w:pos="7543"/>
            </w:tabs>
            <w:ind w:left="444"/>
            <w:rPr>
              <w:rFonts w:asciiTheme="minorHAnsi" w:eastAsiaTheme="minorEastAsia" w:hAnsiTheme="minorHAnsi" w:cstheme="minorBidi" w:hint="eastAsia"/>
              <w:noProof/>
              <w:sz w:val="22"/>
              <w14:ligatures w14:val="standardContextual"/>
            </w:rPr>
          </w:pPr>
          <w:hyperlink w:anchor="_Toc200849368" w:history="1">
            <w:r w:rsidRPr="003A50F0">
              <w:rPr>
                <w:rStyle w:val="af0"/>
                <w:rFonts w:hint="eastAsia"/>
                <w:noProof/>
              </w:rPr>
              <w:t>2.2</w:t>
            </w:r>
            <w:r w:rsidRPr="003A50F0">
              <w:rPr>
                <w:rStyle w:val="af0"/>
                <w:rFonts w:hint="eastAsia"/>
                <w:noProof/>
              </w:rPr>
              <w:t>技术路线图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_Toc200849368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0766286D" w14:textId="1AD2E7D4" w:rsidR="00F00258" w:rsidRDefault="00F00258">
          <w:pPr>
            <w:pStyle w:val="TOC2"/>
            <w:tabs>
              <w:tab w:val="right" w:leader="dot" w:pos="7543"/>
            </w:tabs>
            <w:ind w:left="444"/>
            <w:rPr>
              <w:rFonts w:asciiTheme="minorHAnsi" w:eastAsiaTheme="minorEastAsia" w:hAnsiTheme="minorHAnsi" w:cstheme="minorBidi" w:hint="eastAsia"/>
              <w:noProof/>
              <w:sz w:val="22"/>
              <w14:ligatures w14:val="standardContextual"/>
            </w:rPr>
          </w:pPr>
          <w:hyperlink w:anchor="_Toc200849369" w:history="1">
            <w:r w:rsidRPr="003A50F0">
              <w:rPr>
                <w:rStyle w:val="af0"/>
                <w:rFonts w:hint="eastAsia"/>
                <w:noProof/>
              </w:rPr>
              <w:t>2.3</w:t>
            </w:r>
            <w:r w:rsidRPr="003A50F0">
              <w:rPr>
                <w:rStyle w:val="af0"/>
                <w:rFonts w:hint="eastAsia"/>
                <w:noProof/>
              </w:rPr>
              <w:t>系统设计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_Toc200849369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7529962A" w14:textId="30707380" w:rsidR="00F00258" w:rsidRDefault="00F00258">
          <w:pPr>
            <w:pStyle w:val="TOC3"/>
            <w:tabs>
              <w:tab w:val="right" w:leader="dot" w:pos="7543"/>
            </w:tabs>
            <w:ind w:left="889"/>
            <w:rPr>
              <w:rFonts w:asciiTheme="minorHAnsi" w:eastAsiaTheme="minorEastAsia" w:hAnsiTheme="minorHAnsi" w:cstheme="minorBidi" w:hint="eastAsia"/>
              <w:noProof/>
              <w:sz w:val="22"/>
              <w14:ligatures w14:val="standardContextual"/>
            </w:rPr>
          </w:pPr>
          <w:hyperlink w:anchor="_Toc200849370" w:history="1">
            <w:r w:rsidRPr="003A50F0">
              <w:rPr>
                <w:rStyle w:val="af0"/>
                <w:rFonts w:hint="eastAsia"/>
                <w:noProof/>
              </w:rPr>
              <w:t xml:space="preserve">2.3.1 </w:t>
            </w:r>
            <w:r w:rsidRPr="003A50F0">
              <w:rPr>
                <w:rStyle w:val="af0"/>
                <w:rFonts w:hint="eastAsia"/>
                <w:noProof/>
              </w:rPr>
              <w:t>系统功能设计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_Toc200849370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5772CEC7" w14:textId="0E49AEDF" w:rsidR="00F00258" w:rsidRDefault="00F00258">
          <w:pPr>
            <w:pStyle w:val="TOC3"/>
            <w:tabs>
              <w:tab w:val="right" w:leader="dot" w:pos="7543"/>
            </w:tabs>
            <w:ind w:left="889"/>
            <w:rPr>
              <w:rFonts w:asciiTheme="minorHAnsi" w:eastAsiaTheme="minorEastAsia" w:hAnsiTheme="minorHAnsi" w:cstheme="minorBidi" w:hint="eastAsia"/>
              <w:noProof/>
              <w:sz w:val="22"/>
              <w14:ligatures w14:val="standardContextual"/>
            </w:rPr>
          </w:pPr>
          <w:hyperlink w:anchor="_Toc200849371" w:history="1">
            <w:r w:rsidRPr="003A50F0">
              <w:rPr>
                <w:rStyle w:val="af0"/>
                <w:rFonts w:hint="eastAsia"/>
                <w:noProof/>
              </w:rPr>
              <w:t xml:space="preserve">2.3.2 </w:t>
            </w:r>
            <w:r w:rsidRPr="003A50F0">
              <w:rPr>
                <w:rStyle w:val="af0"/>
                <w:rFonts w:hint="eastAsia"/>
                <w:noProof/>
              </w:rPr>
              <w:t>软件架构设计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_Toc200849371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12</w:t>
            </w:r>
            <w:r>
              <w:rPr>
                <w:rFonts w:hint="eastAsia"/>
                <w:noProof/>
                <w:webHidden/>
              </w:rPr>
              <w:fldChar w:fldCharType="end"/>
            </w:r>
          </w:hyperlink>
        </w:p>
        <w:p w14:paraId="6A739C81" w14:textId="42FA4D34" w:rsidR="00F00258" w:rsidRDefault="00F00258">
          <w:pPr>
            <w:pStyle w:val="TOC2"/>
            <w:tabs>
              <w:tab w:val="right" w:leader="dot" w:pos="7543"/>
            </w:tabs>
            <w:ind w:left="444"/>
            <w:rPr>
              <w:rFonts w:asciiTheme="minorHAnsi" w:eastAsiaTheme="minorEastAsia" w:hAnsiTheme="minorHAnsi" w:cstheme="minorBidi" w:hint="eastAsia"/>
              <w:noProof/>
              <w:sz w:val="22"/>
              <w14:ligatures w14:val="standardContextual"/>
            </w:rPr>
          </w:pPr>
          <w:hyperlink w:anchor="_Toc200849372" w:history="1">
            <w:r w:rsidRPr="003A50F0">
              <w:rPr>
                <w:rStyle w:val="af0"/>
                <w:rFonts w:hint="eastAsia"/>
                <w:noProof/>
              </w:rPr>
              <w:t>2.4</w:t>
            </w:r>
            <w:r w:rsidRPr="003A50F0">
              <w:rPr>
                <w:rStyle w:val="af0"/>
                <w:rFonts w:hint="eastAsia"/>
                <w:noProof/>
              </w:rPr>
              <w:t>系统运行与测试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_Toc200849372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14</w:t>
            </w:r>
            <w:r>
              <w:rPr>
                <w:rFonts w:hint="eastAsia"/>
                <w:noProof/>
                <w:webHidden/>
              </w:rPr>
              <w:fldChar w:fldCharType="end"/>
            </w:r>
          </w:hyperlink>
        </w:p>
        <w:p w14:paraId="7047F680" w14:textId="5506F020" w:rsidR="00F00258" w:rsidRDefault="00F00258">
          <w:pPr>
            <w:pStyle w:val="TOC3"/>
            <w:tabs>
              <w:tab w:val="right" w:leader="dot" w:pos="7543"/>
            </w:tabs>
            <w:ind w:left="889"/>
            <w:rPr>
              <w:rFonts w:asciiTheme="minorHAnsi" w:eastAsiaTheme="minorEastAsia" w:hAnsiTheme="minorHAnsi" w:cstheme="minorBidi" w:hint="eastAsia"/>
              <w:noProof/>
              <w:sz w:val="22"/>
              <w14:ligatures w14:val="standardContextual"/>
            </w:rPr>
          </w:pPr>
          <w:hyperlink w:anchor="_Toc200849373" w:history="1">
            <w:r w:rsidRPr="003A50F0">
              <w:rPr>
                <w:rStyle w:val="af0"/>
                <w:rFonts w:hint="eastAsia"/>
                <w:noProof/>
              </w:rPr>
              <w:t>2.4.1</w:t>
            </w:r>
            <w:r w:rsidRPr="003A50F0">
              <w:rPr>
                <w:rStyle w:val="af0"/>
                <w:rFonts w:hint="eastAsia"/>
                <w:noProof/>
              </w:rPr>
              <w:t>系统稳定性</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_Toc200849373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14</w:t>
            </w:r>
            <w:r>
              <w:rPr>
                <w:rFonts w:hint="eastAsia"/>
                <w:noProof/>
                <w:webHidden/>
              </w:rPr>
              <w:fldChar w:fldCharType="end"/>
            </w:r>
          </w:hyperlink>
        </w:p>
        <w:p w14:paraId="13C86D16" w14:textId="7FF5CFEB" w:rsidR="00F00258" w:rsidRDefault="00F00258">
          <w:pPr>
            <w:pStyle w:val="TOC3"/>
            <w:tabs>
              <w:tab w:val="right" w:leader="dot" w:pos="7543"/>
            </w:tabs>
            <w:ind w:left="889"/>
            <w:rPr>
              <w:rFonts w:asciiTheme="minorHAnsi" w:eastAsiaTheme="minorEastAsia" w:hAnsiTheme="minorHAnsi" w:cstheme="minorBidi" w:hint="eastAsia"/>
              <w:noProof/>
              <w:sz w:val="22"/>
              <w14:ligatures w14:val="standardContextual"/>
            </w:rPr>
          </w:pPr>
          <w:hyperlink w:anchor="_Toc200849374" w:history="1">
            <w:r w:rsidRPr="003A50F0">
              <w:rPr>
                <w:rStyle w:val="af0"/>
                <w:rFonts w:hint="eastAsia"/>
                <w:noProof/>
              </w:rPr>
              <w:t>2.4.2</w:t>
            </w:r>
            <w:r w:rsidRPr="003A50F0">
              <w:rPr>
                <w:rStyle w:val="af0"/>
                <w:rFonts w:hint="eastAsia"/>
                <w:noProof/>
              </w:rPr>
              <w:t>系统测试报告</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_Toc200849374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14</w:t>
            </w:r>
            <w:r>
              <w:rPr>
                <w:rFonts w:hint="eastAsia"/>
                <w:noProof/>
                <w:webHidden/>
              </w:rPr>
              <w:fldChar w:fldCharType="end"/>
            </w:r>
          </w:hyperlink>
        </w:p>
        <w:p w14:paraId="0B0D9DB7" w14:textId="049DF26F" w:rsidR="00F00258" w:rsidRDefault="00F00258">
          <w:pPr>
            <w:pStyle w:val="TOC3"/>
            <w:tabs>
              <w:tab w:val="right" w:leader="dot" w:pos="7543"/>
            </w:tabs>
            <w:ind w:left="889"/>
            <w:rPr>
              <w:rFonts w:asciiTheme="minorHAnsi" w:eastAsiaTheme="minorEastAsia" w:hAnsiTheme="minorHAnsi" w:cstheme="minorBidi" w:hint="eastAsia"/>
              <w:noProof/>
              <w:sz w:val="22"/>
              <w14:ligatures w14:val="standardContextual"/>
            </w:rPr>
          </w:pPr>
          <w:hyperlink w:anchor="_Toc200849375" w:history="1">
            <w:r w:rsidRPr="003A50F0">
              <w:rPr>
                <w:rStyle w:val="af0"/>
                <w:rFonts w:hint="eastAsia"/>
                <w:noProof/>
              </w:rPr>
              <w:t>2.4.3</w:t>
            </w:r>
            <w:r w:rsidRPr="003A50F0">
              <w:rPr>
                <w:rStyle w:val="af0"/>
                <w:rFonts w:hint="eastAsia"/>
                <w:noProof/>
              </w:rPr>
              <w:t>模型测试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_Toc200849375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14</w:t>
            </w:r>
            <w:r>
              <w:rPr>
                <w:rFonts w:hint="eastAsia"/>
                <w:noProof/>
                <w:webHidden/>
              </w:rPr>
              <w:fldChar w:fldCharType="end"/>
            </w:r>
          </w:hyperlink>
        </w:p>
        <w:p w14:paraId="24683C37" w14:textId="16472DDE" w:rsidR="00F00258" w:rsidRDefault="00F00258">
          <w:pPr>
            <w:pStyle w:val="TOC3"/>
            <w:tabs>
              <w:tab w:val="right" w:leader="dot" w:pos="7543"/>
            </w:tabs>
            <w:ind w:left="889"/>
            <w:rPr>
              <w:rFonts w:asciiTheme="minorHAnsi" w:eastAsiaTheme="minorEastAsia" w:hAnsiTheme="minorHAnsi" w:cstheme="minorBidi" w:hint="eastAsia"/>
              <w:noProof/>
              <w:sz w:val="22"/>
              <w14:ligatures w14:val="standardContextual"/>
            </w:rPr>
          </w:pPr>
          <w:hyperlink w:anchor="_Toc200849376" w:history="1">
            <w:r w:rsidRPr="003A50F0">
              <w:rPr>
                <w:rStyle w:val="af0"/>
                <w:rFonts w:hint="eastAsia"/>
                <w:noProof/>
              </w:rPr>
              <w:t>2.4.4</w:t>
            </w:r>
            <w:r w:rsidRPr="003A50F0">
              <w:rPr>
                <w:rStyle w:val="af0"/>
                <w:rFonts w:hint="eastAsia"/>
                <w:noProof/>
              </w:rPr>
              <w:t>系统性能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_Toc200849376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17</w:t>
            </w:r>
            <w:r>
              <w:rPr>
                <w:rFonts w:hint="eastAsia"/>
                <w:noProof/>
                <w:webHidden/>
              </w:rPr>
              <w:fldChar w:fldCharType="end"/>
            </w:r>
          </w:hyperlink>
        </w:p>
        <w:p w14:paraId="4DDACF70" w14:textId="6BA45F4D" w:rsidR="00F00258" w:rsidRDefault="00F00258">
          <w:pPr>
            <w:pStyle w:val="TOC1"/>
            <w:tabs>
              <w:tab w:val="right" w:leader="dot" w:pos="7543"/>
            </w:tabs>
            <w:rPr>
              <w:rFonts w:asciiTheme="minorHAnsi" w:eastAsiaTheme="minorEastAsia" w:hAnsiTheme="minorHAnsi" w:cstheme="minorBidi" w:hint="eastAsia"/>
              <w:noProof/>
              <w:sz w:val="22"/>
              <w14:ligatures w14:val="standardContextual"/>
            </w:rPr>
          </w:pPr>
          <w:hyperlink w:anchor="_Toc200849377" w:history="1">
            <w:r w:rsidRPr="003A50F0">
              <w:rPr>
                <w:rStyle w:val="af0"/>
                <w:rFonts w:ascii="黑体" w:eastAsia="黑体" w:hAnsi="黑体" w:hint="eastAsia"/>
                <w:noProof/>
              </w:rPr>
              <w:t>3软件过程成熟度评估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_Toc200849377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18</w:t>
            </w:r>
            <w:r>
              <w:rPr>
                <w:rFonts w:hint="eastAsia"/>
                <w:noProof/>
                <w:webHidden/>
              </w:rPr>
              <w:fldChar w:fldCharType="end"/>
            </w:r>
          </w:hyperlink>
        </w:p>
        <w:p w14:paraId="5E54E423" w14:textId="55D9729C" w:rsidR="00F00258" w:rsidRDefault="00F00258">
          <w:pPr>
            <w:pStyle w:val="TOC2"/>
            <w:tabs>
              <w:tab w:val="right" w:leader="dot" w:pos="7543"/>
            </w:tabs>
            <w:ind w:left="444"/>
            <w:rPr>
              <w:rFonts w:asciiTheme="minorHAnsi" w:eastAsiaTheme="minorEastAsia" w:hAnsiTheme="minorHAnsi" w:cstheme="minorBidi" w:hint="eastAsia"/>
              <w:noProof/>
              <w:sz w:val="22"/>
              <w14:ligatures w14:val="standardContextual"/>
            </w:rPr>
          </w:pPr>
          <w:hyperlink w:anchor="_Toc200849378" w:history="1">
            <w:r w:rsidRPr="003A50F0">
              <w:rPr>
                <w:rStyle w:val="af0"/>
                <w:rFonts w:hint="eastAsia"/>
                <w:noProof/>
              </w:rPr>
              <w:t>3.1</w:t>
            </w:r>
            <w:r w:rsidRPr="003A50F0">
              <w:rPr>
                <w:rStyle w:val="af0"/>
                <w:rFonts w:hint="eastAsia"/>
                <w:noProof/>
              </w:rPr>
              <w:t>评估方法与依据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_Toc200849378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18</w:t>
            </w:r>
            <w:r>
              <w:rPr>
                <w:rFonts w:hint="eastAsia"/>
                <w:noProof/>
                <w:webHidden/>
              </w:rPr>
              <w:fldChar w:fldCharType="end"/>
            </w:r>
          </w:hyperlink>
        </w:p>
        <w:p w14:paraId="79C0F47E" w14:textId="57E69A75" w:rsidR="00F00258" w:rsidRDefault="00F00258">
          <w:pPr>
            <w:pStyle w:val="TOC2"/>
            <w:tabs>
              <w:tab w:val="right" w:leader="dot" w:pos="7543"/>
            </w:tabs>
            <w:ind w:left="444"/>
            <w:rPr>
              <w:rFonts w:asciiTheme="minorHAnsi" w:eastAsiaTheme="minorEastAsia" w:hAnsiTheme="minorHAnsi" w:cstheme="minorBidi" w:hint="eastAsia"/>
              <w:noProof/>
              <w:sz w:val="22"/>
              <w14:ligatures w14:val="standardContextual"/>
            </w:rPr>
          </w:pPr>
          <w:hyperlink w:anchor="_Toc200849379" w:history="1">
            <w:r w:rsidRPr="003A50F0">
              <w:rPr>
                <w:rStyle w:val="af0"/>
                <w:rFonts w:hint="eastAsia"/>
                <w:noProof/>
              </w:rPr>
              <w:t>3.2</w:t>
            </w:r>
            <w:r w:rsidRPr="003A50F0">
              <w:rPr>
                <w:rStyle w:val="af0"/>
                <w:rFonts w:hint="eastAsia"/>
                <w:noProof/>
              </w:rPr>
              <w:t>评估结果分析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_Toc200849379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19</w:t>
            </w:r>
            <w:r>
              <w:rPr>
                <w:rFonts w:hint="eastAsia"/>
                <w:noProof/>
                <w:webHidden/>
              </w:rPr>
              <w:fldChar w:fldCharType="end"/>
            </w:r>
          </w:hyperlink>
        </w:p>
        <w:p w14:paraId="7A70878C" w14:textId="2378CE3C" w:rsidR="00F00258" w:rsidRDefault="00F00258">
          <w:pPr>
            <w:pStyle w:val="TOC1"/>
            <w:tabs>
              <w:tab w:val="right" w:leader="dot" w:pos="7543"/>
            </w:tabs>
            <w:rPr>
              <w:rFonts w:asciiTheme="minorHAnsi" w:eastAsiaTheme="minorEastAsia" w:hAnsiTheme="minorHAnsi" w:cstheme="minorBidi" w:hint="eastAsia"/>
              <w:noProof/>
              <w:sz w:val="22"/>
              <w14:ligatures w14:val="standardContextual"/>
            </w:rPr>
          </w:pPr>
          <w:hyperlink w:anchor="_Toc200849380" w:history="1">
            <w:r w:rsidRPr="003A50F0">
              <w:rPr>
                <w:rStyle w:val="af0"/>
                <w:rFonts w:ascii="黑体" w:eastAsia="黑体" w:hAnsi="黑体" w:hint="eastAsia"/>
                <w:noProof/>
              </w:rPr>
              <w:t>4过程改进与改进计划</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_Toc200849380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22</w:t>
            </w:r>
            <w:r>
              <w:rPr>
                <w:rFonts w:hint="eastAsia"/>
                <w:noProof/>
                <w:webHidden/>
              </w:rPr>
              <w:fldChar w:fldCharType="end"/>
            </w:r>
          </w:hyperlink>
        </w:p>
        <w:p w14:paraId="4A0CF6C7" w14:textId="69505604" w:rsidR="00F00258" w:rsidRDefault="00F00258">
          <w:pPr>
            <w:pStyle w:val="TOC2"/>
            <w:tabs>
              <w:tab w:val="right" w:leader="dot" w:pos="7543"/>
            </w:tabs>
            <w:ind w:left="444"/>
            <w:rPr>
              <w:rFonts w:asciiTheme="minorHAnsi" w:eastAsiaTheme="minorEastAsia" w:hAnsiTheme="minorHAnsi" w:cstheme="minorBidi" w:hint="eastAsia"/>
              <w:noProof/>
              <w:sz w:val="22"/>
              <w14:ligatures w14:val="standardContextual"/>
            </w:rPr>
          </w:pPr>
          <w:hyperlink w:anchor="_Toc200849381" w:history="1">
            <w:r w:rsidRPr="003A50F0">
              <w:rPr>
                <w:rStyle w:val="af0"/>
                <w:rFonts w:hint="eastAsia"/>
                <w:noProof/>
              </w:rPr>
              <w:t xml:space="preserve">4.1 </w:t>
            </w:r>
            <w:r w:rsidRPr="003A50F0">
              <w:rPr>
                <w:rStyle w:val="af0"/>
                <w:rFonts w:hint="eastAsia"/>
                <w:noProof/>
              </w:rPr>
              <w:t>当前成熟度级别与改进目标</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_Toc200849381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22</w:t>
            </w:r>
            <w:r>
              <w:rPr>
                <w:rFonts w:hint="eastAsia"/>
                <w:noProof/>
                <w:webHidden/>
              </w:rPr>
              <w:fldChar w:fldCharType="end"/>
            </w:r>
          </w:hyperlink>
        </w:p>
        <w:p w14:paraId="6E63FFF0" w14:textId="1D7AD86A" w:rsidR="00F00258" w:rsidRDefault="00F00258">
          <w:pPr>
            <w:pStyle w:val="TOC2"/>
            <w:tabs>
              <w:tab w:val="right" w:leader="dot" w:pos="7543"/>
            </w:tabs>
            <w:ind w:left="444"/>
            <w:rPr>
              <w:rFonts w:asciiTheme="minorHAnsi" w:eastAsiaTheme="minorEastAsia" w:hAnsiTheme="minorHAnsi" w:cstheme="minorBidi" w:hint="eastAsia"/>
              <w:noProof/>
              <w:sz w:val="22"/>
              <w14:ligatures w14:val="standardContextual"/>
            </w:rPr>
          </w:pPr>
          <w:hyperlink w:anchor="_Toc200849382" w:history="1">
            <w:r w:rsidRPr="003A50F0">
              <w:rPr>
                <w:rStyle w:val="af0"/>
                <w:rFonts w:hint="eastAsia"/>
                <w:noProof/>
              </w:rPr>
              <w:t xml:space="preserve">4.2 </w:t>
            </w:r>
            <w:r w:rsidRPr="003A50F0">
              <w:rPr>
                <w:rStyle w:val="af0"/>
                <w:rFonts w:hint="eastAsia"/>
                <w:noProof/>
              </w:rPr>
              <w:t>改进策略与措施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_Toc200849382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22</w:t>
            </w:r>
            <w:r>
              <w:rPr>
                <w:rFonts w:hint="eastAsia"/>
                <w:noProof/>
                <w:webHidden/>
              </w:rPr>
              <w:fldChar w:fldCharType="end"/>
            </w:r>
          </w:hyperlink>
        </w:p>
        <w:p w14:paraId="0D5E9D9D" w14:textId="311FD3E9" w:rsidR="00F00258" w:rsidRDefault="00F00258">
          <w:pPr>
            <w:pStyle w:val="TOC2"/>
            <w:tabs>
              <w:tab w:val="right" w:leader="dot" w:pos="7543"/>
            </w:tabs>
            <w:ind w:left="444"/>
            <w:rPr>
              <w:rFonts w:asciiTheme="minorHAnsi" w:eastAsiaTheme="minorEastAsia" w:hAnsiTheme="minorHAnsi" w:cstheme="minorBidi" w:hint="eastAsia"/>
              <w:noProof/>
              <w:sz w:val="22"/>
              <w14:ligatures w14:val="standardContextual"/>
            </w:rPr>
          </w:pPr>
          <w:hyperlink w:anchor="_Toc200849383" w:history="1">
            <w:r w:rsidRPr="003A50F0">
              <w:rPr>
                <w:rStyle w:val="af0"/>
                <w:rFonts w:hint="eastAsia"/>
                <w:noProof/>
              </w:rPr>
              <w:t xml:space="preserve">4.3 </w:t>
            </w:r>
            <w:r w:rsidRPr="003A50F0">
              <w:rPr>
                <w:rStyle w:val="af0"/>
                <w:rFonts w:hint="eastAsia"/>
                <w:noProof/>
              </w:rPr>
              <w:t>实施步骤与时间安排</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_Toc200849383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24</w:t>
            </w:r>
            <w:r>
              <w:rPr>
                <w:rFonts w:hint="eastAsia"/>
                <w:noProof/>
                <w:webHidden/>
              </w:rPr>
              <w:fldChar w:fldCharType="end"/>
            </w:r>
          </w:hyperlink>
        </w:p>
        <w:p w14:paraId="01D15A98" w14:textId="0EB1989B" w:rsidR="00F00258" w:rsidRDefault="00F00258">
          <w:pPr>
            <w:pStyle w:val="TOC2"/>
            <w:tabs>
              <w:tab w:val="right" w:leader="dot" w:pos="7543"/>
            </w:tabs>
            <w:ind w:left="444"/>
            <w:rPr>
              <w:rFonts w:asciiTheme="minorHAnsi" w:eastAsiaTheme="minorEastAsia" w:hAnsiTheme="minorHAnsi" w:cstheme="minorBidi" w:hint="eastAsia"/>
              <w:noProof/>
              <w:sz w:val="22"/>
              <w14:ligatures w14:val="standardContextual"/>
            </w:rPr>
          </w:pPr>
          <w:hyperlink w:anchor="_Toc200849384" w:history="1">
            <w:r w:rsidRPr="003A50F0">
              <w:rPr>
                <w:rStyle w:val="af0"/>
                <w:rFonts w:hint="eastAsia"/>
                <w:noProof/>
              </w:rPr>
              <w:t xml:space="preserve">4.4 </w:t>
            </w:r>
            <w:r w:rsidRPr="003A50F0">
              <w:rPr>
                <w:rStyle w:val="af0"/>
                <w:rFonts w:hint="eastAsia"/>
                <w:noProof/>
              </w:rPr>
              <w:t>风险管理与监控</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_Toc200849384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25</w:t>
            </w:r>
            <w:r>
              <w:rPr>
                <w:rFonts w:hint="eastAsia"/>
                <w:noProof/>
                <w:webHidden/>
              </w:rPr>
              <w:fldChar w:fldCharType="end"/>
            </w:r>
          </w:hyperlink>
        </w:p>
        <w:p w14:paraId="3841EFEF" w14:textId="578D226E" w:rsidR="0071446D" w:rsidRDefault="002D60EE">
          <w:pPr>
            <w:rPr>
              <w:b/>
              <w:bCs/>
              <w:lang w:val="zh-CN"/>
            </w:rPr>
          </w:pPr>
          <w:r>
            <w:rPr>
              <w:b/>
              <w:bCs/>
              <w:lang w:val="zh-CN"/>
            </w:rPr>
            <w:fldChar w:fldCharType="end"/>
          </w:r>
        </w:p>
        <w:p w14:paraId="5E450011" w14:textId="77777777" w:rsidR="0071446D" w:rsidRDefault="0071446D">
          <w:pPr>
            <w:rPr>
              <w:b/>
              <w:bCs/>
              <w:lang w:val="zh-CN"/>
            </w:rPr>
          </w:pPr>
        </w:p>
        <w:p w14:paraId="31BC4DAC" w14:textId="77777777" w:rsidR="0071446D" w:rsidRDefault="0071446D">
          <w:pPr>
            <w:rPr>
              <w:b/>
              <w:bCs/>
              <w:lang w:val="zh-CN"/>
            </w:rPr>
          </w:pPr>
        </w:p>
        <w:p w14:paraId="37F79DCF" w14:textId="77777777" w:rsidR="0071446D" w:rsidRDefault="0071446D">
          <w:pPr>
            <w:rPr>
              <w:b/>
              <w:bCs/>
              <w:lang w:val="zh-CN"/>
            </w:rPr>
          </w:pPr>
        </w:p>
        <w:p w14:paraId="5F352745" w14:textId="77777777" w:rsidR="0071446D" w:rsidRDefault="0071446D">
          <w:pPr>
            <w:rPr>
              <w:b/>
              <w:bCs/>
              <w:lang w:val="zh-CN"/>
            </w:rPr>
          </w:pPr>
        </w:p>
        <w:p w14:paraId="7EA6BDE5" w14:textId="77777777" w:rsidR="0071446D" w:rsidRDefault="0071446D">
          <w:pPr>
            <w:rPr>
              <w:b/>
              <w:bCs/>
              <w:lang w:val="zh-CN"/>
            </w:rPr>
          </w:pPr>
        </w:p>
        <w:p w14:paraId="0C2AE472" w14:textId="77777777" w:rsidR="0071446D" w:rsidRDefault="0071446D">
          <w:pPr>
            <w:rPr>
              <w:b/>
              <w:bCs/>
              <w:lang w:val="zh-CN"/>
            </w:rPr>
          </w:pPr>
        </w:p>
        <w:p w14:paraId="3538C26C" w14:textId="77777777" w:rsidR="0071446D" w:rsidRDefault="0071446D">
          <w:pPr>
            <w:rPr>
              <w:b/>
              <w:bCs/>
              <w:lang w:val="zh-CN"/>
            </w:rPr>
          </w:pPr>
        </w:p>
        <w:p w14:paraId="32632596" w14:textId="77777777" w:rsidR="0071446D" w:rsidRDefault="0071446D">
          <w:pPr>
            <w:rPr>
              <w:b/>
              <w:bCs/>
              <w:lang w:val="zh-CN"/>
            </w:rPr>
          </w:pPr>
        </w:p>
        <w:p w14:paraId="0EA4ECB0" w14:textId="77777777" w:rsidR="0071446D" w:rsidRDefault="0071446D">
          <w:pPr>
            <w:rPr>
              <w:b/>
              <w:bCs/>
              <w:lang w:val="zh-CN"/>
            </w:rPr>
          </w:pPr>
        </w:p>
        <w:p w14:paraId="1D9A277F" w14:textId="77777777" w:rsidR="0071446D" w:rsidRDefault="0071446D">
          <w:pPr>
            <w:rPr>
              <w:b/>
              <w:bCs/>
              <w:lang w:val="zh-CN"/>
            </w:rPr>
          </w:pPr>
        </w:p>
        <w:p w14:paraId="551ADA59" w14:textId="77777777" w:rsidR="0071446D" w:rsidRDefault="0071446D">
          <w:pPr>
            <w:rPr>
              <w:b/>
              <w:bCs/>
              <w:lang w:val="zh-CN"/>
            </w:rPr>
          </w:pPr>
        </w:p>
        <w:p w14:paraId="228FDA38" w14:textId="77777777" w:rsidR="0071446D" w:rsidRDefault="0071446D">
          <w:pPr>
            <w:rPr>
              <w:b/>
              <w:bCs/>
              <w:lang w:val="zh-CN"/>
            </w:rPr>
          </w:pPr>
        </w:p>
        <w:p w14:paraId="1942A169" w14:textId="45DB4DA3" w:rsidR="00A51EE6" w:rsidRPr="006E7FA7" w:rsidRDefault="00000000"/>
      </w:sdtContent>
    </w:sdt>
    <w:p w14:paraId="36294A9A" w14:textId="17693EB5" w:rsidR="001C5412" w:rsidRDefault="00691E07" w:rsidP="00691E07">
      <w:pPr>
        <w:pStyle w:val="1"/>
        <w:rPr>
          <w:rFonts w:ascii="黑体" w:eastAsia="黑体" w:hAnsi="黑体" w:hint="eastAsia"/>
        </w:rPr>
      </w:pPr>
      <w:bookmarkStart w:id="0" w:name="_Toc200849362"/>
      <w:r>
        <w:rPr>
          <w:rFonts w:ascii="黑体" w:eastAsia="黑体" w:hAnsi="黑体"/>
        </w:rPr>
        <w:lastRenderedPageBreak/>
        <w:t>1</w:t>
      </w:r>
      <w:r w:rsidR="00510B44">
        <w:rPr>
          <w:rFonts w:ascii="黑体" w:eastAsia="黑体" w:hAnsi="黑体"/>
        </w:rPr>
        <w:t xml:space="preserve"> </w:t>
      </w:r>
      <w:r w:rsidR="009F4740" w:rsidRPr="009F4740">
        <w:rPr>
          <w:rFonts w:ascii="黑体" w:eastAsia="黑体" w:hAnsi="黑体"/>
        </w:rPr>
        <w:t>CMM</w:t>
      </w:r>
      <w:r w:rsidR="004D3F7F">
        <w:rPr>
          <w:rFonts w:ascii="黑体" w:eastAsia="黑体" w:hAnsi="黑体"/>
        </w:rPr>
        <w:t>I</w:t>
      </w:r>
      <w:r w:rsidR="009F4740" w:rsidRPr="009F4740">
        <w:rPr>
          <w:rFonts w:ascii="黑体" w:eastAsia="黑体" w:hAnsi="黑体"/>
        </w:rPr>
        <w:t>的层次成熟度模型</w:t>
      </w:r>
      <w:bookmarkEnd w:id="0"/>
    </w:p>
    <w:p w14:paraId="022442DF" w14:textId="79519FF4" w:rsidR="00E36B06" w:rsidRDefault="00E36B06" w:rsidP="00E36B06">
      <w:pPr>
        <w:pStyle w:val="2"/>
      </w:pPr>
      <w:bookmarkStart w:id="1" w:name="_Toc200849363"/>
      <w:r>
        <w:t>1</w:t>
      </w:r>
      <w:r>
        <w:rPr>
          <w:rFonts w:hint="eastAsia"/>
        </w:rPr>
        <w:t>.1</w:t>
      </w:r>
      <w:r w:rsidR="00786D7B">
        <w:rPr>
          <w:rFonts w:hint="eastAsia"/>
        </w:rPr>
        <w:t>模型简介</w:t>
      </w:r>
      <w:bookmarkEnd w:id="1"/>
      <w:r>
        <w:t xml:space="preserve"> </w:t>
      </w:r>
    </w:p>
    <w:p w14:paraId="787AC915" w14:textId="7988DFB6" w:rsidR="00EF3087" w:rsidRPr="002D5FBB" w:rsidRDefault="002D5FBB" w:rsidP="007E5CD3">
      <w:pPr>
        <w:ind w:firstLine="420"/>
        <w:rPr>
          <w:sz w:val="24"/>
        </w:rPr>
      </w:pPr>
      <w:r w:rsidRPr="002D5FBB">
        <w:rPr>
          <w:sz w:val="24"/>
        </w:rPr>
        <w:t>能力成熟度模型集成（</w:t>
      </w:r>
      <w:r w:rsidRPr="002D5FBB">
        <w:rPr>
          <w:sz w:val="24"/>
        </w:rPr>
        <w:t>Capability Maturity Model Integration</w:t>
      </w:r>
      <w:r w:rsidRPr="002D5FBB">
        <w:rPr>
          <w:sz w:val="24"/>
        </w:rPr>
        <w:t>，</w:t>
      </w:r>
      <w:r w:rsidRPr="002D5FBB">
        <w:rPr>
          <w:sz w:val="24"/>
        </w:rPr>
        <w:t>CMMI</w:t>
      </w:r>
      <w:r w:rsidRPr="002D5FBB">
        <w:rPr>
          <w:sz w:val="24"/>
        </w:rPr>
        <w:t>）是由美国卡内基</w:t>
      </w:r>
      <w:r w:rsidRPr="002D5FBB">
        <w:rPr>
          <w:sz w:val="24"/>
        </w:rPr>
        <w:t>·</w:t>
      </w:r>
      <w:r w:rsidRPr="002D5FBB">
        <w:rPr>
          <w:sz w:val="24"/>
        </w:rPr>
        <w:t>梅隆大学软件工程研究所于</w:t>
      </w:r>
      <w:r w:rsidRPr="002D5FBB">
        <w:rPr>
          <w:sz w:val="24"/>
        </w:rPr>
        <w:t xml:space="preserve"> 2000 </w:t>
      </w:r>
      <w:r w:rsidRPr="002D5FBB">
        <w:rPr>
          <w:sz w:val="24"/>
        </w:rPr>
        <w:t>年推出的过程改进框架，旨在帮助组织建立和完善其软件与系统工程过程。</w:t>
      </w:r>
      <w:r w:rsidRPr="002D5FBB">
        <w:rPr>
          <w:sz w:val="24"/>
        </w:rPr>
        <w:t xml:space="preserve">CMMI </w:t>
      </w:r>
      <w:r w:rsidRPr="002D5FBB">
        <w:rPr>
          <w:sz w:val="24"/>
        </w:rPr>
        <w:t>强调以过程为中心，通过定义</w:t>
      </w:r>
      <w:r w:rsidRPr="002D5FBB">
        <w:rPr>
          <w:sz w:val="24"/>
        </w:rPr>
        <w:t>“</w:t>
      </w:r>
      <w:r w:rsidRPr="002D5FBB">
        <w:rPr>
          <w:sz w:val="24"/>
        </w:rPr>
        <w:t>什么</w:t>
      </w:r>
      <w:r w:rsidRPr="002D5FBB">
        <w:rPr>
          <w:sz w:val="24"/>
        </w:rPr>
        <w:t>”</w:t>
      </w:r>
      <w:r w:rsidRPr="002D5FBB">
        <w:rPr>
          <w:sz w:val="24"/>
        </w:rPr>
        <w:t>要做和</w:t>
      </w:r>
      <w:r w:rsidRPr="002D5FBB">
        <w:rPr>
          <w:sz w:val="24"/>
        </w:rPr>
        <w:t>“</w:t>
      </w:r>
      <w:r w:rsidRPr="002D5FBB">
        <w:rPr>
          <w:sz w:val="24"/>
        </w:rPr>
        <w:t>如何</w:t>
      </w:r>
      <w:r w:rsidRPr="002D5FBB">
        <w:rPr>
          <w:sz w:val="24"/>
        </w:rPr>
        <w:t>”</w:t>
      </w:r>
      <w:r w:rsidRPr="002D5FBB">
        <w:rPr>
          <w:sz w:val="24"/>
        </w:rPr>
        <w:t>做的最佳实践，来提升组织的过程能力和产品质量。</w:t>
      </w:r>
      <w:r w:rsidRPr="002D5FBB">
        <w:rPr>
          <w:sz w:val="24"/>
        </w:rPr>
        <w:t xml:space="preserve">CMMI </w:t>
      </w:r>
      <w:r w:rsidRPr="002D5FBB">
        <w:rPr>
          <w:sz w:val="24"/>
        </w:rPr>
        <w:t>可应用于软件开发、系统工程、集成服务以及供应商管理等多个领域。</w:t>
      </w:r>
    </w:p>
    <w:p w14:paraId="0686FA6E" w14:textId="77777777" w:rsidR="00EF3087" w:rsidRDefault="00EF3087" w:rsidP="00EF3087">
      <w:pPr>
        <w:pStyle w:val="2"/>
      </w:pPr>
      <w:bookmarkStart w:id="2" w:name="_Toc200849364"/>
      <w:r>
        <w:t>1</w:t>
      </w:r>
      <w:r>
        <w:rPr>
          <w:rFonts w:hint="eastAsia"/>
        </w:rPr>
        <w:t>.2</w:t>
      </w:r>
      <w:r>
        <w:rPr>
          <w:rFonts w:hint="eastAsia"/>
        </w:rPr>
        <w:t>五个成熟度等级</w:t>
      </w:r>
      <w:bookmarkEnd w:id="2"/>
    </w:p>
    <w:p w14:paraId="6847128B" w14:textId="737655E7" w:rsidR="009E0D69" w:rsidRPr="009E0D69" w:rsidRDefault="009E0D69" w:rsidP="009E0D69">
      <w:pPr>
        <w:ind w:firstLine="420"/>
        <w:rPr>
          <w:sz w:val="24"/>
        </w:rPr>
      </w:pPr>
      <w:r w:rsidRPr="009E0D69">
        <w:rPr>
          <w:sz w:val="24"/>
        </w:rPr>
        <w:t xml:space="preserve">CMMI </w:t>
      </w:r>
      <w:r w:rsidRPr="009E0D69">
        <w:rPr>
          <w:sz w:val="24"/>
        </w:rPr>
        <w:t>层次成熟度模型将组织过程能力划分为五个成熟度等级，如下：</w:t>
      </w:r>
    </w:p>
    <w:p w14:paraId="099F5470" w14:textId="5B53EE3F" w:rsidR="009E0D69" w:rsidRPr="00F60C66" w:rsidRDefault="009E0D69" w:rsidP="00F60C66">
      <w:pPr>
        <w:pStyle w:val="a8"/>
        <w:numPr>
          <w:ilvl w:val="0"/>
          <w:numId w:val="17"/>
        </w:numPr>
        <w:ind w:firstLineChars="0"/>
      </w:pPr>
      <w:r w:rsidRPr="00F60C66">
        <w:t>第一级：初始级</w:t>
      </w:r>
    </w:p>
    <w:p w14:paraId="4076FC6B" w14:textId="77777777" w:rsidR="009E0D69" w:rsidRPr="009E0D69" w:rsidRDefault="009E0D69" w:rsidP="00056902">
      <w:pPr>
        <w:ind w:left="360" w:firstLine="420"/>
        <w:rPr>
          <w:sz w:val="24"/>
        </w:rPr>
      </w:pPr>
      <w:r w:rsidRPr="009E0D69">
        <w:rPr>
          <w:sz w:val="24"/>
        </w:rPr>
        <w:t>过程无序，依赖个人英雄主义，难以复制成功经验。</w:t>
      </w:r>
    </w:p>
    <w:p w14:paraId="2FBE6366" w14:textId="3DE7CB37" w:rsidR="009E0D69" w:rsidRPr="00E955E1" w:rsidRDefault="009E0D69" w:rsidP="00E955E1">
      <w:pPr>
        <w:pStyle w:val="a8"/>
        <w:numPr>
          <w:ilvl w:val="0"/>
          <w:numId w:val="17"/>
        </w:numPr>
        <w:ind w:firstLineChars="0"/>
      </w:pPr>
      <w:r w:rsidRPr="00E955E1">
        <w:t>第二级：已管理级</w:t>
      </w:r>
    </w:p>
    <w:p w14:paraId="35F80151" w14:textId="77777777" w:rsidR="009E0D69" w:rsidRPr="009E0D69" w:rsidRDefault="009E0D69" w:rsidP="00056902">
      <w:pPr>
        <w:ind w:left="360" w:firstLine="420"/>
        <w:rPr>
          <w:sz w:val="24"/>
        </w:rPr>
      </w:pPr>
      <w:r w:rsidRPr="009E0D69">
        <w:rPr>
          <w:sz w:val="24"/>
        </w:rPr>
        <w:t>建立基本项目管理流程，如需求管理、项目规划、项目监控等。</w:t>
      </w:r>
    </w:p>
    <w:p w14:paraId="06576249" w14:textId="77777777" w:rsidR="009E0D69" w:rsidRPr="009E0D69" w:rsidRDefault="009E0D69" w:rsidP="009E0D69">
      <w:pPr>
        <w:ind w:firstLine="420"/>
        <w:rPr>
          <w:sz w:val="24"/>
        </w:rPr>
      </w:pPr>
      <w:r w:rsidRPr="009E0D69">
        <w:rPr>
          <w:sz w:val="24"/>
        </w:rPr>
        <w:t>重点在</w:t>
      </w:r>
      <w:r w:rsidRPr="009E0D69">
        <w:rPr>
          <w:sz w:val="24"/>
        </w:rPr>
        <w:t>“</w:t>
      </w:r>
      <w:r w:rsidRPr="009E0D69">
        <w:rPr>
          <w:sz w:val="24"/>
        </w:rPr>
        <w:t>按计划执行</w:t>
      </w:r>
      <w:r w:rsidRPr="009E0D69">
        <w:rPr>
          <w:sz w:val="24"/>
        </w:rPr>
        <w:t>”</w:t>
      </w:r>
      <w:r w:rsidRPr="009E0D69">
        <w:rPr>
          <w:sz w:val="24"/>
        </w:rPr>
        <w:t>，保证项目在预定成本、进度范围内完成。</w:t>
      </w:r>
    </w:p>
    <w:p w14:paraId="61624689" w14:textId="006BDF24" w:rsidR="009E0D69" w:rsidRPr="00E955E1" w:rsidRDefault="009E0D69" w:rsidP="00E955E1">
      <w:pPr>
        <w:pStyle w:val="a8"/>
        <w:numPr>
          <w:ilvl w:val="0"/>
          <w:numId w:val="17"/>
        </w:numPr>
        <w:ind w:firstLineChars="0"/>
      </w:pPr>
      <w:r w:rsidRPr="00E955E1">
        <w:t>第三级：已定义级</w:t>
      </w:r>
    </w:p>
    <w:p w14:paraId="1238E292" w14:textId="77777777" w:rsidR="009E0D69" w:rsidRPr="009E0D69" w:rsidRDefault="009E0D69" w:rsidP="00056902">
      <w:pPr>
        <w:ind w:left="780" w:firstLine="60"/>
        <w:rPr>
          <w:sz w:val="24"/>
        </w:rPr>
      </w:pPr>
      <w:r w:rsidRPr="009E0D69">
        <w:rPr>
          <w:sz w:val="24"/>
        </w:rPr>
        <w:t>全组织层面制定并部署了标准化过程，各项目在此基础上可进</w:t>
      </w:r>
      <w:r w:rsidRPr="009E0D69">
        <w:rPr>
          <w:sz w:val="24"/>
        </w:rPr>
        <w:lastRenderedPageBreak/>
        <w:t>行适当调整。</w:t>
      </w:r>
    </w:p>
    <w:p w14:paraId="2B58A4A0" w14:textId="455C199B" w:rsidR="009E0D69" w:rsidRPr="009E0D69" w:rsidRDefault="009E0D69" w:rsidP="00056902">
      <w:pPr>
        <w:ind w:left="420" w:firstLine="420"/>
        <w:rPr>
          <w:sz w:val="24"/>
        </w:rPr>
      </w:pPr>
      <w:r w:rsidRPr="009E0D69">
        <w:rPr>
          <w:sz w:val="24"/>
        </w:rPr>
        <w:t>过程资产库和过程定义文件被正式维护。</w:t>
      </w:r>
    </w:p>
    <w:p w14:paraId="02B060B3" w14:textId="794F2B9E" w:rsidR="009E0D69" w:rsidRPr="00056902" w:rsidRDefault="009E0D69" w:rsidP="00056902">
      <w:pPr>
        <w:pStyle w:val="a8"/>
        <w:numPr>
          <w:ilvl w:val="0"/>
          <w:numId w:val="17"/>
        </w:numPr>
        <w:ind w:firstLineChars="0"/>
      </w:pPr>
      <w:r w:rsidRPr="00056902">
        <w:t>第四级：已量化管理级</w:t>
      </w:r>
    </w:p>
    <w:p w14:paraId="437A6CF2" w14:textId="77777777" w:rsidR="009E0D69" w:rsidRPr="009E0D69" w:rsidRDefault="009E0D69" w:rsidP="00056902">
      <w:pPr>
        <w:ind w:left="420" w:firstLine="420"/>
        <w:rPr>
          <w:sz w:val="24"/>
        </w:rPr>
      </w:pPr>
      <w:r w:rsidRPr="009E0D69">
        <w:rPr>
          <w:sz w:val="24"/>
        </w:rPr>
        <w:t>引入统计与量化管理手段，对关键过程和产品质量属性进行度量与分析。</w:t>
      </w:r>
    </w:p>
    <w:p w14:paraId="4AB2696A" w14:textId="77777777" w:rsidR="009E0D69" w:rsidRPr="009E0D69" w:rsidRDefault="009E0D69" w:rsidP="00056902">
      <w:pPr>
        <w:ind w:left="420" w:firstLine="420"/>
        <w:rPr>
          <w:sz w:val="24"/>
        </w:rPr>
      </w:pPr>
      <w:r w:rsidRPr="009E0D69">
        <w:rPr>
          <w:sz w:val="24"/>
        </w:rPr>
        <w:t>通过统计控制图等技术，监控过程绩效、识别变异原因并持续改进。</w:t>
      </w:r>
    </w:p>
    <w:p w14:paraId="3982EEC2" w14:textId="6D494FAC" w:rsidR="009E0D69" w:rsidRPr="00056902" w:rsidRDefault="009E0D69" w:rsidP="00056902">
      <w:pPr>
        <w:pStyle w:val="a8"/>
        <w:numPr>
          <w:ilvl w:val="0"/>
          <w:numId w:val="17"/>
        </w:numPr>
        <w:ind w:firstLineChars="0"/>
      </w:pPr>
      <w:r w:rsidRPr="00056902">
        <w:t>第五级：优化级</w:t>
      </w:r>
    </w:p>
    <w:p w14:paraId="6F0E6DDA" w14:textId="77777777" w:rsidR="009E0D69" w:rsidRPr="009E0D69" w:rsidRDefault="009E0D69" w:rsidP="00056902">
      <w:pPr>
        <w:ind w:left="360" w:firstLine="420"/>
        <w:rPr>
          <w:sz w:val="24"/>
        </w:rPr>
      </w:pPr>
      <w:r w:rsidRPr="009E0D69">
        <w:rPr>
          <w:sz w:val="24"/>
        </w:rPr>
        <w:t>组织持续以定量数据为基础，开展过程创新与优化改进。</w:t>
      </w:r>
    </w:p>
    <w:p w14:paraId="7FC9951E" w14:textId="70986EF5" w:rsidR="00443997" w:rsidRPr="006958AB" w:rsidRDefault="009E0D69" w:rsidP="006958AB">
      <w:pPr>
        <w:ind w:left="360" w:firstLine="420"/>
        <w:rPr>
          <w:sz w:val="24"/>
        </w:rPr>
      </w:pPr>
      <w:r w:rsidRPr="009E0D69">
        <w:rPr>
          <w:sz w:val="24"/>
        </w:rPr>
        <w:t>聚焦于预防性过程改进与先进技术采纳，如自动化、模型驱动开发等。</w:t>
      </w:r>
    </w:p>
    <w:p w14:paraId="2DC0BC7E" w14:textId="1EFD24F9" w:rsidR="000B132F" w:rsidRPr="00A056DF" w:rsidRDefault="00EF3087" w:rsidP="00A056DF">
      <w:pPr>
        <w:pStyle w:val="2"/>
      </w:pPr>
      <w:bookmarkStart w:id="3" w:name="_Toc200849365"/>
      <w:r>
        <w:t>1</w:t>
      </w:r>
      <w:r>
        <w:rPr>
          <w:rFonts w:hint="eastAsia"/>
        </w:rPr>
        <w:t>.3</w:t>
      </w:r>
      <w:r w:rsidR="009601FE">
        <w:rPr>
          <w:rFonts w:hint="eastAsia"/>
        </w:rPr>
        <w:t>关键过程域</w:t>
      </w:r>
      <w:bookmarkEnd w:id="3"/>
    </w:p>
    <w:p w14:paraId="56D46102" w14:textId="50BDCF77" w:rsidR="00A056DF" w:rsidRPr="00A056DF" w:rsidRDefault="00A056DF" w:rsidP="00A056DF">
      <w:pPr>
        <w:ind w:firstLine="420"/>
        <w:rPr>
          <w:sz w:val="24"/>
        </w:rPr>
      </w:pPr>
      <w:r w:rsidRPr="00A056DF">
        <w:rPr>
          <w:sz w:val="24"/>
        </w:rPr>
        <w:t>每个成熟度等级都包含若干关键过程域（</w:t>
      </w:r>
      <w:r w:rsidRPr="00A056DF">
        <w:rPr>
          <w:sz w:val="24"/>
        </w:rPr>
        <w:t>Process Areas</w:t>
      </w:r>
      <w:r w:rsidRPr="00A056DF">
        <w:rPr>
          <w:sz w:val="24"/>
        </w:rPr>
        <w:t>），组织需在该等级完整建立并有效运行对应的</w:t>
      </w:r>
      <w:r w:rsidR="00B506B6" w:rsidRPr="00A056DF">
        <w:rPr>
          <w:sz w:val="24"/>
        </w:rPr>
        <w:t>关键过程域</w:t>
      </w:r>
      <w:r w:rsidRPr="00A056DF">
        <w:rPr>
          <w:sz w:val="24"/>
        </w:rPr>
        <w:t>实践，方可达到该成熟度</w:t>
      </w:r>
      <w:r w:rsidR="000152D7">
        <w:rPr>
          <w:rFonts w:hint="eastAsia"/>
          <w:sz w:val="24"/>
        </w:rPr>
        <w:t>，</w:t>
      </w:r>
      <w:r w:rsidR="004A5F66">
        <w:rPr>
          <w:rFonts w:hint="eastAsia"/>
          <w:sz w:val="24"/>
        </w:rPr>
        <w:t>如下</w:t>
      </w:r>
      <w:r w:rsidR="00895FCD">
        <w:rPr>
          <w:rFonts w:hint="eastAsia"/>
          <w:sz w:val="24"/>
        </w:rPr>
        <w:t>所示：</w:t>
      </w:r>
    </w:p>
    <w:p w14:paraId="2C9A5F72" w14:textId="13DDF6E2" w:rsidR="00A056DF" w:rsidRPr="00553BD7" w:rsidRDefault="00A056DF" w:rsidP="00553BD7">
      <w:pPr>
        <w:pStyle w:val="a8"/>
        <w:numPr>
          <w:ilvl w:val="0"/>
          <w:numId w:val="19"/>
        </w:numPr>
        <w:ind w:firstLineChars="0"/>
      </w:pPr>
      <w:r w:rsidRPr="00553BD7">
        <w:t>已管理级</w:t>
      </w:r>
    </w:p>
    <w:p w14:paraId="394C6A76" w14:textId="141C5962" w:rsidR="00A056DF" w:rsidRPr="00A056DF" w:rsidRDefault="00A056DF" w:rsidP="008B0979">
      <w:pPr>
        <w:numPr>
          <w:ilvl w:val="0"/>
          <w:numId w:val="20"/>
        </w:numPr>
        <w:rPr>
          <w:sz w:val="24"/>
        </w:rPr>
      </w:pPr>
      <w:r w:rsidRPr="00A056DF">
        <w:rPr>
          <w:sz w:val="24"/>
        </w:rPr>
        <w:t>需求管理</w:t>
      </w:r>
    </w:p>
    <w:p w14:paraId="439D06BC" w14:textId="1E9DC2CB" w:rsidR="00A056DF" w:rsidRPr="00A056DF" w:rsidRDefault="00A056DF" w:rsidP="00471491">
      <w:pPr>
        <w:numPr>
          <w:ilvl w:val="0"/>
          <w:numId w:val="20"/>
        </w:numPr>
        <w:rPr>
          <w:sz w:val="24"/>
        </w:rPr>
      </w:pPr>
      <w:r w:rsidRPr="00A056DF">
        <w:rPr>
          <w:sz w:val="24"/>
        </w:rPr>
        <w:t>项目规划</w:t>
      </w:r>
    </w:p>
    <w:p w14:paraId="7A183A47" w14:textId="24D1FEF2" w:rsidR="00A056DF" w:rsidRPr="00A056DF" w:rsidRDefault="00A056DF" w:rsidP="00471491">
      <w:pPr>
        <w:numPr>
          <w:ilvl w:val="0"/>
          <w:numId w:val="20"/>
        </w:numPr>
        <w:rPr>
          <w:sz w:val="24"/>
        </w:rPr>
      </w:pPr>
      <w:r w:rsidRPr="00A056DF">
        <w:rPr>
          <w:sz w:val="24"/>
        </w:rPr>
        <w:t>项目监控与控制</w:t>
      </w:r>
    </w:p>
    <w:p w14:paraId="0E80A9C9" w14:textId="272E40FD" w:rsidR="00A056DF" w:rsidRPr="00A056DF" w:rsidRDefault="00A056DF" w:rsidP="00471491">
      <w:pPr>
        <w:numPr>
          <w:ilvl w:val="0"/>
          <w:numId w:val="20"/>
        </w:numPr>
        <w:rPr>
          <w:sz w:val="24"/>
        </w:rPr>
      </w:pPr>
      <w:r w:rsidRPr="00A056DF">
        <w:rPr>
          <w:sz w:val="24"/>
        </w:rPr>
        <w:t>供应商协议管理</w:t>
      </w:r>
    </w:p>
    <w:p w14:paraId="78FE3E63" w14:textId="53092CA3" w:rsidR="00A056DF" w:rsidRPr="00A056DF" w:rsidRDefault="00A056DF" w:rsidP="00471491">
      <w:pPr>
        <w:numPr>
          <w:ilvl w:val="0"/>
          <w:numId w:val="20"/>
        </w:numPr>
        <w:rPr>
          <w:sz w:val="24"/>
        </w:rPr>
      </w:pPr>
      <w:r w:rsidRPr="00A056DF">
        <w:rPr>
          <w:sz w:val="24"/>
        </w:rPr>
        <w:lastRenderedPageBreak/>
        <w:t>配置管理</w:t>
      </w:r>
    </w:p>
    <w:p w14:paraId="4CAC48E9" w14:textId="3B58C37D" w:rsidR="00A056DF" w:rsidRPr="007B16E2" w:rsidRDefault="00A056DF" w:rsidP="007B16E2">
      <w:pPr>
        <w:pStyle w:val="a8"/>
        <w:numPr>
          <w:ilvl w:val="0"/>
          <w:numId w:val="19"/>
        </w:numPr>
        <w:ind w:firstLineChars="0"/>
      </w:pPr>
      <w:r w:rsidRPr="007B16E2">
        <w:t>已定义级</w:t>
      </w:r>
    </w:p>
    <w:p w14:paraId="0875F0AF" w14:textId="4AB0EED2" w:rsidR="00A056DF" w:rsidRPr="00A056DF" w:rsidRDefault="00A056DF" w:rsidP="00105698">
      <w:pPr>
        <w:numPr>
          <w:ilvl w:val="0"/>
          <w:numId w:val="20"/>
        </w:numPr>
        <w:rPr>
          <w:sz w:val="24"/>
        </w:rPr>
      </w:pPr>
      <w:r w:rsidRPr="00A056DF">
        <w:rPr>
          <w:sz w:val="24"/>
        </w:rPr>
        <w:t>过程定义</w:t>
      </w:r>
    </w:p>
    <w:p w14:paraId="2F9F1B7A" w14:textId="24F51E1C" w:rsidR="00A056DF" w:rsidRPr="00A056DF" w:rsidRDefault="00A056DF" w:rsidP="00105698">
      <w:pPr>
        <w:numPr>
          <w:ilvl w:val="0"/>
          <w:numId w:val="20"/>
        </w:numPr>
        <w:rPr>
          <w:sz w:val="24"/>
        </w:rPr>
      </w:pPr>
      <w:r w:rsidRPr="00A056DF">
        <w:rPr>
          <w:sz w:val="24"/>
        </w:rPr>
        <w:t>组织培训</w:t>
      </w:r>
    </w:p>
    <w:p w14:paraId="05EDF01D" w14:textId="1BE11526" w:rsidR="00A056DF" w:rsidRPr="00A056DF" w:rsidRDefault="00A056DF" w:rsidP="00105698">
      <w:pPr>
        <w:numPr>
          <w:ilvl w:val="0"/>
          <w:numId w:val="20"/>
        </w:numPr>
        <w:rPr>
          <w:sz w:val="24"/>
        </w:rPr>
      </w:pPr>
      <w:r w:rsidRPr="00A056DF">
        <w:rPr>
          <w:sz w:val="24"/>
        </w:rPr>
        <w:t>风险管理</w:t>
      </w:r>
    </w:p>
    <w:p w14:paraId="14214561" w14:textId="6FA80552" w:rsidR="00A056DF" w:rsidRPr="00A056DF" w:rsidRDefault="00A056DF" w:rsidP="00105698">
      <w:pPr>
        <w:numPr>
          <w:ilvl w:val="0"/>
          <w:numId w:val="20"/>
        </w:numPr>
        <w:rPr>
          <w:sz w:val="24"/>
        </w:rPr>
      </w:pPr>
      <w:r w:rsidRPr="00A056DF">
        <w:rPr>
          <w:sz w:val="24"/>
        </w:rPr>
        <w:t>决策分析与解决</w:t>
      </w:r>
    </w:p>
    <w:p w14:paraId="5B6F6098" w14:textId="335CA0A4" w:rsidR="00A056DF" w:rsidRPr="003A6DFE" w:rsidRDefault="00A056DF" w:rsidP="003A6DFE">
      <w:pPr>
        <w:pStyle w:val="a8"/>
        <w:numPr>
          <w:ilvl w:val="0"/>
          <w:numId w:val="19"/>
        </w:numPr>
        <w:ind w:firstLineChars="0"/>
      </w:pPr>
      <w:r w:rsidRPr="003A6DFE">
        <w:t>已量化管理级</w:t>
      </w:r>
    </w:p>
    <w:p w14:paraId="5AD99690" w14:textId="1E9D7EEC" w:rsidR="00A056DF" w:rsidRPr="00A056DF" w:rsidRDefault="00A056DF" w:rsidP="003A6DFE">
      <w:pPr>
        <w:numPr>
          <w:ilvl w:val="0"/>
          <w:numId w:val="20"/>
        </w:numPr>
        <w:rPr>
          <w:sz w:val="24"/>
        </w:rPr>
      </w:pPr>
      <w:r w:rsidRPr="00A056DF">
        <w:rPr>
          <w:sz w:val="24"/>
        </w:rPr>
        <w:t>量化项目管理</w:t>
      </w:r>
    </w:p>
    <w:p w14:paraId="6871E901" w14:textId="3A104E6D" w:rsidR="00A056DF" w:rsidRPr="00A056DF" w:rsidRDefault="00A056DF" w:rsidP="003A6DFE">
      <w:pPr>
        <w:numPr>
          <w:ilvl w:val="0"/>
          <w:numId w:val="20"/>
        </w:numPr>
        <w:rPr>
          <w:sz w:val="24"/>
        </w:rPr>
      </w:pPr>
      <w:r w:rsidRPr="00A056DF">
        <w:rPr>
          <w:sz w:val="24"/>
        </w:rPr>
        <w:t>组织过程绩效</w:t>
      </w:r>
    </w:p>
    <w:p w14:paraId="7504AB45" w14:textId="6AD66486" w:rsidR="00A056DF" w:rsidRPr="003A6DFE" w:rsidRDefault="00A056DF" w:rsidP="003A6DFE">
      <w:pPr>
        <w:pStyle w:val="a8"/>
        <w:numPr>
          <w:ilvl w:val="0"/>
          <w:numId w:val="19"/>
        </w:numPr>
        <w:ind w:firstLineChars="0"/>
      </w:pPr>
      <w:r w:rsidRPr="003A6DFE">
        <w:t>优化级</w:t>
      </w:r>
    </w:p>
    <w:p w14:paraId="4F2B6316" w14:textId="34700B0D" w:rsidR="00A056DF" w:rsidRPr="00A056DF" w:rsidRDefault="00A056DF" w:rsidP="003A6DFE">
      <w:pPr>
        <w:numPr>
          <w:ilvl w:val="0"/>
          <w:numId w:val="20"/>
        </w:numPr>
        <w:rPr>
          <w:sz w:val="24"/>
        </w:rPr>
      </w:pPr>
      <w:r w:rsidRPr="00A056DF">
        <w:rPr>
          <w:sz w:val="24"/>
        </w:rPr>
        <w:t>组织创新与部署</w:t>
      </w:r>
    </w:p>
    <w:p w14:paraId="4E8527EC" w14:textId="21C5984A" w:rsidR="00A056DF" w:rsidRDefault="00A056DF" w:rsidP="003A6DFE">
      <w:pPr>
        <w:numPr>
          <w:ilvl w:val="0"/>
          <w:numId w:val="20"/>
        </w:numPr>
        <w:rPr>
          <w:sz w:val="24"/>
        </w:rPr>
      </w:pPr>
      <w:r w:rsidRPr="00A056DF">
        <w:rPr>
          <w:sz w:val="24"/>
        </w:rPr>
        <w:t>因果分析与解决</w:t>
      </w:r>
    </w:p>
    <w:p w14:paraId="60DE252B" w14:textId="77777777" w:rsidR="003A6DFE" w:rsidRPr="00A056DF" w:rsidRDefault="003A6DFE" w:rsidP="003A6DFE">
      <w:pPr>
        <w:rPr>
          <w:sz w:val="24"/>
        </w:rPr>
      </w:pPr>
    </w:p>
    <w:p w14:paraId="41AB199F" w14:textId="565E3E22" w:rsidR="00035B75" w:rsidRDefault="00035B75" w:rsidP="00D57832">
      <w:pPr>
        <w:rPr>
          <w:sz w:val="24"/>
        </w:rPr>
      </w:pPr>
    </w:p>
    <w:p w14:paraId="002831D5" w14:textId="59909B06" w:rsidR="00035B75" w:rsidRDefault="00035B75" w:rsidP="00D57832">
      <w:pPr>
        <w:rPr>
          <w:sz w:val="24"/>
        </w:rPr>
      </w:pPr>
    </w:p>
    <w:p w14:paraId="1B982B32" w14:textId="21163AF1" w:rsidR="00035B75" w:rsidRDefault="00035B75" w:rsidP="00D57832">
      <w:pPr>
        <w:rPr>
          <w:sz w:val="24"/>
        </w:rPr>
      </w:pPr>
    </w:p>
    <w:p w14:paraId="6CDFE785" w14:textId="1897AEA6" w:rsidR="00035B75" w:rsidRDefault="00035B75" w:rsidP="00D57832">
      <w:pPr>
        <w:rPr>
          <w:sz w:val="24"/>
        </w:rPr>
      </w:pPr>
    </w:p>
    <w:p w14:paraId="334C5085" w14:textId="77777777" w:rsidR="00CD2203" w:rsidRDefault="00CD2203" w:rsidP="00D57832">
      <w:pPr>
        <w:rPr>
          <w:sz w:val="24"/>
        </w:rPr>
      </w:pPr>
    </w:p>
    <w:p w14:paraId="0523B1C5" w14:textId="77777777" w:rsidR="002700B2" w:rsidRDefault="002700B2" w:rsidP="00D57832">
      <w:pPr>
        <w:rPr>
          <w:sz w:val="24"/>
        </w:rPr>
      </w:pPr>
    </w:p>
    <w:p w14:paraId="3062E799" w14:textId="77777777" w:rsidR="002700B2" w:rsidRDefault="002700B2" w:rsidP="00D57832">
      <w:pPr>
        <w:rPr>
          <w:sz w:val="24"/>
        </w:rPr>
      </w:pPr>
    </w:p>
    <w:p w14:paraId="44B36E3A" w14:textId="77777777" w:rsidR="002700B2" w:rsidRDefault="002700B2" w:rsidP="00D57832">
      <w:pPr>
        <w:rPr>
          <w:sz w:val="24"/>
        </w:rPr>
      </w:pPr>
    </w:p>
    <w:p w14:paraId="4772F4C3" w14:textId="77777777" w:rsidR="002700B2" w:rsidRDefault="002700B2" w:rsidP="00D57832">
      <w:pPr>
        <w:rPr>
          <w:sz w:val="24"/>
        </w:rPr>
      </w:pPr>
    </w:p>
    <w:p w14:paraId="16852E3C" w14:textId="77777777" w:rsidR="000677F9" w:rsidRDefault="000677F9" w:rsidP="00D57832">
      <w:pPr>
        <w:rPr>
          <w:sz w:val="24"/>
        </w:rPr>
      </w:pPr>
    </w:p>
    <w:p w14:paraId="7C9227F0" w14:textId="77777777" w:rsidR="000677F9" w:rsidRDefault="000677F9" w:rsidP="00D57832">
      <w:pPr>
        <w:rPr>
          <w:sz w:val="24"/>
        </w:rPr>
      </w:pPr>
    </w:p>
    <w:p w14:paraId="51B587FC" w14:textId="77777777" w:rsidR="000677F9" w:rsidRDefault="000677F9" w:rsidP="00D57832">
      <w:pPr>
        <w:rPr>
          <w:sz w:val="24"/>
        </w:rPr>
      </w:pPr>
    </w:p>
    <w:p w14:paraId="30BFD12C" w14:textId="4C1DD9A4" w:rsidR="0084738A" w:rsidRDefault="0084738A" w:rsidP="00EC327B">
      <w:pPr>
        <w:pStyle w:val="1"/>
        <w:rPr>
          <w:rFonts w:ascii="黑体" w:eastAsia="黑体" w:hAnsi="黑体" w:hint="eastAsia"/>
        </w:rPr>
      </w:pPr>
      <w:bookmarkStart w:id="4" w:name="_Toc200849366"/>
      <w:r>
        <w:rPr>
          <w:rFonts w:ascii="黑体" w:eastAsia="黑体" w:hAnsi="黑体" w:hint="eastAsia"/>
        </w:rPr>
        <w:lastRenderedPageBreak/>
        <w:t>2过往开发经历</w:t>
      </w:r>
      <w:bookmarkEnd w:id="4"/>
    </w:p>
    <w:p w14:paraId="2824B23C" w14:textId="51F13060" w:rsidR="006E68C4" w:rsidRPr="00A056DF" w:rsidRDefault="006E68C4" w:rsidP="006E68C4">
      <w:pPr>
        <w:pStyle w:val="2"/>
      </w:pPr>
      <w:bookmarkStart w:id="5" w:name="_Toc200849367"/>
      <w:r>
        <w:t>2</w:t>
      </w:r>
      <w:r>
        <w:rPr>
          <w:rFonts w:hint="eastAsia"/>
        </w:rPr>
        <w:t>.</w:t>
      </w:r>
      <w:r>
        <w:t>1</w:t>
      </w:r>
      <w:r>
        <w:rPr>
          <w:rFonts w:hint="eastAsia"/>
        </w:rPr>
        <w:t>项目概述</w:t>
      </w:r>
      <w:bookmarkEnd w:id="5"/>
    </w:p>
    <w:p w14:paraId="08976F17" w14:textId="20C1CB67" w:rsidR="00177372" w:rsidRPr="00177372" w:rsidRDefault="00177372" w:rsidP="00177372">
      <w:pPr>
        <w:ind w:firstLine="420"/>
        <w:rPr>
          <w:sz w:val="24"/>
        </w:rPr>
      </w:pPr>
      <w:r w:rsidRPr="00177372">
        <w:rPr>
          <w:rFonts w:hint="eastAsia"/>
          <w:sz w:val="24"/>
        </w:rPr>
        <w:t>人工关节假体感染（</w:t>
      </w:r>
      <w:r w:rsidRPr="00177372">
        <w:rPr>
          <w:rFonts w:hint="eastAsia"/>
          <w:sz w:val="24"/>
        </w:rPr>
        <w:t>Prosthetic Joint Infection, PJI</w:t>
      </w:r>
      <w:r w:rsidRPr="00177372">
        <w:rPr>
          <w:rFonts w:hint="eastAsia"/>
          <w:sz w:val="24"/>
        </w:rPr>
        <w:t>）是关节置换术后产生的一种严重并发症，常导致患者需要反复清创、假体移除、延长住院时间，并可能引发患肢短缩和畸形。这不仅增加了患者的痛苦，也显著提高了医疗成本。每年全国范围内有超过</w:t>
      </w:r>
      <w:r w:rsidRPr="00177372">
        <w:rPr>
          <w:rFonts w:hint="eastAsia"/>
          <w:sz w:val="24"/>
        </w:rPr>
        <w:t>90</w:t>
      </w:r>
      <w:r w:rsidRPr="00177372">
        <w:rPr>
          <w:rFonts w:hint="eastAsia"/>
          <w:sz w:val="24"/>
        </w:rPr>
        <w:t>万例人工关节置换手术，这些患者术后复诊的需求非常高。然而，目前临床上缺乏特异性诊断方法，传统的诊断方式存在依赖医生主观判断、诊断效率低、准确度不高等问题。因此，建立一个有效的术后感染诊断平台具有重要意义。</w:t>
      </w:r>
      <w:r w:rsidRPr="00177372">
        <w:rPr>
          <w:rFonts w:hint="eastAsia"/>
          <w:sz w:val="24"/>
        </w:rPr>
        <w:t xml:space="preserve"> </w:t>
      </w:r>
      <w:r w:rsidRPr="00177372">
        <w:rPr>
          <w:rFonts w:hint="eastAsia"/>
          <w:sz w:val="24"/>
        </w:rPr>
        <w:t>本团队依托某著名三甲医院的病例数据，并以国家诊疗指南为基准，经过严密运算和论证，自主研发了一种基于多模态融合技术的术后感染智能诊断系统，以“数据</w:t>
      </w:r>
      <w:r w:rsidRPr="00177372">
        <w:rPr>
          <w:rFonts w:hint="eastAsia"/>
          <w:sz w:val="24"/>
        </w:rPr>
        <w:t>+AI</w:t>
      </w:r>
      <w:r w:rsidRPr="00177372">
        <w:rPr>
          <w:rFonts w:hint="eastAsia"/>
          <w:sz w:val="24"/>
        </w:rPr>
        <w:t>”为核心技术。该系统的主要功能模块包括智能诊断、病例管理和智能对话。</w:t>
      </w:r>
      <w:r w:rsidRPr="00177372">
        <w:rPr>
          <w:rFonts w:hint="eastAsia"/>
          <w:sz w:val="24"/>
        </w:rPr>
        <w:t xml:space="preserve"> </w:t>
      </w:r>
      <w:r w:rsidRPr="00177372">
        <w:rPr>
          <w:rFonts w:hint="eastAsia"/>
          <w:sz w:val="24"/>
        </w:rPr>
        <w:t>在智能诊断模块中，医生可以输入患者的实验室检查数据和</w:t>
      </w:r>
      <w:r w:rsidRPr="00177372">
        <w:rPr>
          <w:rFonts w:hint="eastAsia"/>
          <w:sz w:val="24"/>
        </w:rPr>
        <w:t>X</w:t>
      </w:r>
      <w:r w:rsidRPr="00177372">
        <w:rPr>
          <w:rFonts w:hint="eastAsia"/>
          <w:sz w:val="24"/>
        </w:rPr>
        <w:t>光片，系统通过多模态数据融合技术和深度神经网络模型进行分析，快速提供诊断结果。这一过程显著提高了诊断的效率和准确性。在病例管理模块中，系统允许医生对患者的病例及过往诊断结果进行系统化管理，医生可以方便地查看、添加、修改和删除病例信息，确保病历资料完整且易于查阅。智能对话模块则为医生提供了</w:t>
      </w:r>
      <w:r w:rsidRPr="00177372">
        <w:rPr>
          <w:rFonts w:hint="eastAsia"/>
          <w:sz w:val="24"/>
        </w:rPr>
        <w:t>PJI</w:t>
      </w:r>
      <w:r w:rsidRPr="00177372">
        <w:rPr>
          <w:rFonts w:hint="eastAsia"/>
          <w:sz w:val="24"/>
        </w:rPr>
        <w:t>诊断和治疗的建议，并帮助医生了解</w:t>
      </w:r>
      <w:r w:rsidRPr="00177372">
        <w:rPr>
          <w:rFonts w:hint="eastAsia"/>
          <w:sz w:val="24"/>
        </w:rPr>
        <w:lastRenderedPageBreak/>
        <w:t>最新的医学前沿知识。</w:t>
      </w:r>
      <w:r w:rsidRPr="00177372">
        <w:rPr>
          <w:rFonts w:hint="eastAsia"/>
          <w:sz w:val="24"/>
        </w:rPr>
        <w:t xml:space="preserve"> </w:t>
      </w:r>
      <w:r w:rsidRPr="00177372">
        <w:rPr>
          <w:rFonts w:hint="eastAsia"/>
          <w:sz w:val="24"/>
        </w:rPr>
        <w:t>本系统不仅在诊断效率和准确性方面表现出色，在性能、扩展性、维护性和安全性方面也达到了高标准。我们采用前后端分离架构，分为表示层、业务层、持久层和数据层，每一层的构建都符合软件工程设计原则——高内聚低耦合，接口采用</w:t>
      </w:r>
      <w:r w:rsidRPr="00177372">
        <w:rPr>
          <w:rFonts w:hint="eastAsia"/>
          <w:sz w:val="24"/>
        </w:rPr>
        <w:t>RESTful API</w:t>
      </w:r>
      <w:r w:rsidRPr="00177372">
        <w:rPr>
          <w:rFonts w:hint="eastAsia"/>
          <w:sz w:val="24"/>
        </w:rPr>
        <w:t>风格。这使得系统在临床应用中具有显著优势，能够为医生提供可靠的工具，提升医疗服务质量和效率，减轻患者的经济负担和痛苦。</w:t>
      </w:r>
      <w:r w:rsidRPr="00177372">
        <w:rPr>
          <w:rFonts w:hint="eastAsia"/>
          <w:sz w:val="24"/>
        </w:rPr>
        <w:t xml:space="preserve"> </w:t>
      </w:r>
      <w:r w:rsidRPr="00177372">
        <w:rPr>
          <w:rFonts w:hint="eastAsia"/>
          <w:sz w:val="24"/>
        </w:rPr>
        <w:t>项目的核心技术是</w:t>
      </w:r>
      <w:r w:rsidRPr="00177372">
        <w:rPr>
          <w:rFonts w:hint="eastAsia"/>
          <w:sz w:val="24"/>
        </w:rPr>
        <w:t>ViLT</w:t>
      </w:r>
      <w:r w:rsidRPr="00177372">
        <w:rPr>
          <w:rFonts w:hint="eastAsia"/>
          <w:sz w:val="24"/>
        </w:rPr>
        <w:t>多模态模型的训练、优化与部署。</w:t>
      </w:r>
      <w:r w:rsidRPr="00177372">
        <w:rPr>
          <w:rFonts w:hint="eastAsia"/>
          <w:sz w:val="24"/>
        </w:rPr>
        <w:t>ViLT</w:t>
      </w:r>
      <w:r w:rsidRPr="00177372">
        <w:rPr>
          <w:rFonts w:hint="eastAsia"/>
          <w:sz w:val="24"/>
        </w:rPr>
        <w:t>是一种基于</w:t>
      </w:r>
      <w:r w:rsidRPr="00177372">
        <w:rPr>
          <w:rFonts w:hint="eastAsia"/>
          <w:sz w:val="24"/>
        </w:rPr>
        <w:t>Transformer</w:t>
      </w:r>
      <w:r w:rsidRPr="00177372">
        <w:rPr>
          <w:rFonts w:hint="eastAsia"/>
          <w:sz w:val="24"/>
        </w:rPr>
        <w:t>的视觉和语言处理架构，能够显著改善运行时间和参数效率，即使在图像处理中规避深度卷积，仍能保持优良性能。它的性能远优于传统卷积模型，将联合诊断的准确率从传统方法的</w:t>
      </w:r>
      <w:r w:rsidRPr="00177372">
        <w:rPr>
          <w:rFonts w:hint="eastAsia"/>
          <w:sz w:val="24"/>
        </w:rPr>
        <w:t>85%</w:t>
      </w:r>
      <w:r w:rsidRPr="00177372">
        <w:rPr>
          <w:rFonts w:hint="eastAsia"/>
          <w:sz w:val="24"/>
        </w:rPr>
        <w:t>提升至</w:t>
      </w:r>
      <w:r w:rsidRPr="00177372">
        <w:rPr>
          <w:rFonts w:hint="eastAsia"/>
          <w:sz w:val="24"/>
        </w:rPr>
        <w:t>95%</w:t>
      </w:r>
      <w:r w:rsidRPr="00177372">
        <w:rPr>
          <w:rFonts w:hint="eastAsia"/>
          <w:sz w:val="24"/>
        </w:rPr>
        <w:t>。在项目开发过程中，我们取得了多项突破性进展，包括专利授权、软件著作权授权。这些成就标志着我们项目的先进性和高价值。未来，本团队将纳入更多符合标准的研究对象作为模型优化的数据集，并不断进行试点应用，为社会和人民带来福祉。</w:t>
      </w:r>
    </w:p>
    <w:p w14:paraId="74E68BED" w14:textId="1E864128" w:rsidR="00A4700E" w:rsidRPr="00A056DF" w:rsidRDefault="00A4700E" w:rsidP="00A4700E">
      <w:pPr>
        <w:pStyle w:val="2"/>
      </w:pPr>
      <w:bookmarkStart w:id="6" w:name="_Toc200849368"/>
      <w:r>
        <w:lastRenderedPageBreak/>
        <w:t>2</w:t>
      </w:r>
      <w:r>
        <w:rPr>
          <w:rFonts w:hint="eastAsia"/>
        </w:rPr>
        <w:t>.2</w:t>
      </w:r>
      <w:r w:rsidR="00F408F0">
        <w:rPr>
          <w:rFonts w:hint="eastAsia"/>
        </w:rPr>
        <w:t>技术路线图</w:t>
      </w:r>
      <w:bookmarkEnd w:id="6"/>
    </w:p>
    <w:p w14:paraId="1EA02A89" w14:textId="518D50FB" w:rsidR="002700B2" w:rsidRDefault="00067910" w:rsidP="00067910">
      <w:pPr>
        <w:jc w:val="center"/>
      </w:pPr>
      <w:r>
        <w:rPr>
          <w:rFonts w:ascii="宋体" w:hAnsi="宋体" w:cs="宋体" w:hint="eastAsia"/>
          <w:b/>
          <w:bCs/>
          <w:noProof/>
          <w:sz w:val="24"/>
        </w:rPr>
        <w:drawing>
          <wp:inline distT="0" distB="0" distL="0" distR="0" wp14:anchorId="35689E1A" wp14:editId="4C8F9EA5">
            <wp:extent cx="4086970" cy="6872299"/>
            <wp:effectExtent l="0" t="0" r="8890" b="5080"/>
            <wp:docPr id="20" name="图片 20" descr="系统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系统架构图"/>
                    <pic:cNvPicPr>
                      <a:picLocks noChangeAspect="1"/>
                    </pic:cNvPicPr>
                  </pic:nvPicPr>
                  <pic:blipFill>
                    <a:blip r:embed="rId8" cstate="print">
                      <a:extLst>
                        <a:ext uri="{28A0092B-C50C-407E-A947-70E740481C1C}">
                          <a14:useLocalDpi xmlns:a14="http://schemas.microsoft.com/office/drawing/2010/main" val="0"/>
                        </a:ext>
                      </a:extLst>
                    </a:blip>
                    <a:srcRect t="1898" b="3548"/>
                    <a:stretch>
                      <a:fillRect/>
                    </a:stretch>
                  </pic:blipFill>
                  <pic:spPr>
                    <a:xfrm>
                      <a:off x="0" y="0"/>
                      <a:ext cx="4096254" cy="6887910"/>
                    </a:xfrm>
                    <a:prstGeom prst="rect">
                      <a:avLst/>
                    </a:prstGeom>
                  </pic:spPr>
                </pic:pic>
              </a:graphicData>
            </a:graphic>
          </wp:inline>
        </w:drawing>
      </w:r>
    </w:p>
    <w:p w14:paraId="4B5ED4E2" w14:textId="690DEE25" w:rsidR="008F6427" w:rsidRPr="00A056DF" w:rsidRDefault="008F6427" w:rsidP="008F6427">
      <w:pPr>
        <w:pStyle w:val="2"/>
      </w:pPr>
      <w:bookmarkStart w:id="7" w:name="_Toc200849369"/>
      <w:r>
        <w:lastRenderedPageBreak/>
        <w:t>2</w:t>
      </w:r>
      <w:r>
        <w:rPr>
          <w:rFonts w:hint="eastAsia"/>
        </w:rPr>
        <w:t>.</w:t>
      </w:r>
      <w:r w:rsidR="00390B11">
        <w:rPr>
          <w:rFonts w:hint="eastAsia"/>
        </w:rPr>
        <w:t>3</w:t>
      </w:r>
      <w:r w:rsidR="00CB0813">
        <w:rPr>
          <w:rFonts w:hint="eastAsia"/>
        </w:rPr>
        <w:t>系统设计</w:t>
      </w:r>
      <w:bookmarkEnd w:id="7"/>
    </w:p>
    <w:p w14:paraId="5B554357" w14:textId="0CC92120" w:rsidR="00996F67" w:rsidRDefault="007843AD" w:rsidP="00601471">
      <w:pPr>
        <w:pStyle w:val="3"/>
      </w:pPr>
      <w:bookmarkStart w:id="8" w:name="_Toc200849370"/>
      <w:r>
        <w:t xml:space="preserve">2.3.1 </w:t>
      </w:r>
      <w:r>
        <w:rPr>
          <w:rFonts w:hint="eastAsia"/>
        </w:rPr>
        <w:t>系统功能设计</w:t>
      </w:r>
      <w:bookmarkEnd w:id="8"/>
    </w:p>
    <w:p w14:paraId="30C30623" w14:textId="2075A0BC" w:rsidR="008A4844" w:rsidRPr="00AA6579" w:rsidRDefault="008A4844" w:rsidP="00AA6579">
      <w:pPr>
        <w:ind w:firstLine="420"/>
        <w:rPr>
          <w:sz w:val="24"/>
        </w:rPr>
      </w:pPr>
      <w:r w:rsidRPr="00AA6579">
        <w:rPr>
          <w:rFonts w:hint="eastAsia"/>
          <w:sz w:val="24"/>
        </w:rPr>
        <w:t>该系统主要包括诊断模块、智能对话模块、用户模块和管理模块四个功能模块，各模块的功能如表</w:t>
      </w:r>
      <w:r w:rsidRPr="00AA6579">
        <w:rPr>
          <w:rFonts w:hint="eastAsia"/>
          <w:sz w:val="24"/>
        </w:rPr>
        <w:t>2.3_1</w:t>
      </w:r>
      <w:r w:rsidRPr="00AA6579">
        <w:rPr>
          <w:rFonts w:hint="eastAsia"/>
          <w:sz w:val="24"/>
        </w:rPr>
        <w:t>所示：</w:t>
      </w:r>
    </w:p>
    <w:p w14:paraId="44CF2D3A" w14:textId="77777777" w:rsidR="008A4844" w:rsidRDefault="008A4844" w:rsidP="008A4844">
      <w:pPr>
        <w:pStyle w:val="af8"/>
        <w:spacing w:beforeLines="50" w:before="145" w:line="300" w:lineRule="auto"/>
        <w:rPr>
          <w:rFonts w:ascii="宋体" w:eastAsia="宋体" w:hAnsi="宋体" w:cs="宋体" w:hint="eastAsia"/>
          <w:sz w:val="24"/>
          <w:szCs w:val="24"/>
        </w:rPr>
      </w:pPr>
      <w:r>
        <w:rPr>
          <w:rFonts w:ascii="宋体" w:eastAsia="宋体" w:hAnsi="宋体" w:cs="宋体" w:hint="eastAsia"/>
          <w:sz w:val="24"/>
          <w:szCs w:val="24"/>
        </w:rPr>
        <w:t>表2.3_1 系统功能模块表</w:t>
      </w:r>
    </w:p>
    <w:tbl>
      <w:tblPr>
        <w:tblW w:w="45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4"/>
        <w:gridCol w:w="2901"/>
        <w:gridCol w:w="2294"/>
      </w:tblGrid>
      <w:tr w:rsidR="008A4844" w14:paraId="5B53AFE8" w14:textId="77777777" w:rsidTr="008E0E0D">
        <w:trPr>
          <w:jc w:val="center"/>
        </w:trPr>
        <w:tc>
          <w:tcPr>
            <w:tcW w:w="2235" w:type="dxa"/>
            <w:shd w:val="clear" w:color="auto" w:fill="D0CECE"/>
          </w:tcPr>
          <w:p w14:paraId="5B06F2F8" w14:textId="77777777" w:rsidR="008A4844" w:rsidRDefault="008A4844" w:rsidP="008E0E0D">
            <w:pPr>
              <w:pStyle w:val="af6"/>
              <w:spacing w:beforeLines="50" w:before="145" w:line="300" w:lineRule="auto"/>
              <w:ind w:firstLineChars="0" w:firstLine="0"/>
              <w:jc w:val="left"/>
              <w:rPr>
                <w:rFonts w:ascii="宋体" w:hAnsi="宋体" w:cs="宋体" w:hint="eastAsia"/>
              </w:rPr>
            </w:pPr>
            <w:r>
              <w:rPr>
                <w:rFonts w:ascii="宋体" w:hAnsi="宋体" w:cs="宋体" w:hint="eastAsia"/>
              </w:rPr>
              <w:t>模块</w:t>
            </w:r>
          </w:p>
        </w:tc>
        <w:tc>
          <w:tcPr>
            <w:tcW w:w="4145" w:type="dxa"/>
            <w:shd w:val="clear" w:color="auto" w:fill="D0CECE"/>
          </w:tcPr>
          <w:p w14:paraId="34A3F953" w14:textId="77777777" w:rsidR="008A4844" w:rsidRDefault="008A4844" w:rsidP="008E0E0D">
            <w:pPr>
              <w:pStyle w:val="af6"/>
              <w:spacing w:beforeLines="50" w:before="145" w:line="300" w:lineRule="auto"/>
              <w:ind w:firstLineChars="0" w:firstLine="0"/>
              <w:jc w:val="left"/>
              <w:rPr>
                <w:rFonts w:ascii="宋体" w:hAnsi="宋体" w:cs="宋体" w:hint="eastAsia"/>
              </w:rPr>
            </w:pPr>
            <w:r>
              <w:rPr>
                <w:rFonts w:ascii="宋体" w:hAnsi="宋体" w:cs="宋体" w:hint="eastAsia"/>
              </w:rPr>
              <w:t>功能描述</w:t>
            </w:r>
          </w:p>
        </w:tc>
        <w:tc>
          <w:tcPr>
            <w:tcW w:w="3191" w:type="dxa"/>
            <w:shd w:val="clear" w:color="auto" w:fill="D0CECE"/>
          </w:tcPr>
          <w:p w14:paraId="11A0A7D7" w14:textId="77777777" w:rsidR="008A4844" w:rsidRDefault="008A4844" w:rsidP="008E0E0D">
            <w:pPr>
              <w:pStyle w:val="af6"/>
              <w:spacing w:beforeLines="50" w:before="145" w:line="300" w:lineRule="auto"/>
              <w:ind w:firstLineChars="0" w:firstLine="0"/>
              <w:jc w:val="left"/>
              <w:rPr>
                <w:rFonts w:ascii="宋体" w:hAnsi="宋体" w:cs="宋体" w:hint="eastAsia"/>
              </w:rPr>
            </w:pPr>
            <w:r>
              <w:rPr>
                <w:rFonts w:ascii="宋体" w:hAnsi="宋体" w:cs="宋体" w:hint="eastAsia"/>
              </w:rPr>
              <w:t>备注</w:t>
            </w:r>
          </w:p>
        </w:tc>
      </w:tr>
      <w:tr w:rsidR="008A4844" w14:paraId="26A48C11" w14:textId="77777777" w:rsidTr="008E0E0D">
        <w:trPr>
          <w:jc w:val="center"/>
        </w:trPr>
        <w:tc>
          <w:tcPr>
            <w:tcW w:w="2235" w:type="dxa"/>
            <w:shd w:val="clear" w:color="auto" w:fill="auto"/>
          </w:tcPr>
          <w:p w14:paraId="34903817" w14:textId="77777777" w:rsidR="008A4844" w:rsidRDefault="008A4844" w:rsidP="008E0E0D">
            <w:pPr>
              <w:spacing w:beforeLines="50" w:before="145" w:line="300" w:lineRule="auto"/>
              <w:rPr>
                <w:rFonts w:ascii="宋体" w:hAnsi="宋体" w:cs="宋体" w:hint="eastAsia"/>
                <w:sz w:val="24"/>
              </w:rPr>
            </w:pPr>
            <w:r>
              <w:rPr>
                <w:rFonts w:ascii="宋体" w:hAnsi="宋体" w:cs="宋体" w:hint="eastAsia"/>
                <w:sz w:val="24"/>
              </w:rPr>
              <w:t>诊断模块</w:t>
            </w:r>
          </w:p>
        </w:tc>
        <w:tc>
          <w:tcPr>
            <w:tcW w:w="4145" w:type="dxa"/>
            <w:shd w:val="clear" w:color="auto" w:fill="auto"/>
          </w:tcPr>
          <w:p w14:paraId="1BC497E9" w14:textId="77777777" w:rsidR="008A4844" w:rsidRDefault="008A4844" w:rsidP="008E0E0D">
            <w:pPr>
              <w:spacing w:beforeLines="50" w:before="145" w:line="300" w:lineRule="auto"/>
              <w:rPr>
                <w:rFonts w:ascii="宋体" w:hAnsi="宋体" w:cs="宋体" w:hint="eastAsia"/>
                <w:sz w:val="24"/>
              </w:rPr>
            </w:pPr>
            <w:r>
              <w:rPr>
                <w:rFonts w:ascii="宋体" w:hAnsi="宋体" w:cs="宋体" w:hint="eastAsia"/>
                <w:sz w:val="24"/>
              </w:rPr>
              <w:t>用户输入实验室检查数据及X光片，经ViLT模型处理后输出诊断结果</w:t>
            </w:r>
          </w:p>
        </w:tc>
        <w:tc>
          <w:tcPr>
            <w:tcW w:w="3191" w:type="dxa"/>
            <w:shd w:val="clear" w:color="auto" w:fill="auto"/>
          </w:tcPr>
          <w:p w14:paraId="6004790B" w14:textId="77777777" w:rsidR="008A4844" w:rsidRDefault="008A4844" w:rsidP="008E0E0D">
            <w:pPr>
              <w:spacing w:beforeLines="50" w:before="145" w:line="300" w:lineRule="auto"/>
              <w:rPr>
                <w:rFonts w:ascii="宋体" w:hAnsi="宋体" w:cs="宋体" w:hint="eastAsia"/>
                <w:sz w:val="24"/>
              </w:rPr>
            </w:pPr>
            <w:r>
              <w:rPr>
                <w:rFonts w:ascii="宋体" w:hAnsi="宋体" w:cs="宋体" w:hint="eastAsia"/>
                <w:sz w:val="24"/>
              </w:rPr>
              <w:t>实验室检查数据即C反应蛋白、</w:t>
            </w:r>
            <w:r>
              <w:rPr>
                <w:rFonts w:ascii="宋体" w:hAnsi="宋体" w:cs="宋体" w:hint="eastAsia"/>
                <w:sz w:val="24"/>
                <w:shd w:val="clear" w:color="auto" w:fill="FBFBFB"/>
              </w:rPr>
              <w:t>红细胞沉降率、组织学检查等信息。结果为阳性或阴性。</w:t>
            </w:r>
          </w:p>
        </w:tc>
      </w:tr>
      <w:tr w:rsidR="008A4844" w14:paraId="741E97F2" w14:textId="77777777" w:rsidTr="008E0E0D">
        <w:trPr>
          <w:jc w:val="center"/>
        </w:trPr>
        <w:tc>
          <w:tcPr>
            <w:tcW w:w="2235" w:type="dxa"/>
            <w:shd w:val="clear" w:color="auto" w:fill="auto"/>
          </w:tcPr>
          <w:p w14:paraId="119E1F53" w14:textId="77777777" w:rsidR="008A4844" w:rsidRDefault="008A4844" w:rsidP="008E0E0D">
            <w:pPr>
              <w:spacing w:beforeLines="50" w:before="145" w:line="300" w:lineRule="auto"/>
              <w:rPr>
                <w:rFonts w:ascii="宋体" w:hAnsi="宋体" w:cs="宋体" w:hint="eastAsia"/>
                <w:sz w:val="24"/>
              </w:rPr>
            </w:pPr>
            <w:r>
              <w:rPr>
                <w:rFonts w:ascii="宋体" w:hAnsi="宋体" w:cs="宋体" w:hint="eastAsia"/>
                <w:sz w:val="24"/>
              </w:rPr>
              <w:t>智能对话模块</w:t>
            </w:r>
          </w:p>
        </w:tc>
        <w:tc>
          <w:tcPr>
            <w:tcW w:w="4145" w:type="dxa"/>
            <w:shd w:val="clear" w:color="auto" w:fill="auto"/>
          </w:tcPr>
          <w:p w14:paraId="7A248100" w14:textId="77777777" w:rsidR="008A4844" w:rsidRDefault="008A4844" w:rsidP="008E0E0D">
            <w:pPr>
              <w:spacing w:beforeLines="50" w:before="145" w:line="300" w:lineRule="auto"/>
              <w:rPr>
                <w:rFonts w:ascii="宋体" w:hAnsi="宋体" w:cs="宋体" w:hint="eastAsia"/>
                <w:sz w:val="24"/>
              </w:rPr>
            </w:pPr>
            <w:r>
              <w:rPr>
                <w:rFonts w:ascii="宋体" w:hAnsi="宋体" w:cs="宋体" w:hint="eastAsia"/>
                <w:sz w:val="24"/>
              </w:rPr>
              <w:t>用户与大语言模型进行对话</w:t>
            </w:r>
          </w:p>
        </w:tc>
        <w:tc>
          <w:tcPr>
            <w:tcW w:w="3191" w:type="dxa"/>
            <w:shd w:val="clear" w:color="auto" w:fill="auto"/>
          </w:tcPr>
          <w:p w14:paraId="6575D2A3" w14:textId="77777777" w:rsidR="008A4844" w:rsidRDefault="008A4844" w:rsidP="008E0E0D">
            <w:pPr>
              <w:spacing w:beforeLines="50" w:before="145" w:line="300" w:lineRule="auto"/>
              <w:rPr>
                <w:rFonts w:ascii="宋体" w:hAnsi="宋体" w:cs="宋体" w:hint="eastAsia"/>
                <w:sz w:val="24"/>
              </w:rPr>
            </w:pPr>
            <w:r>
              <w:rPr>
                <w:rFonts w:ascii="宋体" w:hAnsi="宋体" w:cs="宋体" w:hint="eastAsia"/>
                <w:sz w:val="24"/>
              </w:rPr>
              <w:t>可获取PJI相关诊断信息</w:t>
            </w:r>
          </w:p>
        </w:tc>
      </w:tr>
      <w:tr w:rsidR="008A4844" w14:paraId="010B32C5" w14:textId="77777777" w:rsidTr="008E0E0D">
        <w:trPr>
          <w:jc w:val="center"/>
        </w:trPr>
        <w:tc>
          <w:tcPr>
            <w:tcW w:w="2235" w:type="dxa"/>
            <w:shd w:val="clear" w:color="auto" w:fill="auto"/>
          </w:tcPr>
          <w:p w14:paraId="54B80BDC" w14:textId="77777777" w:rsidR="008A4844" w:rsidRDefault="008A4844" w:rsidP="008E0E0D">
            <w:pPr>
              <w:spacing w:beforeLines="50" w:before="145" w:line="300" w:lineRule="auto"/>
              <w:rPr>
                <w:rFonts w:ascii="宋体" w:hAnsi="宋体" w:cs="宋体" w:hint="eastAsia"/>
                <w:sz w:val="24"/>
              </w:rPr>
            </w:pPr>
            <w:r>
              <w:rPr>
                <w:rFonts w:ascii="宋体" w:hAnsi="宋体" w:cs="宋体" w:hint="eastAsia"/>
                <w:sz w:val="24"/>
              </w:rPr>
              <w:t>用户模块</w:t>
            </w:r>
          </w:p>
        </w:tc>
        <w:tc>
          <w:tcPr>
            <w:tcW w:w="4145" w:type="dxa"/>
            <w:shd w:val="clear" w:color="auto" w:fill="auto"/>
          </w:tcPr>
          <w:p w14:paraId="33ABD4F5" w14:textId="77777777" w:rsidR="008A4844" w:rsidRDefault="008A4844" w:rsidP="008E0E0D">
            <w:pPr>
              <w:spacing w:beforeLines="50" w:before="145" w:line="300" w:lineRule="auto"/>
              <w:rPr>
                <w:rFonts w:ascii="宋体" w:hAnsi="宋体" w:cs="宋体" w:hint="eastAsia"/>
                <w:sz w:val="24"/>
              </w:rPr>
            </w:pPr>
            <w:r>
              <w:rPr>
                <w:rFonts w:ascii="宋体" w:hAnsi="宋体" w:cs="宋体" w:hint="eastAsia"/>
                <w:sz w:val="24"/>
              </w:rPr>
              <w:t>用户登录/注册；</w:t>
            </w:r>
          </w:p>
          <w:p w14:paraId="62159345" w14:textId="77777777" w:rsidR="008A4844" w:rsidRDefault="008A4844" w:rsidP="008E0E0D">
            <w:pPr>
              <w:spacing w:beforeLines="50" w:before="145" w:line="300" w:lineRule="auto"/>
              <w:rPr>
                <w:rFonts w:ascii="宋体" w:hAnsi="宋体" w:cs="宋体" w:hint="eastAsia"/>
                <w:sz w:val="24"/>
              </w:rPr>
            </w:pPr>
            <w:r>
              <w:rPr>
                <w:rFonts w:ascii="宋体" w:hAnsi="宋体" w:cs="宋体" w:hint="eastAsia"/>
                <w:sz w:val="24"/>
              </w:rPr>
              <w:t>用户账号、密码、手机号等信息管理</w:t>
            </w:r>
          </w:p>
        </w:tc>
        <w:tc>
          <w:tcPr>
            <w:tcW w:w="3191" w:type="dxa"/>
            <w:shd w:val="clear" w:color="auto" w:fill="auto"/>
          </w:tcPr>
          <w:p w14:paraId="70BF96DB" w14:textId="77777777" w:rsidR="008A4844" w:rsidRDefault="008A4844" w:rsidP="008E0E0D">
            <w:pPr>
              <w:spacing w:beforeLines="50" w:before="145" w:line="300" w:lineRule="auto"/>
              <w:rPr>
                <w:rFonts w:ascii="宋体" w:hAnsi="宋体" w:cs="宋体" w:hint="eastAsia"/>
                <w:sz w:val="24"/>
              </w:rPr>
            </w:pPr>
          </w:p>
        </w:tc>
      </w:tr>
      <w:tr w:rsidR="008A4844" w14:paraId="261B8A3F" w14:textId="77777777" w:rsidTr="008E0E0D">
        <w:trPr>
          <w:jc w:val="center"/>
        </w:trPr>
        <w:tc>
          <w:tcPr>
            <w:tcW w:w="2235" w:type="dxa"/>
            <w:shd w:val="clear" w:color="auto" w:fill="auto"/>
          </w:tcPr>
          <w:p w14:paraId="25A74F90" w14:textId="77777777" w:rsidR="008A4844" w:rsidRDefault="008A4844" w:rsidP="008E0E0D">
            <w:pPr>
              <w:spacing w:beforeLines="50" w:before="145" w:line="300" w:lineRule="auto"/>
              <w:rPr>
                <w:rFonts w:ascii="宋体" w:hAnsi="宋体" w:cs="宋体" w:hint="eastAsia"/>
                <w:sz w:val="24"/>
              </w:rPr>
            </w:pPr>
            <w:r>
              <w:rPr>
                <w:rFonts w:ascii="宋体" w:hAnsi="宋体" w:cs="宋体" w:hint="eastAsia"/>
                <w:sz w:val="24"/>
              </w:rPr>
              <w:t>管理模块</w:t>
            </w:r>
          </w:p>
        </w:tc>
        <w:tc>
          <w:tcPr>
            <w:tcW w:w="4145" w:type="dxa"/>
            <w:shd w:val="clear" w:color="auto" w:fill="auto"/>
          </w:tcPr>
          <w:p w14:paraId="1EA4104C" w14:textId="77777777" w:rsidR="008A4844" w:rsidRDefault="008A4844" w:rsidP="008E0E0D">
            <w:pPr>
              <w:spacing w:beforeLines="50" w:before="145" w:line="300" w:lineRule="auto"/>
              <w:rPr>
                <w:rFonts w:ascii="宋体" w:hAnsi="宋体" w:cs="宋体" w:hint="eastAsia"/>
                <w:sz w:val="24"/>
              </w:rPr>
            </w:pPr>
            <w:r>
              <w:rPr>
                <w:rFonts w:ascii="宋体" w:hAnsi="宋体" w:cs="宋体" w:hint="eastAsia"/>
                <w:sz w:val="24"/>
              </w:rPr>
              <w:t>用户对过往病例进行管</w:t>
            </w:r>
            <w:r>
              <w:rPr>
                <w:rFonts w:ascii="宋体" w:hAnsi="宋体" w:cs="宋体" w:hint="eastAsia"/>
                <w:sz w:val="24"/>
              </w:rPr>
              <w:lastRenderedPageBreak/>
              <w:t>理</w:t>
            </w:r>
          </w:p>
        </w:tc>
        <w:tc>
          <w:tcPr>
            <w:tcW w:w="3191" w:type="dxa"/>
            <w:shd w:val="clear" w:color="auto" w:fill="auto"/>
          </w:tcPr>
          <w:p w14:paraId="1711EF71" w14:textId="77777777" w:rsidR="008A4844" w:rsidRDefault="008A4844" w:rsidP="008E0E0D">
            <w:pPr>
              <w:spacing w:beforeLines="50" w:before="145" w:line="300" w:lineRule="auto"/>
              <w:rPr>
                <w:rFonts w:ascii="宋体" w:hAnsi="宋体" w:cs="宋体" w:hint="eastAsia"/>
                <w:sz w:val="24"/>
              </w:rPr>
            </w:pPr>
            <w:r>
              <w:rPr>
                <w:rFonts w:ascii="宋体" w:hAnsi="宋体" w:cs="宋体" w:hint="eastAsia"/>
                <w:sz w:val="24"/>
              </w:rPr>
              <w:lastRenderedPageBreak/>
              <w:t>包括病人信息及诊</w:t>
            </w:r>
            <w:r>
              <w:rPr>
                <w:rFonts w:ascii="宋体" w:hAnsi="宋体" w:cs="宋体" w:hint="eastAsia"/>
                <w:sz w:val="24"/>
              </w:rPr>
              <w:lastRenderedPageBreak/>
              <w:t>断结果</w:t>
            </w:r>
          </w:p>
        </w:tc>
      </w:tr>
    </w:tbl>
    <w:p w14:paraId="370CD95A" w14:textId="77777777" w:rsidR="00601471" w:rsidRDefault="00601471" w:rsidP="00CE5456">
      <w:pPr>
        <w:jc w:val="left"/>
      </w:pPr>
    </w:p>
    <w:p w14:paraId="77CBD690" w14:textId="77777777" w:rsidR="00DB33DF" w:rsidRDefault="00DB33DF" w:rsidP="00DB33DF">
      <w:pPr>
        <w:rPr>
          <w:rFonts w:eastAsiaTheme="minorEastAsia"/>
        </w:rPr>
      </w:pPr>
      <w:r>
        <w:rPr>
          <w:rFonts w:eastAsiaTheme="minorEastAsia"/>
          <w:noProof/>
        </w:rPr>
        <w:drawing>
          <wp:inline distT="0" distB="0" distL="114300" distR="114300" wp14:anchorId="4FB6584A" wp14:editId="2166008D">
            <wp:extent cx="5270500" cy="5916930"/>
            <wp:effectExtent l="0" t="0" r="6350" b="7620"/>
            <wp:docPr id="29" name="图片 29" descr="未命名绘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未命名绘图2"/>
                    <pic:cNvPicPr>
                      <a:picLocks noChangeAspect="1"/>
                    </pic:cNvPicPr>
                  </pic:nvPicPr>
                  <pic:blipFill>
                    <a:blip r:embed="rId9"/>
                    <a:stretch>
                      <a:fillRect/>
                    </a:stretch>
                  </pic:blipFill>
                  <pic:spPr>
                    <a:xfrm>
                      <a:off x="0" y="0"/>
                      <a:ext cx="5270500" cy="5916930"/>
                    </a:xfrm>
                    <a:prstGeom prst="rect">
                      <a:avLst/>
                    </a:prstGeom>
                  </pic:spPr>
                </pic:pic>
              </a:graphicData>
            </a:graphic>
          </wp:inline>
        </w:drawing>
      </w:r>
    </w:p>
    <w:p w14:paraId="61F33C8F" w14:textId="77777777" w:rsidR="00DB33DF" w:rsidRDefault="00DB33DF" w:rsidP="00DB33DF">
      <w:pPr>
        <w:rPr>
          <w:rFonts w:eastAsiaTheme="minorEastAsia"/>
        </w:rPr>
      </w:pPr>
    </w:p>
    <w:p w14:paraId="4B6729AB" w14:textId="77777777" w:rsidR="00DB33DF" w:rsidRDefault="00DB33DF" w:rsidP="00DB33DF">
      <w:pPr>
        <w:jc w:val="center"/>
        <w:rPr>
          <w:rFonts w:ascii="宋体" w:hAnsi="宋体" w:cs="宋体" w:hint="eastAsia"/>
          <w:sz w:val="24"/>
        </w:rPr>
      </w:pPr>
      <w:r>
        <w:rPr>
          <w:rFonts w:ascii="宋体" w:hAnsi="宋体" w:cs="宋体" w:hint="eastAsia"/>
          <w:sz w:val="24"/>
        </w:rPr>
        <w:t>图2.3.2_1  用例图</w:t>
      </w:r>
    </w:p>
    <w:p w14:paraId="4A49443E" w14:textId="77777777" w:rsidR="00DB33DF" w:rsidRDefault="00DB33DF" w:rsidP="00CE5456">
      <w:pPr>
        <w:jc w:val="left"/>
      </w:pPr>
    </w:p>
    <w:p w14:paraId="39872F7E" w14:textId="77777777" w:rsidR="00035F3A" w:rsidRDefault="00035F3A" w:rsidP="00CE5456">
      <w:pPr>
        <w:jc w:val="left"/>
      </w:pPr>
    </w:p>
    <w:p w14:paraId="56BA2258" w14:textId="496C5D92" w:rsidR="00035F3A" w:rsidRPr="00035F3A" w:rsidRDefault="00035F3A" w:rsidP="00035F3A">
      <w:pPr>
        <w:spacing w:beforeLines="50" w:before="145" w:line="300" w:lineRule="auto"/>
        <w:rPr>
          <w:rFonts w:ascii="宋体" w:hAnsi="宋体" w:cs="宋体" w:hint="eastAsia"/>
        </w:rPr>
      </w:pPr>
      <w:r w:rsidRPr="00035F3A">
        <w:rPr>
          <w:rFonts w:ascii="宋体" w:hAnsi="宋体" w:cs="宋体" w:hint="eastAsia"/>
        </w:rPr>
        <w:lastRenderedPageBreak/>
        <w:t>智能诊断：</w:t>
      </w:r>
    </w:p>
    <w:p w14:paraId="6D1743F9" w14:textId="77777777" w:rsidR="00035F3A" w:rsidRDefault="00035F3A" w:rsidP="00035F3A">
      <w:pPr>
        <w:pStyle w:val="a8"/>
        <w:spacing w:beforeLines="50" w:before="145" w:line="300" w:lineRule="auto"/>
        <w:ind w:firstLine="504"/>
        <w:rPr>
          <w:rFonts w:ascii="宋体" w:hAnsi="宋体" w:cs="宋体" w:hint="eastAsia"/>
          <w:szCs w:val="24"/>
        </w:rPr>
      </w:pPr>
      <w:r>
        <w:rPr>
          <w:rFonts w:ascii="宋体" w:hAnsi="宋体" w:cs="宋体" w:hint="eastAsia"/>
          <w:szCs w:val="24"/>
        </w:rPr>
        <w:t>医生可以输入患者的实验室检查数据和X光片，系统通过多模态数据融合技术和深度神经网络模型进行分析，快速提供诊断结果。这一功能有效提升了PJI诊断的准确性和效率，帮助医生做出更快速、精准的判断。</w:t>
      </w:r>
    </w:p>
    <w:p w14:paraId="3599E6D1" w14:textId="5A0B9D44" w:rsidR="00035F3A" w:rsidRPr="00035F3A" w:rsidRDefault="00035F3A" w:rsidP="00035F3A">
      <w:pPr>
        <w:spacing w:beforeLines="50" w:before="145" w:line="300" w:lineRule="auto"/>
        <w:rPr>
          <w:rFonts w:ascii="宋体" w:hAnsi="宋体" w:cs="宋体" w:hint="eastAsia"/>
        </w:rPr>
      </w:pPr>
      <w:r w:rsidRPr="00035F3A">
        <w:rPr>
          <w:rFonts w:ascii="宋体" w:hAnsi="宋体" w:cs="宋体" w:hint="eastAsia"/>
        </w:rPr>
        <w:t>病例管理</w:t>
      </w:r>
      <w:r>
        <w:rPr>
          <w:rFonts w:ascii="宋体" w:hAnsi="宋体" w:cs="宋体" w:hint="eastAsia"/>
        </w:rPr>
        <w:t>：</w:t>
      </w:r>
    </w:p>
    <w:p w14:paraId="6C38A861" w14:textId="77777777" w:rsidR="00035F3A" w:rsidRDefault="00035F3A" w:rsidP="00035F3A">
      <w:pPr>
        <w:pStyle w:val="a8"/>
        <w:spacing w:beforeLines="50" w:before="145" w:line="300" w:lineRule="auto"/>
        <w:ind w:firstLine="504"/>
        <w:rPr>
          <w:rFonts w:ascii="宋体" w:hAnsi="宋体" w:cs="宋体" w:hint="eastAsia"/>
          <w:szCs w:val="24"/>
        </w:rPr>
      </w:pPr>
      <w:r>
        <w:rPr>
          <w:rFonts w:ascii="宋体" w:hAnsi="宋体" w:cs="宋体" w:hint="eastAsia"/>
          <w:szCs w:val="24"/>
        </w:rPr>
        <w:t>系统允许医生对患者的病例及过往诊断结果进行管理。医生可以方便地查看、添加、修改和删除病例信息，确保患者的病历资料完整且易于查阅。通过系统化的管理，医生可以更好地跟踪患者的治疗进程和恢复情况。</w:t>
      </w:r>
    </w:p>
    <w:p w14:paraId="54A083E1" w14:textId="16BB86E2" w:rsidR="00035F3A" w:rsidRPr="00035F3A" w:rsidRDefault="00035F3A" w:rsidP="00035F3A">
      <w:pPr>
        <w:spacing w:beforeLines="50" w:before="145" w:line="300" w:lineRule="auto"/>
        <w:rPr>
          <w:rFonts w:ascii="宋体" w:hAnsi="宋体" w:cs="宋体" w:hint="eastAsia"/>
        </w:rPr>
      </w:pPr>
      <w:r w:rsidRPr="00035F3A">
        <w:rPr>
          <w:rFonts w:ascii="宋体" w:hAnsi="宋体" w:cs="宋体" w:hint="eastAsia"/>
        </w:rPr>
        <w:t>智能对话</w:t>
      </w:r>
      <w:r>
        <w:rPr>
          <w:rFonts w:ascii="宋体" w:hAnsi="宋体" w:cs="宋体" w:hint="eastAsia"/>
        </w:rPr>
        <w:t>：</w:t>
      </w:r>
    </w:p>
    <w:p w14:paraId="2CF02548" w14:textId="77777777" w:rsidR="00035F3A" w:rsidRDefault="00035F3A" w:rsidP="00035F3A">
      <w:pPr>
        <w:pStyle w:val="a8"/>
        <w:spacing w:beforeLines="50" w:before="145" w:line="300" w:lineRule="auto"/>
        <w:ind w:firstLine="504"/>
        <w:rPr>
          <w:rFonts w:ascii="宋体" w:hAnsi="宋体" w:cs="宋体" w:hint="eastAsia"/>
          <w:szCs w:val="24"/>
        </w:rPr>
      </w:pPr>
      <w:r>
        <w:rPr>
          <w:rFonts w:ascii="宋体" w:hAnsi="宋体" w:cs="宋体" w:hint="eastAsia"/>
          <w:szCs w:val="24"/>
        </w:rPr>
        <w:t>系统集成了智能对话模块，医生可以通过该模块获取PJI诊断和治疗的建议，了解最新的医学前沿知识。智能对话模块利用自然语言处理技术，为医生提供便捷的互动方式和专业的医学信息支持，提升诊断和治疗的质量。</w:t>
      </w:r>
    </w:p>
    <w:p w14:paraId="13D30D21" w14:textId="77777777" w:rsidR="00035F3A" w:rsidRDefault="00035F3A" w:rsidP="00035F3A">
      <w:pPr>
        <w:pStyle w:val="a8"/>
        <w:spacing w:beforeLines="50" w:before="145" w:line="300" w:lineRule="auto"/>
        <w:ind w:firstLine="504"/>
        <w:rPr>
          <w:rFonts w:ascii="宋体" w:hAnsi="宋体" w:cs="宋体" w:hint="eastAsia"/>
          <w:szCs w:val="24"/>
        </w:rPr>
      </w:pPr>
      <w:r>
        <w:rPr>
          <w:rFonts w:ascii="宋体" w:hAnsi="宋体" w:cs="宋体" w:hint="eastAsia"/>
          <w:szCs w:val="24"/>
        </w:rPr>
        <w:t>系统不仅提供了高效、精准的PJI诊断服务，还在性能、扩展性、维护性和安全性方面达到了高标准。这使得系统在临床应用中具有显著的优势，能够为医生提供可靠的工具，提升医疗服务的质量和效率，减少患者的经济负担和痛苦。</w:t>
      </w:r>
    </w:p>
    <w:p w14:paraId="35249021" w14:textId="77777777" w:rsidR="00035F3A" w:rsidRPr="00035F3A" w:rsidRDefault="00035F3A" w:rsidP="00CE5456">
      <w:pPr>
        <w:jc w:val="left"/>
      </w:pPr>
    </w:p>
    <w:p w14:paraId="330BBAE6" w14:textId="5A5FC8B6" w:rsidR="007843AD" w:rsidRDefault="007843AD" w:rsidP="00601471">
      <w:pPr>
        <w:pStyle w:val="3"/>
      </w:pPr>
      <w:bookmarkStart w:id="9" w:name="_Toc200849371"/>
      <w:r>
        <w:lastRenderedPageBreak/>
        <w:t xml:space="preserve">2.3.2 </w:t>
      </w:r>
      <w:r>
        <w:rPr>
          <w:rFonts w:hint="eastAsia"/>
        </w:rPr>
        <w:t>软件架构设计</w:t>
      </w:r>
      <w:bookmarkEnd w:id="9"/>
    </w:p>
    <w:p w14:paraId="38113C55" w14:textId="77777777" w:rsidR="000A6BEE" w:rsidRPr="00191FF3" w:rsidRDefault="000A6BEE" w:rsidP="00191FF3">
      <w:pPr>
        <w:ind w:firstLine="420"/>
        <w:rPr>
          <w:sz w:val="24"/>
        </w:rPr>
      </w:pPr>
      <w:r w:rsidRPr="00191FF3">
        <w:rPr>
          <w:rFonts w:hint="eastAsia"/>
          <w:sz w:val="24"/>
        </w:rPr>
        <w:t>在开发过程中，将系统后端划分为通用模块、用户模块、管理模块、智能对话模块、诊断模块以及</w:t>
      </w:r>
      <w:r w:rsidRPr="00191FF3">
        <w:rPr>
          <w:rFonts w:hint="eastAsia"/>
          <w:sz w:val="24"/>
        </w:rPr>
        <w:t>API</w:t>
      </w:r>
      <w:r w:rsidRPr="00191FF3">
        <w:rPr>
          <w:rFonts w:hint="eastAsia"/>
          <w:sz w:val="24"/>
        </w:rPr>
        <w:t>模块，同时系统划分为表示层、服务层和数据访问层三层。</w:t>
      </w:r>
    </w:p>
    <w:p w14:paraId="084459F4" w14:textId="77777777" w:rsidR="000A6BEE" w:rsidRPr="00191FF3" w:rsidRDefault="000A6BEE" w:rsidP="00191FF3">
      <w:pPr>
        <w:ind w:firstLine="420"/>
        <w:rPr>
          <w:sz w:val="24"/>
        </w:rPr>
      </w:pPr>
      <w:r w:rsidRPr="00191FF3">
        <w:rPr>
          <w:rFonts w:hint="eastAsia"/>
          <w:sz w:val="24"/>
        </w:rPr>
        <w:t>其中，</w:t>
      </w:r>
      <w:r w:rsidRPr="00191FF3">
        <w:rPr>
          <w:rFonts w:hint="eastAsia"/>
          <w:sz w:val="24"/>
        </w:rPr>
        <w:t>API</w:t>
      </w:r>
      <w:r w:rsidRPr="00191FF3">
        <w:rPr>
          <w:rFonts w:hint="eastAsia"/>
          <w:sz w:val="24"/>
        </w:rPr>
        <w:t>模块单独抽象，负责向前端提供可供调用的</w:t>
      </w:r>
      <w:r w:rsidRPr="00191FF3">
        <w:rPr>
          <w:rFonts w:hint="eastAsia"/>
          <w:sz w:val="24"/>
        </w:rPr>
        <w:t>API</w:t>
      </w:r>
      <w:r w:rsidRPr="00191FF3">
        <w:rPr>
          <w:rFonts w:hint="eastAsia"/>
          <w:sz w:val="24"/>
        </w:rPr>
        <w:t>接口；用户模块、管理模块、智能对话模块、诊断模块各自负责处理四个模块的业务逻辑，通用模块则负责进行配置、用户鉴权、错误处理、外部接口封装、图片传输等各功能模块共用的功能实现。</w:t>
      </w:r>
    </w:p>
    <w:p w14:paraId="413BADA6" w14:textId="678E4E81" w:rsidR="000A6BEE" w:rsidRPr="00191FF3" w:rsidRDefault="000A6BEE" w:rsidP="00191FF3">
      <w:pPr>
        <w:ind w:firstLine="420"/>
        <w:rPr>
          <w:sz w:val="24"/>
        </w:rPr>
      </w:pPr>
      <w:r w:rsidRPr="00191FF3">
        <w:rPr>
          <w:rFonts w:hint="eastAsia"/>
          <w:sz w:val="24"/>
        </w:rPr>
        <w:t>系统各模块的调用关系如图</w:t>
      </w:r>
      <w:r w:rsidRPr="00191FF3">
        <w:rPr>
          <w:rFonts w:hint="eastAsia"/>
          <w:sz w:val="24"/>
        </w:rPr>
        <w:t>2.</w:t>
      </w:r>
      <w:r w:rsidR="00CC4DFA" w:rsidRPr="00191FF3">
        <w:rPr>
          <w:rFonts w:hint="eastAsia"/>
          <w:sz w:val="24"/>
        </w:rPr>
        <w:t>3</w:t>
      </w:r>
      <w:r w:rsidRPr="00191FF3">
        <w:rPr>
          <w:rFonts w:hint="eastAsia"/>
          <w:sz w:val="24"/>
        </w:rPr>
        <w:t>.2.1_1</w:t>
      </w:r>
      <w:r w:rsidRPr="00191FF3">
        <w:rPr>
          <w:rFonts w:hint="eastAsia"/>
          <w:sz w:val="24"/>
        </w:rPr>
        <w:t>所示：</w:t>
      </w:r>
    </w:p>
    <w:p w14:paraId="29818223" w14:textId="77777777" w:rsidR="000A6BEE" w:rsidRDefault="000A6BEE" w:rsidP="000A6BEE">
      <w:pPr>
        <w:ind w:firstLineChars="200" w:firstLine="504"/>
        <w:rPr>
          <w:rFonts w:ascii="宋体" w:hAnsi="宋体" w:cs="宋体" w:hint="eastAsia"/>
          <w:sz w:val="24"/>
        </w:rPr>
      </w:pPr>
      <w:r>
        <w:rPr>
          <w:rFonts w:ascii="宋体" w:hAnsi="宋体" w:cs="宋体" w:hint="eastAsia"/>
          <w:noProof/>
          <w:sz w:val="24"/>
        </w:rPr>
        <w:drawing>
          <wp:inline distT="0" distB="0" distL="114300" distR="114300" wp14:anchorId="28F5D223" wp14:editId="65127D4F">
            <wp:extent cx="4296239" cy="3641697"/>
            <wp:effectExtent l="0" t="0" r="0" b="0"/>
            <wp:docPr id="59" name="图片 59" descr="未命名绘图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未命名绘图4"/>
                    <pic:cNvPicPr>
                      <a:picLocks noChangeAspect="1"/>
                    </pic:cNvPicPr>
                  </pic:nvPicPr>
                  <pic:blipFill>
                    <a:blip r:embed="rId10"/>
                    <a:stretch>
                      <a:fillRect/>
                    </a:stretch>
                  </pic:blipFill>
                  <pic:spPr>
                    <a:xfrm>
                      <a:off x="0" y="0"/>
                      <a:ext cx="4307139" cy="3650937"/>
                    </a:xfrm>
                    <a:prstGeom prst="rect">
                      <a:avLst/>
                    </a:prstGeom>
                  </pic:spPr>
                </pic:pic>
              </a:graphicData>
            </a:graphic>
          </wp:inline>
        </w:drawing>
      </w:r>
    </w:p>
    <w:p w14:paraId="0131D5D4" w14:textId="5AF8CAE8" w:rsidR="000A6BEE" w:rsidRDefault="000A6BEE" w:rsidP="00CC4DFA">
      <w:pPr>
        <w:ind w:firstLineChars="1200" w:firstLine="3026"/>
        <w:rPr>
          <w:rFonts w:ascii="宋体" w:hAnsi="宋体" w:cs="宋体" w:hint="eastAsia"/>
          <w:sz w:val="24"/>
        </w:rPr>
      </w:pPr>
      <w:r>
        <w:rPr>
          <w:rFonts w:ascii="宋体" w:hAnsi="宋体" w:cs="宋体" w:hint="eastAsia"/>
          <w:sz w:val="24"/>
        </w:rPr>
        <w:t>图2.</w:t>
      </w:r>
      <w:r w:rsidR="00CC4DFA">
        <w:rPr>
          <w:rFonts w:ascii="宋体" w:hAnsi="宋体" w:cs="宋体" w:hint="eastAsia"/>
          <w:sz w:val="24"/>
        </w:rPr>
        <w:t>3</w:t>
      </w:r>
      <w:r>
        <w:rPr>
          <w:rFonts w:ascii="宋体" w:hAnsi="宋体" w:cs="宋体" w:hint="eastAsia"/>
          <w:sz w:val="24"/>
        </w:rPr>
        <w:t>.2.1_1  后端构件图</w:t>
      </w:r>
    </w:p>
    <w:p w14:paraId="3930ABAE" w14:textId="77777777" w:rsidR="000A6BEE" w:rsidRPr="00117FF3" w:rsidRDefault="000A6BEE" w:rsidP="00117FF3">
      <w:pPr>
        <w:ind w:firstLine="420"/>
        <w:rPr>
          <w:sz w:val="24"/>
        </w:rPr>
      </w:pPr>
      <w:r w:rsidRPr="00117FF3">
        <w:rPr>
          <w:rFonts w:hint="eastAsia"/>
          <w:sz w:val="24"/>
        </w:rPr>
        <w:lastRenderedPageBreak/>
        <w:t>系统的部署主要包括客户端和服务端两个部分。其中，客户端部署形式为用户浏览器。服务端的部署主要包括</w:t>
      </w:r>
      <w:r w:rsidRPr="00117FF3">
        <w:rPr>
          <w:rFonts w:hint="eastAsia"/>
          <w:sz w:val="24"/>
        </w:rPr>
        <w:t>Spring Boot</w:t>
      </w:r>
      <w:r w:rsidRPr="00117FF3">
        <w:rPr>
          <w:rFonts w:hint="eastAsia"/>
          <w:sz w:val="24"/>
        </w:rPr>
        <w:t>服务器、</w:t>
      </w:r>
      <w:r w:rsidRPr="00117FF3">
        <w:rPr>
          <w:rFonts w:hint="eastAsia"/>
          <w:sz w:val="24"/>
        </w:rPr>
        <w:t>CDN</w:t>
      </w:r>
      <w:r w:rsidRPr="00117FF3">
        <w:rPr>
          <w:rFonts w:hint="eastAsia"/>
          <w:sz w:val="24"/>
        </w:rPr>
        <w:t>服务器、数据库服务器。</w:t>
      </w:r>
    </w:p>
    <w:p w14:paraId="1B370B27" w14:textId="77777777" w:rsidR="000A6BEE" w:rsidRPr="00117FF3" w:rsidRDefault="000A6BEE" w:rsidP="00117FF3">
      <w:pPr>
        <w:ind w:firstLine="420"/>
        <w:rPr>
          <w:sz w:val="24"/>
        </w:rPr>
      </w:pPr>
      <w:r w:rsidRPr="00117FF3">
        <w:rPr>
          <w:rFonts w:hint="eastAsia"/>
          <w:sz w:val="24"/>
        </w:rPr>
        <w:t>当用户向后端请求网页静态资源时，</w:t>
      </w:r>
      <w:r w:rsidRPr="00117FF3">
        <w:rPr>
          <w:rFonts w:hint="eastAsia"/>
          <w:sz w:val="24"/>
        </w:rPr>
        <w:t>CDN</w:t>
      </w:r>
      <w:r w:rsidRPr="00117FF3">
        <w:rPr>
          <w:rFonts w:hint="eastAsia"/>
          <w:sz w:val="24"/>
        </w:rPr>
        <w:t>服务器保存的网页静态资源将直接传输至用户，这样减少后端服务器的负载压力。系统所需的数据持久化储存在</w:t>
      </w:r>
      <w:r w:rsidRPr="00117FF3">
        <w:rPr>
          <w:rFonts w:hint="eastAsia"/>
          <w:sz w:val="24"/>
        </w:rPr>
        <w:t>Mysql</w:t>
      </w:r>
      <w:r w:rsidRPr="00117FF3">
        <w:rPr>
          <w:rFonts w:hint="eastAsia"/>
          <w:sz w:val="24"/>
        </w:rPr>
        <w:t>数据库服务器中。</w:t>
      </w:r>
    </w:p>
    <w:p w14:paraId="29B3A1F3" w14:textId="71AA7FD3" w:rsidR="000A6BEE" w:rsidRPr="00117FF3" w:rsidRDefault="000A6BEE" w:rsidP="00117FF3">
      <w:pPr>
        <w:ind w:firstLine="420"/>
        <w:rPr>
          <w:sz w:val="24"/>
        </w:rPr>
      </w:pPr>
      <w:r w:rsidRPr="00117FF3">
        <w:rPr>
          <w:rFonts w:hint="eastAsia"/>
          <w:sz w:val="24"/>
        </w:rPr>
        <w:t>系统的物理部署如图</w:t>
      </w:r>
      <w:r w:rsidRPr="00117FF3">
        <w:rPr>
          <w:rFonts w:hint="eastAsia"/>
          <w:sz w:val="24"/>
        </w:rPr>
        <w:t>2.</w:t>
      </w:r>
      <w:r w:rsidR="00852B35">
        <w:rPr>
          <w:rFonts w:hint="eastAsia"/>
          <w:sz w:val="24"/>
        </w:rPr>
        <w:t>3</w:t>
      </w:r>
      <w:r w:rsidRPr="00117FF3">
        <w:rPr>
          <w:rFonts w:hint="eastAsia"/>
          <w:sz w:val="24"/>
        </w:rPr>
        <w:t>.2.2_1</w:t>
      </w:r>
      <w:r w:rsidRPr="00117FF3">
        <w:rPr>
          <w:rFonts w:hint="eastAsia"/>
          <w:sz w:val="24"/>
        </w:rPr>
        <w:t>所示：</w:t>
      </w:r>
    </w:p>
    <w:p w14:paraId="6B58A564" w14:textId="77777777" w:rsidR="000A6BEE" w:rsidRDefault="000A6BEE" w:rsidP="000A6BEE">
      <w:pPr>
        <w:rPr>
          <w:rFonts w:eastAsiaTheme="minorEastAsia"/>
        </w:rPr>
      </w:pPr>
    </w:p>
    <w:p w14:paraId="42CDDD6C" w14:textId="77777777" w:rsidR="000A6BEE" w:rsidRDefault="000A6BEE" w:rsidP="000A6BEE">
      <w:pPr>
        <w:rPr>
          <w:rFonts w:eastAsiaTheme="minorEastAsia"/>
        </w:rPr>
      </w:pPr>
      <w:r>
        <w:rPr>
          <w:rFonts w:eastAsiaTheme="minorEastAsia"/>
          <w:noProof/>
        </w:rPr>
        <w:drawing>
          <wp:inline distT="0" distB="0" distL="114300" distR="114300" wp14:anchorId="72C0F9B9" wp14:editId="703915D5">
            <wp:extent cx="5264150" cy="2308860"/>
            <wp:effectExtent l="0" t="0" r="3175" b="5715"/>
            <wp:docPr id="33" name="图片 33" descr="未命名绘图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未命名绘图5"/>
                    <pic:cNvPicPr>
                      <a:picLocks noChangeAspect="1"/>
                    </pic:cNvPicPr>
                  </pic:nvPicPr>
                  <pic:blipFill>
                    <a:blip r:embed="rId11"/>
                    <a:stretch>
                      <a:fillRect/>
                    </a:stretch>
                  </pic:blipFill>
                  <pic:spPr>
                    <a:xfrm>
                      <a:off x="0" y="0"/>
                      <a:ext cx="5264150" cy="2308860"/>
                    </a:xfrm>
                    <a:prstGeom prst="rect">
                      <a:avLst/>
                    </a:prstGeom>
                  </pic:spPr>
                </pic:pic>
              </a:graphicData>
            </a:graphic>
          </wp:inline>
        </w:drawing>
      </w:r>
    </w:p>
    <w:p w14:paraId="6EB447E1" w14:textId="77777777" w:rsidR="000A6BEE" w:rsidRDefault="000A6BEE" w:rsidP="000A6BEE">
      <w:pPr>
        <w:jc w:val="center"/>
        <w:rPr>
          <w:rFonts w:ascii="宋体" w:hAnsi="宋体" w:cs="宋体" w:hint="eastAsia"/>
          <w:sz w:val="24"/>
        </w:rPr>
      </w:pPr>
    </w:p>
    <w:p w14:paraId="1536862A" w14:textId="789A6A56" w:rsidR="000A6BEE" w:rsidRDefault="000A6BEE" w:rsidP="000A6BEE">
      <w:pPr>
        <w:ind w:firstLineChars="1200" w:firstLine="3026"/>
        <w:rPr>
          <w:rFonts w:ascii="宋体" w:hAnsi="宋体" w:cs="宋体" w:hint="eastAsia"/>
          <w:sz w:val="24"/>
        </w:rPr>
      </w:pPr>
      <w:r>
        <w:rPr>
          <w:rFonts w:ascii="宋体" w:hAnsi="宋体" w:cs="宋体" w:hint="eastAsia"/>
          <w:sz w:val="24"/>
        </w:rPr>
        <w:t>图2.</w:t>
      </w:r>
      <w:r w:rsidR="00852B35">
        <w:rPr>
          <w:rFonts w:ascii="宋体" w:hAnsi="宋体" w:cs="宋体" w:hint="eastAsia"/>
          <w:sz w:val="24"/>
        </w:rPr>
        <w:t>3</w:t>
      </w:r>
      <w:r>
        <w:rPr>
          <w:rFonts w:ascii="宋体" w:hAnsi="宋体" w:cs="宋体" w:hint="eastAsia"/>
          <w:sz w:val="24"/>
        </w:rPr>
        <w:t>.2.2_1  部署图</w:t>
      </w:r>
    </w:p>
    <w:p w14:paraId="67C5C3CF" w14:textId="77777777" w:rsidR="000A6BEE" w:rsidRDefault="000A6BEE" w:rsidP="000A6BEE">
      <w:pPr>
        <w:rPr>
          <w:rFonts w:eastAsiaTheme="minorEastAsia"/>
        </w:rPr>
      </w:pPr>
    </w:p>
    <w:p w14:paraId="76DECA4F" w14:textId="77777777" w:rsidR="0031372F" w:rsidRDefault="0031372F" w:rsidP="00CE5456">
      <w:pPr>
        <w:jc w:val="left"/>
      </w:pPr>
    </w:p>
    <w:p w14:paraId="42094E77" w14:textId="77777777" w:rsidR="0062461F" w:rsidRDefault="0062461F" w:rsidP="00CE5456">
      <w:pPr>
        <w:jc w:val="left"/>
      </w:pPr>
    </w:p>
    <w:p w14:paraId="6C279FD0" w14:textId="77777777" w:rsidR="0062461F" w:rsidRDefault="0062461F" w:rsidP="00CE5456">
      <w:pPr>
        <w:jc w:val="left"/>
      </w:pPr>
    </w:p>
    <w:p w14:paraId="53EBB466" w14:textId="77777777" w:rsidR="0062461F" w:rsidRDefault="0062461F" w:rsidP="00CE5456">
      <w:pPr>
        <w:jc w:val="left"/>
      </w:pPr>
    </w:p>
    <w:p w14:paraId="31F7DFCB" w14:textId="0111B4E2" w:rsidR="003355F1" w:rsidRPr="00A056DF" w:rsidRDefault="003355F1" w:rsidP="003355F1">
      <w:pPr>
        <w:pStyle w:val="2"/>
      </w:pPr>
      <w:bookmarkStart w:id="10" w:name="_Toc200849372"/>
      <w:r>
        <w:lastRenderedPageBreak/>
        <w:t>2</w:t>
      </w:r>
      <w:r>
        <w:rPr>
          <w:rFonts w:hint="eastAsia"/>
        </w:rPr>
        <w:t>.4</w:t>
      </w:r>
      <w:r>
        <w:rPr>
          <w:rFonts w:hint="eastAsia"/>
        </w:rPr>
        <w:t>系统运行与测试</w:t>
      </w:r>
      <w:bookmarkEnd w:id="10"/>
    </w:p>
    <w:p w14:paraId="1B515A52" w14:textId="4D3E5DF9" w:rsidR="002225A5" w:rsidRPr="002225A5" w:rsidRDefault="002225A5" w:rsidP="002225A5">
      <w:pPr>
        <w:pStyle w:val="3"/>
      </w:pPr>
      <w:bookmarkStart w:id="11" w:name="_Toc16444"/>
      <w:bookmarkStart w:id="12" w:name="_Toc200849373"/>
      <w:r w:rsidRPr="002225A5">
        <w:rPr>
          <w:rFonts w:hint="eastAsia"/>
        </w:rPr>
        <w:t>2.4.1</w:t>
      </w:r>
      <w:r w:rsidRPr="002225A5">
        <w:rPr>
          <w:rFonts w:hint="eastAsia"/>
        </w:rPr>
        <w:t>系统稳定性</w:t>
      </w:r>
      <w:bookmarkEnd w:id="11"/>
      <w:bookmarkEnd w:id="12"/>
    </w:p>
    <w:p w14:paraId="1B02BCE8" w14:textId="0543F8B8" w:rsidR="002225A5" w:rsidRPr="00701684" w:rsidRDefault="002225A5" w:rsidP="00701684">
      <w:pPr>
        <w:spacing w:beforeLines="50" w:before="145" w:line="300" w:lineRule="auto"/>
        <w:ind w:left="20" w:right="4" w:firstLine="424"/>
        <w:rPr>
          <w:rFonts w:ascii="宋体" w:hAnsi="宋体" w:cs="宋体" w:hint="eastAsia"/>
        </w:rPr>
      </w:pPr>
      <w:r w:rsidRPr="00701684">
        <w:rPr>
          <w:rFonts w:ascii="宋体" w:hAnsi="宋体" w:cs="宋体" w:hint="eastAsia"/>
        </w:rPr>
        <w:t>自2024年1月上线以来，系统已稳定运行超过6个月。期间无重大故障发生，系统的平均无故障运行时间（MTBF）超过</w:t>
      </w:r>
      <w:r w:rsidRPr="00701684">
        <w:rPr>
          <w:rFonts w:ascii="宋体" w:hAnsi="宋体" w:cs="宋体" w:hint="eastAsia"/>
          <w:spacing w:val="-1"/>
          <w:sz w:val="24"/>
        </w:rPr>
        <w:t>1000小时</w:t>
      </w:r>
      <w:r w:rsidRPr="00701684">
        <w:rPr>
          <w:rFonts w:ascii="宋体" w:hAnsi="宋体" w:cs="宋体" w:hint="eastAsia"/>
        </w:rPr>
        <w:t>，证明了系统的高稳定性。</w:t>
      </w:r>
    </w:p>
    <w:p w14:paraId="5315BDD6" w14:textId="38A7CA34" w:rsidR="002225A5" w:rsidRPr="002225A5" w:rsidRDefault="002225A5" w:rsidP="002225A5">
      <w:pPr>
        <w:pStyle w:val="3"/>
      </w:pPr>
      <w:bookmarkStart w:id="13" w:name="_Toc31871"/>
      <w:bookmarkStart w:id="14" w:name="_Toc200849374"/>
      <w:r>
        <w:rPr>
          <w:rFonts w:hint="eastAsia"/>
        </w:rPr>
        <w:t>2.4.2</w:t>
      </w:r>
      <w:r w:rsidRPr="002225A5">
        <w:rPr>
          <w:rFonts w:hint="eastAsia"/>
        </w:rPr>
        <w:t>系统测试报告</w:t>
      </w:r>
      <w:bookmarkEnd w:id="13"/>
      <w:bookmarkEnd w:id="14"/>
    </w:p>
    <w:p w14:paraId="0420A55E" w14:textId="77777777" w:rsidR="002225A5" w:rsidRDefault="002225A5" w:rsidP="002225A5">
      <w:pPr>
        <w:spacing w:beforeLines="50" w:before="145" w:line="300" w:lineRule="auto"/>
        <w:ind w:left="20" w:right="4" w:firstLine="424"/>
        <w:rPr>
          <w:rFonts w:ascii="宋体" w:hAnsi="宋体" w:cs="宋体" w:hint="eastAsia"/>
          <w:sz w:val="24"/>
        </w:rPr>
      </w:pPr>
      <w:r>
        <w:rPr>
          <w:rFonts w:ascii="宋体" w:hAnsi="宋体" w:cs="宋体" w:hint="eastAsia"/>
          <w:spacing w:val="-3"/>
          <w:sz w:val="24"/>
        </w:rPr>
        <w:t>系统的功能测试主要是对术后诊断平台的各个功能模块和实现的功能目标进行测试，系</w:t>
      </w:r>
      <w:r>
        <w:rPr>
          <w:rFonts w:ascii="宋体" w:hAnsi="宋体" w:cs="宋体" w:hint="eastAsia"/>
          <w:spacing w:val="-1"/>
          <w:sz w:val="24"/>
        </w:rPr>
        <w:t>统各个功能模块的测试用例主要包括单独输入X光医学图像是否可以输出结果的测试、单独输入临床医学数据的测试、API接口有效</w:t>
      </w:r>
      <w:r>
        <w:rPr>
          <w:rFonts w:ascii="宋体" w:hAnsi="宋体" w:cs="宋体" w:hint="eastAsia"/>
          <w:spacing w:val="-2"/>
          <w:sz w:val="24"/>
        </w:rPr>
        <w:t>性的测试、网站界面的测试和算法模型诊断结果</w:t>
      </w:r>
      <w:r>
        <w:rPr>
          <w:rFonts w:ascii="宋体" w:hAnsi="宋体" w:cs="宋体" w:hint="eastAsia"/>
          <w:spacing w:val="-1"/>
          <w:sz w:val="24"/>
        </w:rPr>
        <w:t>可视化测试。</w:t>
      </w:r>
    </w:p>
    <w:p w14:paraId="7374CCD4" w14:textId="04126B8B" w:rsidR="002225A5" w:rsidRPr="002225A5" w:rsidRDefault="002225A5" w:rsidP="002225A5">
      <w:pPr>
        <w:pStyle w:val="3"/>
      </w:pPr>
      <w:bookmarkStart w:id="15" w:name="bookmark60"/>
      <w:bookmarkStart w:id="16" w:name="_Toc200849375"/>
      <w:bookmarkEnd w:id="15"/>
      <w:r>
        <w:rPr>
          <w:rFonts w:hint="eastAsia"/>
        </w:rPr>
        <w:t>2.4.</w:t>
      </w:r>
      <w:r w:rsidRPr="002225A5">
        <w:rPr>
          <w:rFonts w:hint="eastAsia"/>
        </w:rPr>
        <w:t>3</w:t>
      </w:r>
      <w:r w:rsidRPr="002225A5">
        <w:rPr>
          <w:rFonts w:hint="eastAsia"/>
        </w:rPr>
        <w:t>模型测试</w:t>
      </w:r>
      <w:bookmarkEnd w:id="16"/>
    </w:p>
    <w:p w14:paraId="62E2DE5E" w14:textId="77777777" w:rsidR="002225A5" w:rsidRDefault="002225A5" w:rsidP="002225A5">
      <w:pPr>
        <w:spacing w:beforeLines="50" w:before="145" w:line="300" w:lineRule="auto"/>
        <w:ind w:left="19" w:firstLineChars="200" w:firstLine="500"/>
        <w:rPr>
          <w:rFonts w:ascii="宋体" w:hAnsi="宋体" w:cs="宋体" w:hint="eastAsia"/>
          <w:sz w:val="24"/>
        </w:rPr>
      </w:pPr>
      <w:r>
        <w:rPr>
          <w:rFonts w:ascii="宋体" w:hAnsi="宋体" w:cs="宋体" w:hint="eastAsia"/>
          <w:spacing w:val="-1"/>
          <w:sz w:val="24"/>
        </w:rPr>
        <w:t>模型测试如下表所示：</w:t>
      </w:r>
    </w:p>
    <w:tbl>
      <w:tblPr>
        <w:tblStyle w:val="TableNormal"/>
        <w:tblW w:w="8307" w:type="dxa"/>
        <w:tblInd w:w="1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766"/>
        <w:gridCol w:w="2775"/>
        <w:gridCol w:w="2766"/>
      </w:tblGrid>
      <w:tr w:rsidR="002225A5" w14:paraId="2E980D99" w14:textId="77777777" w:rsidTr="008E0E0D">
        <w:trPr>
          <w:trHeight w:val="321"/>
        </w:trPr>
        <w:tc>
          <w:tcPr>
            <w:tcW w:w="2766" w:type="dxa"/>
            <w:vAlign w:val="center"/>
          </w:tcPr>
          <w:p w14:paraId="3479B802" w14:textId="77777777" w:rsidR="002225A5" w:rsidRDefault="002225A5" w:rsidP="008E0E0D">
            <w:pPr>
              <w:spacing w:beforeLines="50" w:before="145" w:line="300" w:lineRule="auto"/>
              <w:ind w:left="444"/>
              <w:jc w:val="center"/>
              <w:rPr>
                <w:rFonts w:ascii="宋体" w:hAnsi="宋体" w:cs="宋体" w:hint="eastAsia"/>
                <w:sz w:val="24"/>
              </w:rPr>
            </w:pPr>
            <w:r>
              <w:rPr>
                <w:rFonts w:ascii="宋体" w:hAnsi="宋体" w:cs="宋体" w:hint="eastAsia"/>
                <w:spacing w:val="-2"/>
                <w:sz w:val="24"/>
              </w:rPr>
              <w:t>测试内容</w:t>
            </w:r>
          </w:p>
        </w:tc>
        <w:tc>
          <w:tcPr>
            <w:tcW w:w="2775" w:type="dxa"/>
            <w:vAlign w:val="center"/>
          </w:tcPr>
          <w:p w14:paraId="3C94E1DE" w14:textId="77777777" w:rsidR="002225A5" w:rsidRDefault="002225A5" w:rsidP="008E0E0D">
            <w:pPr>
              <w:spacing w:beforeLines="50" w:before="145" w:line="300" w:lineRule="auto"/>
              <w:ind w:left="444"/>
              <w:jc w:val="center"/>
              <w:rPr>
                <w:rFonts w:ascii="宋体" w:hAnsi="宋体" w:cs="宋体" w:hint="eastAsia"/>
                <w:sz w:val="24"/>
              </w:rPr>
            </w:pPr>
            <w:r>
              <w:rPr>
                <w:rFonts w:ascii="宋体" w:hAnsi="宋体" w:cs="宋体" w:hint="eastAsia"/>
                <w:spacing w:val="-1"/>
                <w:sz w:val="24"/>
              </w:rPr>
              <w:t>输入条件</w:t>
            </w:r>
          </w:p>
        </w:tc>
        <w:tc>
          <w:tcPr>
            <w:tcW w:w="2766" w:type="dxa"/>
            <w:vAlign w:val="center"/>
          </w:tcPr>
          <w:p w14:paraId="36A9E3E1" w14:textId="77777777" w:rsidR="002225A5" w:rsidRDefault="002225A5" w:rsidP="008E0E0D">
            <w:pPr>
              <w:spacing w:beforeLines="50" w:before="145" w:line="300" w:lineRule="auto"/>
              <w:ind w:left="444"/>
              <w:jc w:val="center"/>
              <w:rPr>
                <w:rFonts w:ascii="宋体" w:hAnsi="宋体" w:cs="宋体" w:hint="eastAsia"/>
                <w:sz w:val="24"/>
              </w:rPr>
            </w:pPr>
            <w:r>
              <w:rPr>
                <w:rFonts w:ascii="宋体" w:hAnsi="宋体" w:cs="宋体" w:hint="eastAsia"/>
                <w:spacing w:val="-3"/>
                <w:sz w:val="24"/>
              </w:rPr>
              <w:t>结果</w:t>
            </w:r>
          </w:p>
        </w:tc>
      </w:tr>
      <w:tr w:rsidR="002225A5" w14:paraId="5AF6690C" w14:textId="77777777" w:rsidTr="008E0E0D">
        <w:trPr>
          <w:trHeight w:val="939"/>
        </w:trPr>
        <w:tc>
          <w:tcPr>
            <w:tcW w:w="2766" w:type="dxa"/>
            <w:vAlign w:val="center"/>
          </w:tcPr>
          <w:p w14:paraId="1A4E7EC6" w14:textId="77777777" w:rsidR="002225A5" w:rsidRDefault="002225A5" w:rsidP="008E0E0D">
            <w:pPr>
              <w:pStyle w:val="TableText"/>
              <w:spacing w:beforeLines="50" w:before="145" w:line="300" w:lineRule="auto"/>
              <w:ind w:left="444"/>
              <w:jc w:val="center"/>
              <w:rPr>
                <w:rFonts w:ascii="宋体" w:eastAsia="宋体" w:hAnsi="宋体" w:cs="宋体" w:hint="eastAsia"/>
                <w:sz w:val="24"/>
                <w:szCs w:val="24"/>
                <w:lang w:eastAsia="zh-CN"/>
              </w:rPr>
            </w:pPr>
            <w:r>
              <w:rPr>
                <w:rFonts w:ascii="宋体" w:eastAsia="宋体" w:hAnsi="宋体" w:cs="宋体" w:hint="eastAsia"/>
                <w:spacing w:val="-1"/>
                <w:sz w:val="24"/>
                <w:szCs w:val="24"/>
                <w:lang w:eastAsia="zh-CN"/>
              </w:rPr>
              <w:t>单独输入</w:t>
            </w:r>
            <w:r>
              <w:rPr>
                <w:rFonts w:ascii="宋体" w:eastAsia="宋体" w:hAnsi="宋体" w:cs="宋体" w:hint="eastAsia"/>
                <w:spacing w:val="-49"/>
                <w:sz w:val="24"/>
                <w:szCs w:val="24"/>
                <w:lang w:eastAsia="zh-CN"/>
              </w:rPr>
              <w:t xml:space="preserve"> </w:t>
            </w:r>
            <w:r>
              <w:rPr>
                <w:rFonts w:ascii="宋体" w:eastAsia="宋体" w:hAnsi="宋体" w:cs="宋体" w:hint="eastAsia"/>
                <w:spacing w:val="-1"/>
                <w:sz w:val="24"/>
                <w:szCs w:val="24"/>
                <w:lang w:eastAsia="zh-CN"/>
              </w:rPr>
              <w:t>X光医学图像</w:t>
            </w:r>
          </w:p>
          <w:p w14:paraId="506243C0" w14:textId="77777777" w:rsidR="002225A5" w:rsidRDefault="002225A5" w:rsidP="008E0E0D">
            <w:pPr>
              <w:pStyle w:val="TableText"/>
              <w:spacing w:beforeLines="50" w:before="145" w:line="300" w:lineRule="auto"/>
              <w:ind w:left="447" w:right="104" w:hanging="3"/>
              <w:jc w:val="center"/>
              <w:rPr>
                <w:rFonts w:ascii="宋体" w:eastAsia="宋体" w:hAnsi="宋体" w:cs="宋体" w:hint="eastAsia"/>
                <w:sz w:val="24"/>
                <w:szCs w:val="24"/>
                <w:lang w:eastAsia="zh-CN"/>
              </w:rPr>
            </w:pPr>
            <w:r>
              <w:rPr>
                <w:rFonts w:ascii="宋体" w:eastAsia="宋体" w:hAnsi="宋体" w:cs="宋体" w:hint="eastAsia"/>
                <w:spacing w:val="-1"/>
                <w:sz w:val="24"/>
                <w:szCs w:val="24"/>
                <w:lang w:eastAsia="zh-CN"/>
              </w:rPr>
              <w:t>C反应蛋白与红细胞沉淀率</w:t>
            </w:r>
            <w:r>
              <w:rPr>
                <w:rFonts w:ascii="宋体" w:eastAsia="宋体" w:hAnsi="宋体" w:cs="宋体" w:hint="eastAsia"/>
                <w:spacing w:val="-3"/>
                <w:sz w:val="24"/>
                <w:szCs w:val="24"/>
                <w:lang w:eastAsia="zh-CN"/>
              </w:rPr>
              <w:t>为空</w:t>
            </w:r>
          </w:p>
        </w:tc>
        <w:tc>
          <w:tcPr>
            <w:tcW w:w="2775" w:type="dxa"/>
            <w:vAlign w:val="center"/>
          </w:tcPr>
          <w:p w14:paraId="64CE0413" w14:textId="77777777" w:rsidR="002225A5" w:rsidRDefault="002225A5" w:rsidP="008E0E0D">
            <w:pPr>
              <w:spacing w:beforeLines="50" w:before="145" w:line="300" w:lineRule="auto"/>
              <w:ind w:left="444"/>
              <w:jc w:val="center"/>
              <w:rPr>
                <w:rFonts w:ascii="宋体" w:hAnsi="宋体" w:cs="宋体" w:hint="eastAsia"/>
                <w:sz w:val="24"/>
              </w:rPr>
            </w:pPr>
            <w:r>
              <w:rPr>
                <w:rFonts w:ascii="宋体" w:hAnsi="宋体" w:cs="宋体" w:hint="eastAsia"/>
                <w:spacing w:val="-2"/>
                <w:sz w:val="24"/>
              </w:rPr>
              <w:t>上传医学图像</w:t>
            </w:r>
          </w:p>
          <w:p w14:paraId="4E7F3940" w14:textId="77777777" w:rsidR="002225A5" w:rsidRDefault="002225A5" w:rsidP="008E0E0D">
            <w:pPr>
              <w:pStyle w:val="TableText"/>
              <w:spacing w:beforeLines="50" w:before="145" w:line="300" w:lineRule="auto"/>
              <w:ind w:left="444" w:right="104" w:firstLine="3"/>
              <w:jc w:val="center"/>
              <w:rPr>
                <w:rFonts w:ascii="宋体" w:eastAsia="宋体" w:hAnsi="宋体" w:cs="宋体" w:hint="eastAsia"/>
                <w:sz w:val="24"/>
                <w:szCs w:val="24"/>
                <w:lang w:eastAsia="zh-CN"/>
              </w:rPr>
            </w:pPr>
            <w:r>
              <w:rPr>
                <w:rFonts w:ascii="宋体" w:eastAsia="宋体" w:hAnsi="宋体" w:cs="宋体" w:hint="eastAsia"/>
                <w:spacing w:val="-2"/>
                <w:sz w:val="24"/>
                <w:szCs w:val="24"/>
                <w:lang w:eastAsia="zh-CN"/>
              </w:rPr>
              <w:t>不输入C反应蛋白与红细胞沉淀率</w:t>
            </w:r>
          </w:p>
        </w:tc>
        <w:tc>
          <w:tcPr>
            <w:tcW w:w="2766" w:type="dxa"/>
            <w:vAlign w:val="center"/>
          </w:tcPr>
          <w:p w14:paraId="01C418C2" w14:textId="77777777" w:rsidR="002225A5" w:rsidRDefault="002225A5" w:rsidP="008E0E0D">
            <w:pPr>
              <w:spacing w:beforeLines="50" w:before="145" w:line="300" w:lineRule="auto"/>
              <w:ind w:left="444"/>
              <w:jc w:val="center"/>
              <w:rPr>
                <w:rFonts w:ascii="宋体" w:hAnsi="宋体" w:cs="宋体" w:hint="eastAsia"/>
                <w:sz w:val="24"/>
              </w:rPr>
            </w:pPr>
            <w:r>
              <w:rPr>
                <w:rFonts w:ascii="宋体" w:hAnsi="宋体" w:cs="宋体" w:hint="eastAsia"/>
                <w:spacing w:val="-1"/>
                <w:sz w:val="24"/>
              </w:rPr>
              <w:t>不能给出诊断结果</w:t>
            </w:r>
          </w:p>
        </w:tc>
      </w:tr>
      <w:tr w:rsidR="002225A5" w14:paraId="7FCDD8B3" w14:textId="77777777" w:rsidTr="008E0E0D">
        <w:trPr>
          <w:trHeight w:val="940"/>
        </w:trPr>
        <w:tc>
          <w:tcPr>
            <w:tcW w:w="2766" w:type="dxa"/>
            <w:vAlign w:val="center"/>
          </w:tcPr>
          <w:p w14:paraId="3A28CF66" w14:textId="77777777" w:rsidR="002225A5" w:rsidRDefault="002225A5" w:rsidP="008E0E0D">
            <w:pPr>
              <w:pStyle w:val="TableText"/>
              <w:spacing w:beforeLines="50" w:before="145" w:line="300" w:lineRule="auto"/>
              <w:ind w:left="444"/>
              <w:jc w:val="center"/>
              <w:rPr>
                <w:rFonts w:ascii="宋体" w:eastAsia="宋体" w:hAnsi="宋体" w:cs="宋体" w:hint="eastAsia"/>
                <w:sz w:val="24"/>
                <w:szCs w:val="24"/>
                <w:lang w:eastAsia="zh-CN"/>
              </w:rPr>
            </w:pPr>
            <w:r>
              <w:rPr>
                <w:rFonts w:ascii="宋体" w:eastAsia="宋体" w:hAnsi="宋体" w:cs="宋体" w:hint="eastAsia"/>
                <w:spacing w:val="-1"/>
                <w:sz w:val="24"/>
                <w:szCs w:val="24"/>
                <w:lang w:eastAsia="zh-CN"/>
              </w:rPr>
              <w:t>不输入X光医学图像</w:t>
            </w:r>
          </w:p>
          <w:p w14:paraId="4AA944F6" w14:textId="77777777" w:rsidR="002225A5" w:rsidRDefault="002225A5" w:rsidP="008E0E0D">
            <w:pPr>
              <w:pStyle w:val="TableText"/>
              <w:spacing w:beforeLines="50" w:before="145" w:line="300" w:lineRule="auto"/>
              <w:ind w:left="447" w:right="104" w:hanging="3"/>
              <w:jc w:val="center"/>
              <w:rPr>
                <w:rFonts w:ascii="宋体" w:eastAsia="宋体" w:hAnsi="宋体" w:cs="宋体" w:hint="eastAsia"/>
                <w:sz w:val="24"/>
                <w:szCs w:val="24"/>
                <w:lang w:eastAsia="zh-CN"/>
              </w:rPr>
            </w:pPr>
            <w:r>
              <w:rPr>
                <w:rFonts w:ascii="宋体" w:eastAsia="宋体" w:hAnsi="宋体" w:cs="宋体" w:hint="eastAsia"/>
                <w:spacing w:val="-2"/>
                <w:sz w:val="24"/>
                <w:szCs w:val="24"/>
                <w:lang w:eastAsia="zh-CN"/>
              </w:rPr>
              <w:lastRenderedPageBreak/>
              <w:t>输入C反应蛋白与红细胞沉</w:t>
            </w:r>
            <w:r>
              <w:rPr>
                <w:rFonts w:ascii="宋体" w:eastAsia="宋体" w:hAnsi="宋体" w:cs="宋体" w:hint="eastAsia"/>
                <w:spacing w:val="-3"/>
                <w:sz w:val="24"/>
                <w:szCs w:val="24"/>
                <w:lang w:eastAsia="zh-CN"/>
              </w:rPr>
              <w:t>淀率</w:t>
            </w:r>
          </w:p>
        </w:tc>
        <w:tc>
          <w:tcPr>
            <w:tcW w:w="2775" w:type="dxa"/>
            <w:vAlign w:val="center"/>
          </w:tcPr>
          <w:p w14:paraId="5AC76117" w14:textId="77777777" w:rsidR="002225A5" w:rsidRDefault="002225A5" w:rsidP="008E0E0D">
            <w:pPr>
              <w:pStyle w:val="TableText"/>
              <w:spacing w:beforeLines="50" w:before="145" w:line="300" w:lineRule="auto"/>
              <w:ind w:left="449" w:right="493" w:hanging="5"/>
              <w:jc w:val="center"/>
              <w:rPr>
                <w:rFonts w:ascii="宋体" w:eastAsia="宋体" w:hAnsi="宋体" w:cs="宋体" w:hint="eastAsia"/>
                <w:sz w:val="24"/>
                <w:szCs w:val="24"/>
                <w:lang w:eastAsia="zh-CN"/>
              </w:rPr>
            </w:pPr>
            <w:r>
              <w:rPr>
                <w:rFonts w:ascii="宋体" w:eastAsia="宋体" w:hAnsi="宋体" w:cs="宋体" w:hint="eastAsia"/>
                <w:sz w:val="24"/>
                <w:szCs w:val="24"/>
                <w:lang w:eastAsia="zh-CN"/>
              </w:rPr>
              <w:lastRenderedPageBreak/>
              <w:t>不上传医学图像</w:t>
            </w:r>
          </w:p>
          <w:p w14:paraId="2DE49363" w14:textId="77777777" w:rsidR="002225A5" w:rsidRDefault="002225A5" w:rsidP="008E0E0D">
            <w:pPr>
              <w:pStyle w:val="TableText"/>
              <w:spacing w:beforeLines="50" w:before="145" w:line="300" w:lineRule="auto"/>
              <w:ind w:left="449" w:right="493" w:hanging="5"/>
              <w:jc w:val="center"/>
              <w:rPr>
                <w:rFonts w:ascii="宋体" w:eastAsia="宋体" w:hAnsi="宋体" w:cs="宋体" w:hint="eastAsia"/>
                <w:sz w:val="24"/>
                <w:szCs w:val="24"/>
                <w:lang w:eastAsia="zh-CN"/>
              </w:rPr>
            </w:pPr>
            <w:r>
              <w:rPr>
                <w:rFonts w:ascii="宋体" w:eastAsia="宋体" w:hAnsi="宋体" w:cs="宋体" w:hint="eastAsia"/>
                <w:sz w:val="24"/>
                <w:szCs w:val="24"/>
                <w:lang w:eastAsia="zh-CN"/>
              </w:rPr>
              <w:lastRenderedPageBreak/>
              <w:t>C 反应蛋白：</w:t>
            </w:r>
          </w:p>
          <w:p w14:paraId="34F70340" w14:textId="77777777" w:rsidR="002225A5" w:rsidRDefault="002225A5" w:rsidP="008E0E0D">
            <w:pPr>
              <w:pStyle w:val="TableText"/>
              <w:spacing w:beforeLines="50" w:before="145" w:line="300" w:lineRule="auto"/>
              <w:ind w:left="449" w:right="493" w:hanging="5"/>
              <w:jc w:val="center"/>
              <w:rPr>
                <w:rFonts w:ascii="宋体" w:eastAsia="宋体" w:hAnsi="宋体" w:cs="宋体" w:hint="eastAsia"/>
                <w:sz w:val="24"/>
                <w:szCs w:val="24"/>
                <w:lang w:eastAsia="zh-CN"/>
              </w:rPr>
            </w:pPr>
            <w:r>
              <w:rPr>
                <w:rFonts w:ascii="宋体" w:eastAsia="宋体" w:hAnsi="宋体" w:cs="宋体" w:hint="eastAsia"/>
                <w:sz w:val="24"/>
                <w:szCs w:val="24"/>
                <w:lang w:eastAsia="zh-CN"/>
              </w:rPr>
              <w:t>7034 ug/L</w:t>
            </w:r>
          </w:p>
          <w:p w14:paraId="03447044" w14:textId="77777777" w:rsidR="002225A5" w:rsidRDefault="002225A5" w:rsidP="008E0E0D">
            <w:pPr>
              <w:pStyle w:val="TableText"/>
              <w:spacing w:beforeLines="50" w:before="145" w:line="300" w:lineRule="auto"/>
              <w:ind w:left="449" w:right="493" w:hanging="5"/>
              <w:jc w:val="center"/>
              <w:rPr>
                <w:rFonts w:ascii="宋体" w:eastAsia="宋体" w:hAnsi="宋体" w:cs="宋体" w:hint="eastAsia"/>
                <w:sz w:val="24"/>
                <w:szCs w:val="24"/>
                <w:lang w:eastAsia="zh-CN"/>
              </w:rPr>
            </w:pPr>
            <w:r>
              <w:rPr>
                <w:rFonts w:ascii="宋体" w:eastAsia="宋体" w:hAnsi="宋体" w:cs="宋体" w:hint="eastAsia"/>
                <w:sz w:val="24"/>
                <w:szCs w:val="24"/>
                <w:lang w:eastAsia="zh-CN"/>
              </w:rPr>
              <w:t>红细胞沉淀率：14mm/h</w:t>
            </w:r>
          </w:p>
        </w:tc>
        <w:tc>
          <w:tcPr>
            <w:tcW w:w="2766" w:type="dxa"/>
            <w:vAlign w:val="center"/>
          </w:tcPr>
          <w:p w14:paraId="73939526" w14:textId="77777777" w:rsidR="002225A5" w:rsidRDefault="002225A5" w:rsidP="008E0E0D">
            <w:pPr>
              <w:spacing w:beforeLines="50" w:before="145" w:line="300" w:lineRule="auto"/>
              <w:ind w:left="444"/>
              <w:jc w:val="center"/>
              <w:rPr>
                <w:rFonts w:ascii="宋体" w:hAnsi="宋体" w:cs="宋体" w:hint="eastAsia"/>
                <w:sz w:val="24"/>
              </w:rPr>
            </w:pPr>
            <w:r>
              <w:rPr>
                <w:rFonts w:ascii="宋体" w:hAnsi="宋体" w:cs="宋体" w:hint="eastAsia"/>
                <w:spacing w:val="-1"/>
                <w:sz w:val="24"/>
              </w:rPr>
              <w:lastRenderedPageBreak/>
              <w:t>不能给出诊断结果</w:t>
            </w:r>
          </w:p>
        </w:tc>
      </w:tr>
      <w:tr w:rsidR="002225A5" w14:paraId="6E8EDBBF" w14:textId="77777777" w:rsidTr="008E0E0D">
        <w:trPr>
          <w:trHeight w:val="1881"/>
        </w:trPr>
        <w:tc>
          <w:tcPr>
            <w:tcW w:w="2766" w:type="dxa"/>
            <w:vAlign w:val="center"/>
          </w:tcPr>
          <w:p w14:paraId="16FF5293" w14:textId="77777777" w:rsidR="002225A5" w:rsidRDefault="002225A5" w:rsidP="008E0E0D">
            <w:pPr>
              <w:spacing w:beforeLines="50" w:before="145" w:line="300" w:lineRule="auto"/>
              <w:ind w:left="444"/>
              <w:jc w:val="center"/>
              <w:rPr>
                <w:rFonts w:ascii="宋体" w:hAnsi="宋体" w:cs="宋体" w:hint="eastAsia"/>
                <w:sz w:val="24"/>
              </w:rPr>
            </w:pPr>
            <w:r>
              <w:rPr>
                <w:rFonts w:ascii="宋体" w:hAnsi="宋体" w:cs="宋体" w:hint="eastAsia"/>
                <w:sz w:val="24"/>
              </w:rPr>
              <w:t>输入X光医学图像</w:t>
            </w:r>
          </w:p>
          <w:p w14:paraId="5C0F9B81" w14:textId="77777777" w:rsidR="002225A5" w:rsidRDefault="002225A5" w:rsidP="008E0E0D">
            <w:pPr>
              <w:spacing w:beforeLines="50" w:before="145" w:line="300" w:lineRule="auto"/>
              <w:ind w:left="444"/>
              <w:jc w:val="center"/>
              <w:rPr>
                <w:rFonts w:ascii="宋体" w:hAnsi="宋体" w:cs="宋体" w:hint="eastAsia"/>
                <w:sz w:val="24"/>
              </w:rPr>
            </w:pPr>
            <w:r>
              <w:rPr>
                <w:rFonts w:ascii="宋体" w:hAnsi="宋体" w:cs="宋体" w:hint="eastAsia"/>
                <w:sz w:val="24"/>
              </w:rPr>
              <w:t>输入C反应蛋白</w:t>
            </w:r>
          </w:p>
          <w:p w14:paraId="5DCD965A" w14:textId="77777777" w:rsidR="002225A5" w:rsidRDefault="002225A5" w:rsidP="008E0E0D">
            <w:pPr>
              <w:spacing w:beforeLines="50" w:before="145" w:line="300" w:lineRule="auto"/>
              <w:ind w:left="444"/>
              <w:jc w:val="center"/>
              <w:rPr>
                <w:rFonts w:ascii="宋体" w:hAnsi="宋体" w:cs="宋体" w:hint="eastAsia"/>
                <w:sz w:val="24"/>
              </w:rPr>
            </w:pPr>
            <w:r>
              <w:rPr>
                <w:rFonts w:ascii="宋体" w:hAnsi="宋体" w:cs="宋体" w:hint="eastAsia"/>
                <w:sz w:val="24"/>
              </w:rPr>
              <w:t>输入红细胞沉淀率</w:t>
            </w:r>
          </w:p>
          <w:p w14:paraId="330DE984" w14:textId="77777777" w:rsidR="002225A5" w:rsidRDefault="002225A5" w:rsidP="008E0E0D">
            <w:pPr>
              <w:spacing w:beforeLines="50" w:before="145" w:line="300" w:lineRule="auto"/>
              <w:ind w:left="444"/>
              <w:jc w:val="center"/>
              <w:rPr>
                <w:rFonts w:ascii="宋体" w:hAnsi="宋体" w:cs="宋体" w:hint="eastAsia"/>
                <w:sz w:val="24"/>
              </w:rPr>
            </w:pPr>
            <w:r>
              <w:rPr>
                <w:rFonts w:ascii="宋体" w:hAnsi="宋体" w:cs="宋体" w:hint="eastAsia"/>
                <w:sz w:val="24"/>
              </w:rPr>
              <w:t>输入一、二阶段培养阳性</w:t>
            </w:r>
          </w:p>
          <w:p w14:paraId="37C4393B" w14:textId="77777777" w:rsidR="002225A5" w:rsidRDefault="002225A5" w:rsidP="008E0E0D">
            <w:pPr>
              <w:spacing w:beforeLines="50" w:before="145" w:line="300" w:lineRule="auto"/>
              <w:ind w:left="444"/>
              <w:jc w:val="center"/>
              <w:rPr>
                <w:rFonts w:ascii="宋体" w:hAnsi="宋体" w:cs="宋体" w:hint="eastAsia"/>
                <w:sz w:val="24"/>
              </w:rPr>
            </w:pPr>
            <w:r>
              <w:rPr>
                <w:rFonts w:ascii="宋体" w:hAnsi="宋体" w:cs="宋体" w:hint="eastAsia"/>
                <w:sz w:val="24"/>
              </w:rPr>
              <w:t>输入是否存在窦道</w:t>
            </w:r>
          </w:p>
          <w:p w14:paraId="7DD462D3" w14:textId="77777777" w:rsidR="002225A5" w:rsidRDefault="002225A5" w:rsidP="008E0E0D">
            <w:pPr>
              <w:spacing w:beforeLines="50" w:before="145" w:line="300" w:lineRule="auto"/>
              <w:ind w:left="444"/>
              <w:jc w:val="center"/>
              <w:rPr>
                <w:rFonts w:ascii="宋体" w:hAnsi="宋体" w:cs="宋体" w:hint="eastAsia"/>
                <w:sz w:val="24"/>
              </w:rPr>
            </w:pPr>
            <w:r>
              <w:rPr>
                <w:rFonts w:ascii="宋体" w:hAnsi="宋体" w:cs="宋体" w:hint="eastAsia"/>
                <w:sz w:val="24"/>
              </w:rPr>
              <w:t>输入组织学阳性</w:t>
            </w:r>
          </w:p>
        </w:tc>
        <w:tc>
          <w:tcPr>
            <w:tcW w:w="2775" w:type="dxa"/>
            <w:vAlign w:val="center"/>
          </w:tcPr>
          <w:p w14:paraId="57E0230D" w14:textId="77777777" w:rsidR="002225A5" w:rsidRDefault="002225A5" w:rsidP="008E0E0D">
            <w:pPr>
              <w:spacing w:beforeLines="50" w:before="145" w:line="300" w:lineRule="auto"/>
              <w:ind w:left="444"/>
              <w:jc w:val="center"/>
              <w:rPr>
                <w:rFonts w:ascii="宋体" w:hAnsi="宋体" w:cs="宋体" w:hint="eastAsia"/>
                <w:sz w:val="24"/>
              </w:rPr>
            </w:pPr>
            <w:r>
              <w:rPr>
                <w:rFonts w:ascii="宋体" w:hAnsi="宋体" w:cs="宋体" w:hint="eastAsia"/>
                <w:sz w:val="24"/>
              </w:rPr>
              <w:t>上传医学图像</w:t>
            </w:r>
          </w:p>
          <w:p w14:paraId="4CAD80DD" w14:textId="77777777" w:rsidR="002225A5" w:rsidRDefault="002225A5" w:rsidP="008E0E0D">
            <w:pPr>
              <w:spacing w:beforeLines="50" w:before="145" w:line="300" w:lineRule="auto"/>
              <w:ind w:left="444"/>
              <w:jc w:val="center"/>
              <w:rPr>
                <w:rFonts w:ascii="宋体" w:hAnsi="宋体" w:cs="宋体" w:hint="eastAsia"/>
                <w:sz w:val="24"/>
              </w:rPr>
            </w:pPr>
            <w:r>
              <w:rPr>
                <w:rFonts w:ascii="宋体" w:hAnsi="宋体" w:cs="宋体" w:hint="eastAsia"/>
                <w:sz w:val="24"/>
              </w:rPr>
              <w:t>C反应蛋白：6984 ug/L</w:t>
            </w:r>
          </w:p>
          <w:p w14:paraId="373581A4" w14:textId="77777777" w:rsidR="002225A5" w:rsidRDefault="002225A5" w:rsidP="008E0E0D">
            <w:pPr>
              <w:spacing w:beforeLines="50" w:before="145" w:line="300" w:lineRule="auto"/>
              <w:ind w:left="444"/>
              <w:jc w:val="center"/>
              <w:rPr>
                <w:rFonts w:ascii="宋体" w:hAnsi="宋体" w:cs="宋体" w:hint="eastAsia"/>
                <w:sz w:val="24"/>
              </w:rPr>
            </w:pPr>
            <w:r>
              <w:rPr>
                <w:rFonts w:ascii="宋体" w:hAnsi="宋体" w:cs="宋体" w:hint="eastAsia"/>
                <w:sz w:val="24"/>
              </w:rPr>
              <w:t>红细胞沉淀率：14mm/L</w:t>
            </w:r>
          </w:p>
          <w:p w14:paraId="1ABB44E0" w14:textId="77777777" w:rsidR="002225A5" w:rsidRDefault="002225A5" w:rsidP="008E0E0D">
            <w:pPr>
              <w:spacing w:beforeLines="50" w:before="145" w:line="300" w:lineRule="auto"/>
              <w:ind w:left="444"/>
              <w:jc w:val="center"/>
              <w:rPr>
                <w:rFonts w:ascii="宋体" w:hAnsi="宋体" w:cs="宋体" w:hint="eastAsia"/>
                <w:sz w:val="24"/>
              </w:rPr>
            </w:pPr>
            <w:r>
              <w:rPr>
                <w:rFonts w:ascii="宋体" w:hAnsi="宋体" w:cs="宋体" w:hint="eastAsia"/>
                <w:sz w:val="24"/>
              </w:rPr>
              <w:t>一、二阶段培养阳性：否</w:t>
            </w:r>
          </w:p>
          <w:p w14:paraId="1D4E061E" w14:textId="77777777" w:rsidR="002225A5" w:rsidRDefault="002225A5" w:rsidP="008E0E0D">
            <w:pPr>
              <w:spacing w:beforeLines="50" w:before="145" w:line="300" w:lineRule="auto"/>
              <w:ind w:left="444"/>
              <w:jc w:val="center"/>
              <w:rPr>
                <w:rFonts w:ascii="宋体" w:hAnsi="宋体" w:cs="宋体" w:hint="eastAsia"/>
                <w:sz w:val="24"/>
              </w:rPr>
            </w:pPr>
            <w:r>
              <w:rPr>
                <w:rFonts w:ascii="宋体" w:hAnsi="宋体" w:cs="宋体" w:hint="eastAsia"/>
                <w:sz w:val="24"/>
              </w:rPr>
              <w:t>是否存在窦道：否</w:t>
            </w:r>
          </w:p>
          <w:p w14:paraId="554D5DFA" w14:textId="77777777" w:rsidR="002225A5" w:rsidRDefault="002225A5" w:rsidP="008E0E0D">
            <w:pPr>
              <w:spacing w:beforeLines="50" w:before="145" w:line="300" w:lineRule="auto"/>
              <w:ind w:left="444"/>
              <w:jc w:val="center"/>
              <w:rPr>
                <w:rFonts w:ascii="宋体" w:hAnsi="宋体" w:cs="宋体" w:hint="eastAsia"/>
                <w:sz w:val="24"/>
              </w:rPr>
            </w:pPr>
            <w:r>
              <w:rPr>
                <w:rFonts w:ascii="宋体" w:hAnsi="宋体" w:cs="宋体" w:hint="eastAsia"/>
                <w:sz w:val="24"/>
              </w:rPr>
              <w:t>组织学阳性：否</w:t>
            </w:r>
          </w:p>
        </w:tc>
        <w:tc>
          <w:tcPr>
            <w:tcW w:w="2766" w:type="dxa"/>
            <w:vAlign w:val="center"/>
          </w:tcPr>
          <w:p w14:paraId="141B18B0" w14:textId="77777777" w:rsidR="002225A5" w:rsidRDefault="002225A5" w:rsidP="008E0E0D">
            <w:pPr>
              <w:spacing w:beforeLines="50" w:before="145" w:line="300" w:lineRule="auto"/>
              <w:ind w:left="444"/>
              <w:jc w:val="center"/>
              <w:rPr>
                <w:rFonts w:ascii="宋体" w:hAnsi="宋体" w:cs="宋体" w:hint="eastAsia"/>
                <w:sz w:val="24"/>
              </w:rPr>
            </w:pPr>
            <w:r>
              <w:rPr>
                <w:rFonts w:ascii="宋体" w:hAnsi="宋体" w:cs="宋体" w:hint="eastAsia"/>
                <w:spacing w:val="-1"/>
                <w:sz w:val="24"/>
              </w:rPr>
              <w:t>给出诊断结果为：阴性</w:t>
            </w:r>
          </w:p>
        </w:tc>
      </w:tr>
    </w:tbl>
    <w:p w14:paraId="799116FC" w14:textId="77777777" w:rsidR="002225A5" w:rsidRDefault="002225A5" w:rsidP="002225A5">
      <w:pPr>
        <w:pStyle w:val="afa"/>
        <w:spacing w:beforeLines="50" w:before="145" w:line="300" w:lineRule="auto"/>
        <w:rPr>
          <w:rFonts w:ascii="宋体" w:eastAsia="宋体" w:hAnsi="宋体" w:cs="宋体" w:hint="eastAsia"/>
          <w:color w:val="1A1A1A"/>
          <w:spacing w:val="2"/>
          <w:sz w:val="24"/>
          <w:szCs w:val="24"/>
          <w:lang w:eastAsia="zh-CN"/>
        </w:rPr>
      </w:pPr>
    </w:p>
    <w:p w14:paraId="7D3C50F2" w14:textId="77777777" w:rsidR="002225A5" w:rsidRDefault="002225A5" w:rsidP="00404810">
      <w:pPr>
        <w:spacing w:beforeLines="50" w:before="145" w:line="300" w:lineRule="auto"/>
        <w:rPr>
          <w:rFonts w:ascii="宋体" w:hAnsi="宋体" w:cs="宋体" w:hint="eastAsia"/>
          <w:sz w:val="24"/>
        </w:rPr>
      </w:pPr>
      <w:r>
        <w:rPr>
          <w:rFonts w:ascii="宋体" w:hAnsi="宋体" w:cs="宋体" w:hint="eastAsia"/>
          <w:spacing w:val="-1"/>
          <w:sz w:val="24"/>
        </w:rPr>
        <w:t>平台测试如下表所示：</w:t>
      </w:r>
    </w:p>
    <w:tbl>
      <w:tblPr>
        <w:tblStyle w:val="TableNormal"/>
        <w:tblW w:w="8307" w:type="dxa"/>
        <w:tblInd w:w="1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768"/>
        <w:gridCol w:w="2768"/>
        <w:gridCol w:w="2771"/>
      </w:tblGrid>
      <w:tr w:rsidR="002225A5" w14:paraId="79F37F7C" w14:textId="77777777" w:rsidTr="008E0E0D">
        <w:trPr>
          <w:trHeight w:val="321"/>
        </w:trPr>
        <w:tc>
          <w:tcPr>
            <w:tcW w:w="2768" w:type="dxa"/>
            <w:vAlign w:val="center"/>
          </w:tcPr>
          <w:p w14:paraId="0DFA4C8D" w14:textId="77777777" w:rsidR="002225A5" w:rsidRDefault="002225A5" w:rsidP="008E0E0D">
            <w:pPr>
              <w:spacing w:beforeLines="50" w:before="145" w:line="300" w:lineRule="auto"/>
              <w:ind w:left="444"/>
              <w:jc w:val="center"/>
              <w:rPr>
                <w:rFonts w:ascii="宋体" w:hAnsi="宋体" w:cs="宋体" w:hint="eastAsia"/>
                <w:sz w:val="24"/>
              </w:rPr>
            </w:pPr>
            <w:r>
              <w:rPr>
                <w:rFonts w:ascii="宋体" w:hAnsi="宋体" w:cs="宋体" w:hint="eastAsia"/>
                <w:spacing w:val="-2"/>
                <w:sz w:val="24"/>
              </w:rPr>
              <w:t>测试内容</w:t>
            </w:r>
          </w:p>
        </w:tc>
        <w:tc>
          <w:tcPr>
            <w:tcW w:w="2768" w:type="dxa"/>
            <w:vAlign w:val="center"/>
          </w:tcPr>
          <w:p w14:paraId="565781C8" w14:textId="77777777" w:rsidR="002225A5" w:rsidRDefault="002225A5" w:rsidP="008E0E0D">
            <w:pPr>
              <w:spacing w:beforeLines="50" w:before="145" w:line="300" w:lineRule="auto"/>
              <w:ind w:left="444"/>
              <w:jc w:val="center"/>
              <w:rPr>
                <w:rFonts w:ascii="宋体" w:hAnsi="宋体" w:cs="宋体" w:hint="eastAsia"/>
                <w:sz w:val="24"/>
              </w:rPr>
            </w:pPr>
            <w:r>
              <w:rPr>
                <w:rFonts w:ascii="宋体" w:hAnsi="宋体" w:cs="宋体" w:hint="eastAsia"/>
                <w:spacing w:val="-1"/>
                <w:sz w:val="24"/>
              </w:rPr>
              <w:t>输入条件</w:t>
            </w:r>
          </w:p>
        </w:tc>
        <w:tc>
          <w:tcPr>
            <w:tcW w:w="2771" w:type="dxa"/>
            <w:vAlign w:val="center"/>
          </w:tcPr>
          <w:p w14:paraId="761AB736" w14:textId="77777777" w:rsidR="002225A5" w:rsidRDefault="002225A5" w:rsidP="008E0E0D">
            <w:pPr>
              <w:spacing w:beforeLines="50" w:before="145" w:line="300" w:lineRule="auto"/>
              <w:ind w:left="444"/>
              <w:jc w:val="center"/>
              <w:rPr>
                <w:rFonts w:ascii="宋体" w:hAnsi="宋体" w:cs="宋体" w:hint="eastAsia"/>
                <w:sz w:val="24"/>
              </w:rPr>
            </w:pPr>
            <w:r>
              <w:rPr>
                <w:rFonts w:ascii="宋体" w:hAnsi="宋体" w:cs="宋体" w:hint="eastAsia"/>
                <w:spacing w:val="-3"/>
                <w:sz w:val="24"/>
              </w:rPr>
              <w:t>结果</w:t>
            </w:r>
          </w:p>
        </w:tc>
      </w:tr>
      <w:tr w:rsidR="002225A5" w14:paraId="66FB5709" w14:textId="77777777" w:rsidTr="008E0E0D">
        <w:trPr>
          <w:trHeight w:val="885"/>
        </w:trPr>
        <w:tc>
          <w:tcPr>
            <w:tcW w:w="2768" w:type="dxa"/>
            <w:vAlign w:val="center"/>
          </w:tcPr>
          <w:p w14:paraId="0D6EB568" w14:textId="77777777" w:rsidR="002225A5" w:rsidRDefault="002225A5" w:rsidP="008E0E0D">
            <w:pPr>
              <w:pStyle w:val="TableText"/>
              <w:spacing w:beforeLines="50" w:before="145" w:line="300" w:lineRule="auto"/>
              <w:ind w:left="444"/>
              <w:jc w:val="center"/>
              <w:rPr>
                <w:rFonts w:ascii="宋体" w:eastAsia="宋体" w:hAnsi="宋体" w:cs="宋体" w:hint="eastAsia"/>
                <w:sz w:val="24"/>
                <w:szCs w:val="24"/>
                <w:lang w:eastAsia="zh-CN"/>
              </w:rPr>
            </w:pPr>
            <w:r>
              <w:rPr>
                <w:rFonts w:ascii="宋体" w:eastAsia="宋体" w:hAnsi="宋体" w:cs="宋体" w:hint="eastAsia"/>
                <w:sz w:val="24"/>
                <w:szCs w:val="24"/>
                <w:lang w:eastAsia="zh-CN"/>
              </w:rPr>
              <w:t>API 接口有效性的测试</w:t>
            </w:r>
          </w:p>
        </w:tc>
        <w:tc>
          <w:tcPr>
            <w:tcW w:w="2768" w:type="dxa"/>
            <w:vAlign w:val="center"/>
          </w:tcPr>
          <w:p w14:paraId="6B3205E9" w14:textId="77777777" w:rsidR="002225A5" w:rsidRDefault="002225A5" w:rsidP="008E0E0D">
            <w:pPr>
              <w:pStyle w:val="TableText"/>
              <w:spacing w:beforeLines="50" w:before="145" w:line="300" w:lineRule="auto"/>
              <w:ind w:left="444" w:right="108"/>
              <w:jc w:val="center"/>
              <w:rPr>
                <w:rFonts w:ascii="宋体" w:eastAsia="宋体" w:hAnsi="宋体" w:cs="宋体" w:hint="eastAsia"/>
                <w:sz w:val="24"/>
                <w:szCs w:val="24"/>
              </w:rPr>
            </w:pPr>
            <w:r>
              <w:rPr>
                <w:rFonts w:ascii="宋体" w:eastAsia="宋体" w:hAnsi="宋体" w:cs="宋体" w:hint="eastAsia"/>
                <w:sz w:val="24"/>
                <w:szCs w:val="24"/>
              </w:rPr>
              <w:t>网站是否成功调用算法模型</w:t>
            </w:r>
            <w:r>
              <w:rPr>
                <w:rFonts w:ascii="宋体" w:eastAsia="宋体" w:hAnsi="宋体" w:cs="宋体" w:hint="eastAsia"/>
                <w:spacing w:val="-7"/>
                <w:sz w:val="24"/>
                <w:szCs w:val="24"/>
              </w:rPr>
              <w:t>的</w:t>
            </w:r>
            <w:r>
              <w:rPr>
                <w:rFonts w:ascii="宋体" w:eastAsia="宋体" w:hAnsi="宋体" w:cs="宋体" w:hint="eastAsia"/>
                <w:spacing w:val="-49"/>
                <w:sz w:val="24"/>
                <w:szCs w:val="24"/>
              </w:rPr>
              <w:t xml:space="preserve"> </w:t>
            </w:r>
            <w:r>
              <w:rPr>
                <w:rFonts w:ascii="宋体" w:eastAsia="宋体" w:hAnsi="宋体" w:cs="宋体" w:hint="eastAsia"/>
                <w:spacing w:val="-7"/>
                <w:sz w:val="24"/>
                <w:szCs w:val="24"/>
              </w:rPr>
              <w:t>API</w:t>
            </w:r>
          </w:p>
        </w:tc>
        <w:tc>
          <w:tcPr>
            <w:tcW w:w="2771" w:type="dxa"/>
            <w:vAlign w:val="center"/>
          </w:tcPr>
          <w:p w14:paraId="79199F25" w14:textId="77777777" w:rsidR="002225A5" w:rsidRDefault="002225A5" w:rsidP="008E0E0D">
            <w:pPr>
              <w:spacing w:beforeLines="50" w:before="145" w:line="300" w:lineRule="auto"/>
              <w:ind w:left="444"/>
              <w:jc w:val="center"/>
              <w:rPr>
                <w:rFonts w:ascii="宋体" w:hAnsi="宋体" w:cs="宋体" w:hint="eastAsia"/>
                <w:sz w:val="24"/>
              </w:rPr>
            </w:pPr>
            <w:r>
              <w:rPr>
                <w:rFonts w:ascii="宋体" w:hAnsi="宋体" w:cs="宋体" w:hint="eastAsia"/>
                <w:spacing w:val="-1"/>
                <w:sz w:val="24"/>
              </w:rPr>
              <w:t>成功调用正常返回结果</w:t>
            </w:r>
          </w:p>
        </w:tc>
      </w:tr>
      <w:tr w:rsidR="002225A5" w14:paraId="58EE6FEF" w14:textId="77777777" w:rsidTr="008E0E0D">
        <w:trPr>
          <w:trHeight w:val="316"/>
        </w:trPr>
        <w:tc>
          <w:tcPr>
            <w:tcW w:w="2768" w:type="dxa"/>
            <w:vAlign w:val="center"/>
          </w:tcPr>
          <w:p w14:paraId="5346D334" w14:textId="77777777" w:rsidR="002225A5" w:rsidRDefault="002225A5" w:rsidP="008E0E0D">
            <w:pPr>
              <w:spacing w:beforeLines="50" w:before="145" w:line="300" w:lineRule="auto"/>
              <w:ind w:left="444"/>
              <w:jc w:val="center"/>
              <w:rPr>
                <w:rFonts w:ascii="宋体" w:hAnsi="宋体" w:cs="宋体" w:hint="eastAsia"/>
                <w:sz w:val="24"/>
              </w:rPr>
            </w:pPr>
            <w:r>
              <w:rPr>
                <w:rFonts w:ascii="宋体" w:hAnsi="宋体" w:cs="宋体" w:hint="eastAsia"/>
                <w:spacing w:val="-1"/>
                <w:sz w:val="24"/>
              </w:rPr>
              <w:lastRenderedPageBreak/>
              <w:t>首页开始诊断按钮</w:t>
            </w:r>
          </w:p>
        </w:tc>
        <w:tc>
          <w:tcPr>
            <w:tcW w:w="2768" w:type="dxa"/>
            <w:vAlign w:val="center"/>
          </w:tcPr>
          <w:p w14:paraId="5F21510C" w14:textId="77777777" w:rsidR="002225A5" w:rsidRDefault="002225A5" w:rsidP="008E0E0D">
            <w:pPr>
              <w:spacing w:beforeLines="50" w:before="145" w:line="300" w:lineRule="auto"/>
              <w:ind w:left="444"/>
              <w:jc w:val="center"/>
              <w:rPr>
                <w:rFonts w:ascii="宋体" w:hAnsi="宋体" w:cs="宋体" w:hint="eastAsia"/>
                <w:sz w:val="24"/>
              </w:rPr>
            </w:pPr>
            <w:r>
              <w:rPr>
                <w:rFonts w:ascii="宋体" w:hAnsi="宋体" w:cs="宋体" w:hint="eastAsia"/>
                <w:spacing w:val="-3"/>
                <w:sz w:val="24"/>
              </w:rPr>
              <w:t>点击开始诊断</w:t>
            </w:r>
          </w:p>
        </w:tc>
        <w:tc>
          <w:tcPr>
            <w:tcW w:w="2771" w:type="dxa"/>
            <w:vAlign w:val="center"/>
          </w:tcPr>
          <w:p w14:paraId="1C2F2D6D" w14:textId="77777777" w:rsidR="002225A5" w:rsidRDefault="002225A5" w:rsidP="008E0E0D">
            <w:pPr>
              <w:spacing w:beforeLines="50" w:before="145" w:line="300" w:lineRule="auto"/>
              <w:ind w:left="444"/>
              <w:jc w:val="center"/>
              <w:rPr>
                <w:rFonts w:ascii="宋体" w:hAnsi="宋体" w:cs="宋体" w:hint="eastAsia"/>
                <w:sz w:val="24"/>
              </w:rPr>
            </w:pPr>
            <w:r>
              <w:rPr>
                <w:rFonts w:ascii="宋体" w:hAnsi="宋体" w:cs="宋体" w:hint="eastAsia"/>
                <w:spacing w:val="-1"/>
                <w:sz w:val="24"/>
              </w:rPr>
              <w:t>跳转到诊断界面</w:t>
            </w:r>
          </w:p>
        </w:tc>
      </w:tr>
      <w:tr w:rsidR="002225A5" w14:paraId="0283A87A" w14:textId="77777777" w:rsidTr="008E0E0D">
        <w:trPr>
          <w:trHeight w:val="316"/>
        </w:trPr>
        <w:tc>
          <w:tcPr>
            <w:tcW w:w="2768" w:type="dxa"/>
            <w:vAlign w:val="center"/>
          </w:tcPr>
          <w:p w14:paraId="4E490CA6" w14:textId="77777777" w:rsidR="002225A5" w:rsidRDefault="002225A5" w:rsidP="008E0E0D">
            <w:pPr>
              <w:spacing w:beforeLines="50" w:before="145" w:line="300" w:lineRule="auto"/>
              <w:ind w:left="444"/>
              <w:jc w:val="center"/>
              <w:rPr>
                <w:rFonts w:ascii="宋体" w:hAnsi="宋体" w:cs="宋体" w:hint="eastAsia"/>
                <w:sz w:val="24"/>
              </w:rPr>
            </w:pPr>
            <w:r>
              <w:rPr>
                <w:rFonts w:ascii="宋体" w:hAnsi="宋体" w:cs="宋体" w:hint="eastAsia"/>
                <w:spacing w:val="-1"/>
                <w:sz w:val="24"/>
              </w:rPr>
              <w:t>关于界面了解更多按钮</w:t>
            </w:r>
          </w:p>
        </w:tc>
        <w:tc>
          <w:tcPr>
            <w:tcW w:w="2768" w:type="dxa"/>
            <w:vAlign w:val="center"/>
          </w:tcPr>
          <w:p w14:paraId="63771A90" w14:textId="77777777" w:rsidR="002225A5" w:rsidRDefault="002225A5" w:rsidP="008E0E0D">
            <w:pPr>
              <w:spacing w:beforeLines="50" w:before="145" w:line="300" w:lineRule="auto"/>
              <w:ind w:left="444"/>
              <w:jc w:val="center"/>
              <w:rPr>
                <w:rFonts w:ascii="宋体" w:hAnsi="宋体" w:cs="宋体" w:hint="eastAsia"/>
                <w:sz w:val="24"/>
              </w:rPr>
            </w:pPr>
            <w:r>
              <w:rPr>
                <w:rFonts w:ascii="宋体" w:hAnsi="宋体" w:cs="宋体" w:hint="eastAsia"/>
                <w:spacing w:val="-3"/>
                <w:sz w:val="24"/>
              </w:rPr>
              <w:t>点击了解更多</w:t>
            </w:r>
          </w:p>
        </w:tc>
        <w:tc>
          <w:tcPr>
            <w:tcW w:w="2771" w:type="dxa"/>
            <w:vAlign w:val="center"/>
          </w:tcPr>
          <w:p w14:paraId="6B42F37B" w14:textId="77777777" w:rsidR="002225A5" w:rsidRDefault="002225A5" w:rsidP="008E0E0D">
            <w:pPr>
              <w:spacing w:beforeLines="50" w:before="145" w:line="300" w:lineRule="auto"/>
              <w:ind w:left="444"/>
              <w:jc w:val="center"/>
              <w:rPr>
                <w:rFonts w:ascii="宋体" w:hAnsi="宋体" w:cs="宋体" w:hint="eastAsia"/>
                <w:sz w:val="24"/>
              </w:rPr>
            </w:pPr>
            <w:r>
              <w:rPr>
                <w:rFonts w:ascii="宋体" w:hAnsi="宋体" w:cs="宋体" w:hint="eastAsia"/>
                <w:spacing w:val="-1"/>
                <w:sz w:val="24"/>
              </w:rPr>
              <w:t>弹出更多信息界面</w:t>
            </w:r>
          </w:p>
        </w:tc>
      </w:tr>
      <w:tr w:rsidR="002225A5" w14:paraId="02E60346" w14:textId="77777777" w:rsidTr="008E0E0D">
        <w:trPr>
          <w:trHeight w:val="316"/>
        </w:trPr>
        <w:tc>
          <w:tcPr>
            <w:tcW w:w="2768" w:type="dxa"/>
            <w:vAlign w:val="center"/>
          </w:tcPr>
          <w:p w14:paraId="0FE30E4A" w14:textId="77777777" w:rsidR="002225A5" w:rsidRDefault="002225A5" w:rsidP="008E0E0D">
            <w:pPr>
              <w:spacing w:beforeLines="50" w:before="145" w:line="300" w:lineRule="auto"/>
              <w:ind w:left="444"/>
              <w:jc w:val="center"/>
              <w:rPr>
                <w:rFonts w:ascii="宋体" w:hAnsi="宋体" w:cs="宋体" w:hint="eastAsia"/>
                <w:sz w:val="24"/>
              </w:rPr>
            </w:pPr>
            <w:r>
              <w:rPr>
                <w:rFonts w:ascii="宋体" w:hAnsi="宋体" w:cs="宋体" w:hint="eastAsia"/>
                <w:spacing w:val="-1"/>
                <w:sz w:val="24"/>
              </w:rPr>
              <w:t>更多信息界面退出</w:t>
            </w:r>
          </w:p>
        </w:tc>
        <w:tc>
          <w:tcPr>
            <w:tcW w:w="2768" w:type="dxa"/>
            <w:vAlign w:val="center"/>
          </w:tcPr>
          <w:p w14:paraId="14A7E8AE" w14:textId="77777777" w:rsidR="002225A5" w:rsidRDefault="002225A5" w:rsidP="008E0E0D">
            <w:pPr>
              <w:spacing w:beforeLines="50" w:before="145" w:line="300" w:lineRule="auto"/>
              <w:ind w:left="444"/>
              <w:jc w:val="center"/>
              <w:rPr>
                <w:rFonts w:ascii="宋体" w:hAnsi="宋体" w:cs="宋体" w:hint="eastAsia"/>
                <w:sz w:val="24"/>
              </w:rPr>
            </w:pPr>
            <w:r>
              <w:rPr>
                <w:rFonts w:ascii="宋体" w:hAnsi="宋体" w:cs="宋体" w:hint="eastAsia"/>
                <w:spacing w:val="-3"/>
                <w:sz w:val="24"/>
              </w:rPr>
              <w:t>点击右上角按钮</w:t>
            </w:r>
          </w:p>
        </w:tc>
        <w:tc>
          <w:tcPr>
            <w:tcW w:w="2771" w:type="dxa"/>
            <w:vAlign w:val="center"/>
          </w:tcPr>
          <w:p w14:paraId="089623BF" w14:textId="77777777" w:rsidR="002225A5" w:rsidRDefault="002225A5" w:rsidP="008E0E0D">
            <w:pPr>
              <w:spacing w:beforeLines="50" w:before="145" w:line="300" w:lineRule="auto"/>
              <w:ind w:left="444"/>
              <w:jc w:val="center"/>
              <w:rPr>
                <w:rFonts w:ascii="宋体" w:hAnsi="宋体" w:cs="宋体" w:hint="eastAsia"/>
                <w:sz w:val="24"/>
              </w:rPr>
            </w:pPr>
            <w:r>
              <w:rPr>
                <w:rFonts w:ascii="宋体" w:hAnsi="宋体" w:cs="宋体" w:hint="eastAsia"/>
                <w:spacing w:val="-1"/>
                <w:sz w:val="24"/>
              </w:rPr>
              <w:t>退回到了解更多按钮</w:t>
            </w:r>
          </w:p>
        </w:tc>
      </w:tr>
      <w:tr w:rsidR="002225A5" w14:paraId="28115F6C" w14:textId="77777777" w:rsidTr="008E0E0D">
        <w:trPr>
          <w:trHeight w:val="628"/>
        </w:trPr>
        <w:tc>
          <w:tcPr>
            <w:tcW w:w="2768" w:type="dxa"/>
            <w:vAlign w:val="center"/>
          </w:tcPr>
          <w:p w14:paraId="4D184056" w14:textId="77777777" w:rsidR="002225A5" w:rsidRDefault="002225A5" w:rsidP="008E0E0D">
            <w:pPr>
              <w:spacing w:beforeLines="50" w:before="145" w:line="300" w:lineRule="auto"/>
              <w:ind w:left="444"/>
              <w:jc w:val="center"/>
              <w:rPr>
                <w:rFonts w:ascii="宋体" w:hAnsi="宋体" w:cs="宋体" w:hint="eastAsia"/>
                <w:sz w:val="24"/>
              </w:rPr>
            </w:pPr>
            <w:r>
              <w:rPr>
                <w:rFonts w:ascii="宋体" w:hAnsi="宋体" w:cs="宋体" w:hint="eastAsia"/>
                <w:spacing w:val="-2"/>
                <w:sz w:val="24"/>
              </w:rPr>
              <w:t>管理界面搜索功能</w:t>
            </w:r>
          </w:p>
        </w:tc>
        <w:tc>
          <w:tcPr>
            <w:tcW w:w="2768" w:type="dxa"/>
            <w:vAlign w:val="center"/>
          </w:tcPr>
          <w:p w14:paraId="36690E05" w14:textId="77777777" w:rsidR="002225A5" w:rsidRDefault="002225A5" w:rsidP="008E0E0D">
            <w:pPr>
              <w:spacing w:beforeLines="50" w:before="145" w:line="300" w:lineRule="auto"/>
              <w:ind w:left="444" w:right="108"/>
              <w:jc w:val="center"/>
              <w:rPr>
                <w:rFonts w:ascii="宋体" w:hAnsi="宋体" w:cs="宋体" w:hint="eastAsia"/>
                <w:sz w:val="24"/>
              </w:rPr>
            </w:pPr>
            <w:r>
              <w:rPr>
                <w:rFonts w:ascii="宋体" w:hAnsi="宋体" w:cs="宋体" w:hint="eastAsia"/>
                <w:spacing w:val="1"/>
                <w:sz w:val="24"/>
              </w:rPr>
              <w:t>输入姓名，表格筛选指定条</w:t>
            </w:r>
            <w:r>
              <w:rPr>
                <w:rFonts w:ascii="宋体" w:hAnsi="宋体" w:cs="宋体" w:hint="eastAsia"/>
                <w:spacing w:val="-1"/>
                <w:sz w:val="24"/>
              </w:rPr>
              <w:t>件输入</w:t>
            </w:r>
          </w:p>
        </w:tc>
        <w:tc>
          <w:tcPr>
            <w:tcW w:w="2771" w:type="dxa"/>
            <w:vAlign w:val="center"/>
          </w:tcPr>
          <w:p w14:paraId="774B9A13" w14:textId="77777777" w:rsidR="002225A5" w:rsidRDefault="002225A5" w:rsidP="008E0E0D">
            <w:pPr>
              <w:spacing w:beforeLines="50" w:before="145" w:line="300" w:lineRule="auto"/>
              <w:ind w:left="444"/>
              <w:jc w:val="center"/>
              <w:rPr>
                <w:rFonts w:ascii="宋体" w:hAnsi="宋体" w:cs="宋体" w:hint="eastAsia"/>
                <w:spacing w:val="-1"/>
                <w:sz w:val="24"/>
              </w:rPr>
            </w:pPr>
            <w:r>
              <w:rPr>
                <w:rFonts w:ascii="宋体" w:hAnsi="宋体" w:cs="宋体" w:hint="eastAsia"/>
                <w:spacing w:val="-1"/>
                <w:sz w:val="24"/>
              </w:rPr>
              <w:t>根据搜索条件</w:t>
            </w:r>
          </w:p>
          <w:p w14:paraId="2A62B6F3" w14:textId="77777777" w:rsidR="002225A5" w:rsidRDefault="002225A5" w:rsidP="008E0E0D">
            <w:pPr>
              <w:spacing w:beforeLines="50" w:before="145" w:line="300" w:lineRule="auto"/>
              <w:ind w:left="444"/>
              <w:jc w:val="center"/>
              <w:rPr>
                <w:rFonts w:ascii="宋体" w:hAnsi="宋体" w:cs="宋体" w:hint="eastAsia"/>
                <w:sz w:val="24"/>
              </w:rPr>
            </w:pPr>
            <w:r>
              <w:rPr>
                <w:rFonts w:ascii="宋体" w:hAnsi="宋体" w:cs="宋体" w:hint="eastAsia"/>
                <w:spacing w:val="-1"/>
                <w:sz w:val="24"/>
              </w:rPr>
              <w:t>成功渲染表格</w:t>
            </w:r>
          </w:p>
        </w:tc>
      </w:tr>
      <w:tr w:rsidR="002225A5" w14:paraId="092131E9" w14:textId="77777777" w:rsidTr="008E0E0D">
        <w:trPr>
          <w:trHeight w:val="316"/>
        </w:trPr>
        <w:tc>
          <w:tcPr>
            <w:tcW w:w="2768" w:type="dxa"/>
            <w:vAlign w:val="center"/>
          </w:tcPr>
          <w:p w14:paraId="3D866F3A" w14:textId="77777777" w:rsidR="002225A5" w:rsidRDefault="002225A5" w:rsidP="008E0E0D">
            <w:pPr>
              <w:spacing w:beforeLines="50" w:before="145" w:line="300" w:lineRule="auto"/>
              <w:ind w:left="444"/>
              <w:jc w:val="center"/>
              <w:rPr>
                <w:rFonts w:ascii="宋体" w:hAnsi="宋体" w:cs="宋体" w:hint="eastAsia"/>
                <w:sz w:val="24"/>
              </w:rPr>
            </w:pPr>
            <w:r>
              <w:rPr>
                <w:rFonts w:ascii="宋体" w:hAnsi="宋体" w:cs="宋体" w:hint="eastAsia"/>
                <w:spacing w:val="-1"/>
                <w:sz w:val="24"/>
              </w:rPr>
              <w:t>管理界面查看历史信息</w:t>
            </w:r>
          </w:p>
        </w:tc>
        <w:tc>
          <w:tcPr>
            <w:tcW w:w="2768" w:type="dxa"/>
            <w:vAlign w:val="center"/>
          </w:tcPr>
          <w:p w14:paraId="6965D85D" w14:textId="77777777" w:rsidR="002225A5" w:rsidRDefault="002225A5" w:rsidP="008E0E0D">
            <w:pPr>
              <w:spacing w:beforeLines="50" w:before="145" w:line="300" w:lineRule="auto"/>
              <w:ind w:left="444"/>
              <w:jc w:val="center"/>
              <w:rPr>
                <w:rFonts w:ascii="宋体" w:hAnsi="宋体" w:cs="宋体" w:hint="eastAsia"/>
                <w:sz w:val="24"/>
              </w:rPr>
            </w:pPr>
            <w:r>
              <w:rPr>
                <w:rFonts w:ascii="宋体" w:hAnsi="宋体" w:cs="宋体" w:hint="eastAsia"/>
                <w:spacing w:val="-3"/>
                <w:sz w:val="24"/>
              </w:rPr>
              <w:t>点击查看按钮</w:t>
            </w:r>
          </w:p>
        </w:tc>
        <w:tc>
          <w:tcPr>
            <w:tcW w:w="2771" w:type="dxa"/>
            <w:vAlign w:val="center"/>
          </w:tcPr>
          <w:p w14:paraId="032A4EE4" w14:textId="77777777" w:rsidR="002225A5" w:rsidRDefault="002225A5" w:rsidP="008E0E0D">
            <w:pPr>
              <w:spacing w:beforeLines="50" w:before="145" w:line="300" w:lineRule="auto"/>
              <w:ind w:left="444"/>
              <w:jc w:val="center"/>
              <w:rPr>
                <w:rFonts w:ascii="宋体" w:hAnsi="宋体" w:cs="宋体" w:hint="eastAsia"/>
                <w:sz w:val="24"/>
              </w:rPr>
            </w:pPr>
            <w:r>
              <w:rPr>
                <w:rFonts w:ascii="宋体" w:hAnsi="宋体" w:cs="宋体" w:hint="eastAsia"/>
                <w:spacing w:val="-2"/>
                <w:sz w:val="24"/>
              </w:rPr>
              <w:t>弹出信息详情框</w:t>
            </w:r>
          </w:p>
        </w:tc>
      </w:tr>
      <w:tr w:rsidR="002225A5" w14:paraId="7C7E88B9" w14:textId="77777777" w:rsidTr="008E0E0D">
        <w:trPr>
          <w:trHeight w:val="631"/>
        </w:trPr>
        <w:tc>
          <w:tcPr>
            <w:tcW w:w="2768" w:type="dxa"/>
            <w:vAlign w:val="center"/>
          </w:tcPr>
          <w:p w14:paraId="59846A26" w14:textId="77777777" w:rsidR="002225A5" w:rsidRDefault="002225A5" w:rsidP="008E0E0D">
            <w:pPr>
              <w:spacing w:beforeLines="50" w:before="145" w:line="300" w:lineRule="auto"/>
              <w:ind w:left="444"/>
              <w:jc w:val="center"/>
              <w:rPr>
                <w:rFonts w:ascii="宋体" w:hAnsi="宋体" w:cs="宋体" w:hint="eastAsia"/>
                <w:sz w:val="24"/>
              </w:rPr>
            </w:pPr>
            <w:r>
              <w:rPr>
                <w:rFonts w:ascii="宋体" w:hAnsi="宋体" w:cs="宋体" w:hint="eastAsia"/>
                <w:spacing w:val="-2"/>
                <w:sz w:val="24"/>
              </w:rPr>
              <w:t>上传图片功能</w:t>
            </w:r>
          </w:p>
        </w:tc>
        <w:tc>
          <w:tcPr>
            <w:tcW w:w="2768" w:type="dxa"/>
            <w:vAlign w:val="center"/>
          </w:tcPr>
          <w:p w14:paraId="47E90E9C" w14:textId="77777777" w:rsidR="002225A5" w:rsidRDefault="002225A5" w:rsidP="008E0E0D">
            <w:pPr>
              <w:pStyle w:val="TableText"/>
              <w:spacing w:beforeLines="50" w:before="145" w:line="300" w:lineRule="auto"/>
              <w:ind w:left="444" w:right="106"/>
              <w:jc w:val="center"/>
              <w:rPr>
                <w:rFonts w:ascii="宋体" w:eastAsia="宋体" w:hAnsi="宋体" w:cs="宋体" w:hint="eastAsia"/>
                <w:sz w:val="24"/>
                <w:szCs w:val="24"/>
                <w:lang w:eastAsia="zh-CN"/>
              </w:rPr>
            </w:pPr>
            <w:r>
              <w:rPr>
                <w:rFonts w:ascii="宋体" w:eastAsia="宋体" w:hAnsi="宋体" w:cs="宋体" w:hint="eastAsia"/>
                <w:spacing w:val="-1"/>
                <w:sz w:val="24"/>
                <w:szCs w:val="24"/>
                <w:lang w:eastAsia="zh-CN"/>
              </w:rPr>
              <w:t>在诊断界面点击上传</w:t>
            </w:r>
            <w:r>
              <w:rPr>
                <w:rFonts w:ascii="宋体" w:eastAsia="宋体" w:hAnsi="宋体" w:cs="宋体" w:hint="eastAsia"/>
                <w:spacing w:val="-61"/>
                <w:sz w:val="24"/>
                <w:szCs w:val="24"/>
                <w:lang w:eastAsia="zh-CN"/>
              </w:rPr>
              <w:t xml:space="preserve"> </w:t>
            </w:r>
            <w:r>
              <w:rPr>
                <w:rFonts w:ascii="宋体" w:eastAsia="宋体" w:hAnsi="宋体" w:cs="宋体" w:hint="eastAsia"/>
                <w:spacing w:val="-1"/>
                <w:sz w:val="24"/>
                <w:szCs w:val="24"/>
                <w:lang w:eastAsia="zh-CN"/>
              </w:rPr>
              <w:t>X 光影像部分，选择上传图片</w:t>
            </w:r>
          </w:p>
        </w:tc>
        <w:tc>
          <w:tcPr>
            <w:tcW w:w="2771" w:type="dxa"/>
            <w:vAlign w:val="center"/>
          </w:tcPr>
          <w:p w14:paraId="52E246EB" w14:textId="77777777" w:rsidR="002225A5" w:rsidRDefault="002225A5" w:rsidP="008E0E0D">
            <w:pPr>
              <w:spacing w:beforeLines="50" w:before="145" w:line="300" w:lineRule="auto"/>
              <w:ind w:left="447" w:right="109" w:hanging="3"/>
              <w:jc w:val="center"/>
              <w:rPr>
                <w:rFonts w:ascii="宋体" w:hAnsi="宋体" w:cs="宋体" w:hint="eastAsia"/>
                <w:spacing w:val="1"/>
                <w:sz w:val="24"/>
              </w:rPr>
            </w:pPr>
            <w:r>
              <w:rPr>
                <w:rFonts w:ascii="宋体" w:hAnsi="宋体" w:cs="宋体" w:hint="eastAsia"/>
                <w:spacing w:val="1"/>
                <w:sz w:val="24"/>
              </w:rPr>
              <w:t>调用上传功能</w:t>
            </w:r>
          </w:p>
          <w:p w14:paraId="4DC793D1" w14:textId="77777777" w:rsidR="002225A5" w:rsidRDefault="002225A5" w:rsidP="008E0E0D">
            <w:pPr>
              <w:spacing w:beforeLines="50" w:before="145" w:line="300" w:lineRule="auto"/>
              <w:ind w:left="447" w:right="109" w:hanging="3"/>
              <w:jc w:val="center"/>
              <w:rPr>
                <w:rFonts w:ascii="宋体" w:hAnsi="宋体" w:cs="宋体" w:hint="eastAsia"/>
                <w:sz w:val="24"/>
              </w:rPr>
            </w:pPr>
            <w:r>
              <w:rPr>
                <w:rFonts w:ascii="宋体" w:hAnsi="宋体" w:cs="宋体" w:hint="eastAsia"/>
                <w:spacing w:val="1"/>
                <w:sz w:val="24"/>
              </w:rPr>
              <w:t>成功上传图</w:t>
            </w:r>
            <w:r>
              <w:rPr>
                <w:rFonts w:ascii="宋体" w:hAnsi="宋体" w:cs="宋体" w:hint="eastAsia"/>
                <w:spacing w:val="-2"/>
                <w:sz w:val="24"/>
              </w:rPr>
              <w:t>并可预览</w:t>
            </w:r>
          </w:p>
        </w:tc>
      </w:tr>
      <w:tr w:rsidR="002225A5" w14:paraId="53064144" w14:textId="77777777" w:rsidTr="008E0E0D">
        <w:trPr>
          <w:trHeight w:val="628"/>
        </w:trPr>
        <w:tc>
          <w:tcPr>
            <w:tcW w:w="2768" w:type="dxa"/>
            <w:vAlign w:val="center"/>
          </w:tcPr>
          <w:p w14:paraId="1D500C35" w14:textId="77777777" w:rsidR="002225A5" w:rsidRDefault="002225A5" w:rsidP="008E0E0D">
            <w:pPr>
              <w:spacing w:beforeLines="50" w:before="145" w:line="300" w:lineRule="auto"/>
              <w:ind w:left="444"/>
              <w:jc w:val="center"/>
              <w:rPr>
                <w:rFonts w:ascii="宋体" w:hAnsi="宋体" w:cs="宋体" w:hint="eastAsia"/>
                <w:sz w:val="24"/>
              </w:rPr>
            </w:pPr>
            <w:r>
              <w:rPr>
                <w:rFonts w:ascii="宋体" w:hAnsi="宋体" w:cs="宋体" w:hint="eastAsia"/>
                <w:spacing w:val="-1"/>
                <w:sz w:val="24"/>
              </w:rPr>
              <w:t>病理数据输入</w:t>
            </w:r>
          </w:p>
        </w:tc>
        <w:tc>
          <w:tcPr>
            <w:tcW w:w="2768" w:type="dxa"/>
            <w:vAlign w:val="center"/>
          </w:tcPr>
          <w:p w14:paraId="22F10F6B" w14:textId="77777777" w:rsidR="002225A5" w:rsidRDefault="002225A5" w:rsidP="008E0E0D">
            <w:pPr>
              <w:pStyle w:val="TableText"/>
              <w:spacing w:beforeLines="50" w:before="145" w:line="300" w:lineRule="auto"/>
              <w:ind w:left="447" w:right="106" w:hanging="3"/>
              <w:jc w:val="center"/>
              <w:rPr>
                <w:rFonts w:ascii="宋体" w:eastAsia="宋体" w:hAnsi="宋体" w:cs="宋体" w:hint="eastAsia"/>
                <w:sz w:val="24"/>
                <w:szCs w:val="24"/>
                <w:lang w:eastAsia="zh-CN"/>
              </w:rPr>
            </w:pPr>
            <w:r>
              <w:rPr>
                <w:rFonts w:ascii="宋体" w:eastAsia="宋体" w:hAnsi="宋体" w:cs="宋体" w:hint="eastAsia"/>
                <w:spacing w:val="-2"/>
                <w:sz w:val="24"/>
                <w:szCs w:val="24"/>
                <w:lang w:eastAsia="zh-CN"/>
              </w:rPr>
              <w:t>输入</w:t>
            </w:r>
            <w:r>
              <w:rPr>
                <w:rFonts w:ascii="宋体" w:eastAsia="宋体" w:hAnsi="宋体" w:cs="宋体" w:hint="eastAsia"/>
                <w:spacing w:val="-36"/>
                <w:sz w:val="24"/>
                <w:szCs w:val="24"/>
                <w:lang w:eastAsia="zh-CN"/>
              </w:rPr>
              <w:t xml:space="preserve"> </w:t>
            </w:r>
            <w:r>
              <w:rPr>
                <w:rFonts w:ascii="宋体" w:eastAsia="宋体" w:hAnsi="宋体" w:cs="宋体" w:hint="eastAsia"/>
                <w:spacing w:val="-2"/>
                <w:sz w:val="24"/>
                <w:szCs w:val="24"/>
                <w:lang w:eastAsia="zh-CN"/>
              </w:rPr>
              <w:t>C 反应蛋白、红细胞沉淀率等输入数据</w:t>
            </w:r>
          </w:p>
        </w:tc>
        <w:tc>
          <w:tcPr>
            <w:tcW w:w="2771" w:type="dxa"/>
            <w:vAlign w:val="center"/>
          </w:tcPr>
          <w:p w14:paraId="14E93E43" w14:textId="77777777" w:rsidR="002225A5" w:rsidRDefault="002225A5" w:rsidP="008E0E0D">
            <w:pPr>
              <w:spacing w:beforeLines="50" w:before="145" w:line="300" w:lineRule="auto"/>
              <w:ind w:left="444"/>
              <w:jc w:val="center"/>
              <w:rPr>
                <w:rFonts w:ascii="宋体" w:hAnsi="宋体" w:cs="宋体" w:hint="eastAsia"/>
                <w:sz w:val="24"/>
              </w:rPr>
            </w:pPr>
            <w:r>
              <w:rPr>
                <w:rFonts w:ascii="宋体" w:hAnsi="宋体" w:cs="宋体" w:hint="eastAsia"/>
                <w:spacing w:val="-2"/>
                <w:sz w:val="24"/>
              </w:rPr>
              <w:t>成功输入数据</w:t>
            </w:r>
          </w:p>
        </w:tc>
      </w:tr>
      <w:tr w:rsidR="002225A5" w14:paraId="5F6F56AC" w14:textId="77777777" w:rsidTr="008E0E0D">
        <w:trPr>
          <w:trHeight w:val="633"/>
        </w:trPr>
        <w:tc>
          <w:tcPr>
            <w:tcW w:w="2768" w:type="dxa"/>
            <w:vAlign w:val="center"/>
          </w:tcPr>
          <w:p w14:paraId="3202BEFF" w14:textId="77777777" w:rsidR="002225A5" w:rsidRDefault="002225A5" w:rsidP="008E0E0D">
            <w:pPr>
              <w:spacing w:beforeLines="50" w:before="145" w:line="300" w:lineRule="auto"/>
              <w:ind w:left="444"/>
              <w:jc w:val="center"/>
              <w:rPr>
                <w:rFonts w:ascii="宋体" w:hAnsi="宋体" w:cs="宋体" w:hint="eastAsia"/>
                <w:sz w:val="24"/>
              </w:rPr>
            </w:pPr>
            <w:r>
              <w:rPr>
                <w:rFonts w:ascii="宋体" w:hAnsi="宋体" w:cs="宋体" w:hint="eastAsia"/>
                <w:spacing w:val="-2"/>
                <w:sz w:val="24"/>
              </w:rPr>
              <w:t>生成结果测试</w:t>
            </w:r>
          </w:p>
        </w:tc>
        <w:tc>
          <w:tcPr>
            <w:tcW w:w="2768" w:type="dxa"/>
            <w:vAlign w:val="center"/>
          </w:tcPr>
          <w:p w14:paraId="2E6608B1" w14:textId="77777777" w:rsidR="002225A5" w:rsidRDefault="002225A5" w:rsidP="008E0E0D">
            <w:pPr>
              <w:spacing w:beforeLines="50" w:before="145" w:line="300" w:lineRule="auto"/>
              <w:ind w:left="444" w:right="106"/>
              <w:jc w:val="center"/>
              <w:rPr>
                <w:rFonts w:ascii="宋体" w:hAnsi="宋体" w:cs="宋体" w:hint="eastAsia"/>
                <w:sz w:val="24"/>
              </w:rPr>
            </w:pPr>
            <w:r>
              <w:rPr>
                <w:rFonts w:ascii="宋体" w:hAnsi="宋体" w:cs="宋体" w:hint="eastAsia"/>
                <w:spacing w:val="2"/>
                <w:sz w:val="24"/>
              </w:rPr>
              <w:t>上传医学图像、输入临床文</w:t>
            </w:r>
            <w:r>
              <w:rPr>
                <w:rFonts w:ascii="宋体" w:hAnsi="宋体" w:cs="宋体" w:hint="eastAsia"/>
                <w:spacing w:val="-1"/>
                <w:sz w:val="24"/>
              </w:rPr>
              <w:t>本数据后点击生成结果</w:t>
            </w:r>
          </w:p>
        </w:tc>
        <w:tc>
          <w:tcPr>
            <w:tcW w:w="2771" w:type="dxa"/>
            <w:vAlign w:val="center"/>
          </w:tcPr>
          <w:p w14:paraId="1B682FCA" w14:textId="77777777" w:rsidR="002225A5" w:rsidRDefault="002225A5" w:rsidP="008E0E0D">
            <w:pPr>
              <w:spacing w:beforeLines="50" w:before="145" w:line="300" w:lineRule="auto"/>
              <w:ind w:left="448" w:right="107" w:hanging="4"/>
              <w:jc w:val="center"/>
              <w:rPr>
                <w:rFonts w:ascii="宋体" w:hAnsi="宋体" w:cs="宋体" w:hint="eastAsia"/>
                <w:spacing w:val="2"/>
                <w:sz w:val="24"/>
              </w:rPr>
            </w:pPr>
            <w:r>
              <w:rPr>
                <w:rFonts w:ascii="宋体" w:hAnsi="宋体" w:cs="宋体" w:hint="eastAsia"/>
                <w:spacing w:val="2"/>
                <w:sz w:val="24"/>
              </w:rPr>
              <w:t>汇总输入信息</w:t>
            </w:r>
          </w:p>
          <w:p w14:paraId="06FE28C9" w14:textId="77777777" w:rsidR="002225A5" w:rsidRDefault="002225A5" w:rsidP="008E0E0D">
            <w:pPr>
              <w:spacing w:beforeLines="50" w:before="145" w:line="300" w:lineRule="auto"/>
              <w:ind w:left="448" w:right="107" w:hanging="4"/>
              <w:jc w:val="center"/>
              <w:rPr>
                <w:rFonts w:ascii="宋体" w:hAnsi="宋体" w:cs="宋体" w:hint="eastAsia"/>
                <w:sz w:val="24"/>
              </w:rPr>
            </w:pPr>
            <w:r>
              <w:rPr>
                <w:rFonts w:ascii="宋体" w:hAnsi="宋体" w:cs="宋体" w:hint="eastAsia"/>
                <w:spacing w:val="2"/>
                <w:sz w:val="24"/>
              </w:rPr>
              <w:t>并给出诊断结</w:t>
            </w:r>
            <w:r>
              <w:rPr>
                <w:rFonts w:ascii="宋体" w:hAnsi="宋体" w:cs="宋体" w:hint="eastAsia"/>
                <w:sz w:val="24"/>
              </w:rPr>
              <w:t>果</w:t>
            </w:r>
          </w:p>
        </w:tc>
      </w:tr>
    </w:tbl>
    <w:p w14:paraId="4D5CF267" w14:textId="1C08F899" w:rsidR="002225A5" w:rsidRPr="003A15A5" w:rsidRDefault="003A15A5" w:rsidP="003A15A5">
      <w:pPr>
        <w:pStyle w:val="3"/>
      </w:pPr>
      <w:bookmarkStart w:id="17" w:name="_Toc19655"/>
      <w:bookmarkStart w:id="18" w:name="_Toc200849376"/>
      <w:r>
        <w:rPr>
          <w:rFonts w:hint="eastAsia"/>
        </w:rPr>
        <w:lastRenderedPageBreak/>
        <w:t>2.4.4</w:t>
      </w:r>
      <w:r w:rsidR="002225A5" w:rsidRPr="003A15A5">
        <w:rPr>
          <w:rFonts w:hint="eastAsia"/>
        </w:rPr>
        <w:t>系统性能</w:t>
      </w:r>
      <w:bookmarkEnd w:id="17"/>
      <w:bookmarkEnd w:id="18"/>
    </w:p>
    <w:p w14:paraId="01CC452B" w14:textId="77777777" w:rsidR="002225A5" w:rsidRDefault="002225A5" w:rsidP="002225A5">
      <w:pPr>
        <w:spacing w:beforeLines="50" w:before="145" w:line="300" w:lineRule="auto"/>
        <w:ind w:firstLineChars="200" w:firstLine="504"/>
        <w:rPr>
          <w:rFonts w:ascii="宋体" w:hAnsi="宋体" w:cs="宋体" w:hint="eastAsia"/>
          <w:sz w:val="24"/>
        </w:rPr>
      </w:pPr>
      <w:r>
        <w:rPr>
          <w:rFonts w:ascii="宋体" w:hAnsi="宋体" w:cs="宋体" w:hint="eastAsia"/>
          <w:sz w:val="24"/>
        </w:rPr>
        <w:t>系统在日常运行中表现出色，平均响应时间为500毫秒，最大响应时间不超过800毫秒。系统能够支持同时在线的用户数达到200人，每日处理的数据量超过5GB，充分展示了其强大的并发处理能力和数据处理能力。</w:t>
      </w:r>
    </w:p>
    <w:p w14:paraId="405AA17D" w14:textId="77777777" w:rsidR="0031372F" w:rsidRDefault="0031372F" w:rsidP="00CE5456">
      <w:pPr>
        <w:jc w:val="left"/>
      </w:pPr>
    </w:p>
    <w:p w14:paraId="1F9EDFFB" w14:textId="77777777" w:rsidR="003B1AFC" w:rsidRDefault="003B1AFC" w:rsidP="00CE5456">
      <w:pPr>
        <w:jc w:val="left"/>
      </w:pPr>
    </w:p>
    <w:p w14:paraId="76119084" w14:textId="77777777" w:rsidR="003B1AFC" w:rsidRDefault="003B1AFC" w:rsidP="00CE5456">
      <w:pPr>
        <w:jc w:val="left"/>
      </w:pPr>
    </w:p>
    <w:p w14:paraId="55609469" w14:textId="77777777" w:rsidR="003B1AFC" w:rsidRDefault="003B1AFC" w:rsidP="00CE5456">
      <w:pPr>
        <w:jc w:val="left"/>
      </w:pPr>
    </w:p>
    <w:p w14:paraId="288E396F" w14:textId="77777777" w:rsidR="003B1AFC" w:rsidRDefault="003B1AFC" w:rsidP="00CE5456">
      <w:pPr>
        <w:jc w:val="left"/>
      </w:pPr>
    </w:p>
    <w:p w14:paraId="26555E6B" w14:textId="77777777" w:rsidR="003B1AFC" w:rsidRDefault="003B1AFC" w:rsidP="00CE5456">
      <w:pPr>
        <w:jc w:val="left"/>
      </w:pPr>
    </w:p>
    <w:p w14:paraId="165A1D8E" w14:textId="77777777" w:rsidR="003B1AFC" w:rsidRDefault="003B1AFC" w:rsidP="00CE5456">
      <w:pPr>
        <w:jc w:val="left"/>
      </w:pPr>
    </w:p>
    <w:p w14:paraId="44DF5235" w14:textId="77777777" w:rsidR="003B1AFC" w:rsidRDefault="003B1AFC" w:rsidP="00CE5456">
      <w:pPr>
        <w:jc w:val="left"/>
      </w:pPr>
    </w:p>
    <w:p w14:paraId="58364199" w14:textId="77777777" w:rsidR="003B1AFC" w:rsidRDefault="003B1AFC" w:rsidP="00CE5456">
      <w:pPr>
        <w:jc w:val="left"/>
      </w:pPr>
    </w:p>
    <w:p w14:paraId="1F8E73CE" w14:textId="77777777" w:rsidR="003B1AFC" w:rsidRDefault="003B1AFC" w:rsidP="00CE5456">
      <w:pPr>
        <w:jc w:val="left"/>
      </w:pPr>
    </w:p>
    <w:p w14:paraId="30E4CED9" w14:textId="77777777" w:rsidR="003B1AFC" w:rsidRDefault="003B1AFC" w:rsidP="00CE5456">
      <w:pPr>
        <w:jc w:val="left"/>
      </w:pPr>
    </w:p>
    <w:p w14:paraId="0F530565" w14:textId="77777777" w:rsidR="003B1AFC" w:rsidRDefault="003B1AFC" w:rsidP="00CE5456">
      <w:pPr>
        <w:jc w:val="left"/>
      </w:pPr>
    </w:p>
    <w:p w14:paraId="377CB61E" w14:textId="77777777" w:rsidR="003B1AFC" w:rsidRDefault="003B1AFC" w:rsidP="00CE5456">
      <w:pPr>
        <w:jc w:val="left"/>
      </w:pPr>
    </w:p>
    <w:p w14:paraId="11AF4CC5" w14:textId="77777777" w:rsidR="003B1AFC" w:rsidRDefault="003B1AFC" w:rsidP="00CE5456">
      <w:pPr>
        <w:jc w:val="left"/>
      </w:pPr>
    </w:p>
    <w:p w14:paraId="05316F61" w14:textId="77777777" w:rsidR="003B1AFC" w:rsidRDefault="003B1AFC" w:rsidP="00CE5456">
      <w:pPr>
        <w:jc w:val="left"/>
      </w:pPr>
    </w:p>
    <w:p w14:paraId="19A3AD90" w14:textId="77777777" w:rsidR="003B1AFC" w:rsidRDefault="003B1AFC" w:rsidP="00CE5456">
      <w:pPr>
        <w:jc w:val="left"/>
      </w:pPr>
    </w:p>
    <w:p w14:paraId="1370538E" w14:textId="77777777" w:rsidR="003B1AFC" w:rsidRDefault="003B1AFC" w:rsidP="00CE5456">
      <w:pPr>
        <w:jc w:val="left"/>
      </w:pPr>
    </w:p>
    <w:p w14:paraId="0379EF70" w14:textId="77777777" w:rsidR="003B1AFC" w:rsidRDefault="003B1AFC" w:rsidP="00CE5456">
      <w:pPr>
        <w:jc w:val="left"/>
      </w:pPr>
    </w:p>
    <w:p w14:paraId="1AB1E9AB" w14:textId="77777777" w:rsidR="003B1AFC" w:rsidRDefault="003B1AFC" w:rsidP="00CE5456">
      <w:pPr>
        <w:jc w:val="left"/>
      </w:pPr>
    </w:p>
    <w:p w14:paraId="1D912B1A" w14:textId="77777777" w:rsidR="003B1AFC" w:rsidRDefault="003B1AFC" w:rsidP="00CE5456">
      <w:pPr>
        <w:jc w:val="left"/>
      </w:pPr>
    </w:p>
    <w:p w14:paraId="3F1CC480" w14:textId="77777777" w:rsidR="003B1AFC" w:rsidRDefault="003B1AFC" w:rsidP="00CE5456">
      <w:pPr>
        <w:jc w:val="left"/>
      </w:pPr>
    </w:p>
    <w:p w14:paraId="5F3E8694" w14:textId="77777777" w:rsidR="003B1AFC" w:rsidRDefault="003B1AFC" w:rsidP="00CE5456">
      <w:pPr>
        <w:jc w:val="left"/>
      </w:pPr>
    </w:p>
    <w:p w14:paraId="780543AF" w14:textId="77777777" w:rsidR="003B1AFC" w:rsidRDefault="003B1AFC" w:rsidP="00CE5456">
      <w:pPr>
        <w:jc w:val="left"/>
      </w:pPr>
    </w:p>
    <w:p w14:paraId="3CFFEC80" w14:textId="77777777" w:rsidR="003B1AFC" w:rsidRDefault="003B1AFC" w:rsidP="00CE5456">
      <w:pPr>
        <w:jc w:val="left"/>
      </w:pPr>
    </w:p>
    <w:p w14:paraId="77C934AE" w14:textId="77777777" w:rsidR="003B1AFC" w:rsidRDefault="003B1AFC" w:rsidP="00CE5456">
      <w:pPr>
        <w:jc w:val="left"/>
      </w:pPr>
    </w:p>
    <w:p w14:paraId="60F0E4FE" w14:textId="77777777" w:rsidR="003B1AFC" w:rsidRDefault="003B1AFC" w:rsidP="00CE5456">
      <w:pPr>
        <w:jc w:val="left"/>
      </w:pPr>
    </w:p>
    <w:p w14:paraId="20A429D3" w14:textId="77777777" w:rsidR="003B1AFC" w:rsidRPr="002225A5" w:rsidRDefault="003B1AFC" w:rsidP="00CE5456">
      <w:pPr>
        <w:jc w:val="left"/>
      </w:pPr>
    </w:p>
    <w:p w14:paraId="176151BA" w14:textId="409291AE" w:rsidR="00EC327B" w:rsidRDefault="00F50923" w:rsidP="00EC327B">
      <w:pPr>
        <w:pStyle w:val="1"/>
        <w:rPr>
          <w:rFonts w:ascii="黑体" w:eastAsia="黑体" w:hAnsi="黑体" w:hint="eastAsia"/>
        </w:rPr>
      </w:pPr>
      <w:bookmarkStart w:id="19" w:name="_Toc200849377"/>
      <w:r>
        <w:rPr>
          <w:rFonts w:ascii="黑体" w:eastAsia="黑体" w:hAnsi="黑体" w:hint="eastAsia"/>
        </w:rPr>
        <w:lastRenderedPageBreak/>
        <w:t>3</w:t>
      </w:r>
      <w:r w:rsidR="00AA35A4" w:rsidRPr="00AA35A4">
        <w:rPr>
          <w:rFonts w:ascii="黑体" w:eastAsia="黑体" w:hAnsi="黑体"/>
        </w:rPr>
        <w:t>软件过程成熟度评估</w:t>
      </w:r>
      <w:bookmarkEnd w:id="19"/>
    </w:p>
    <w:p w14:paraId="1B73DCCE" w14:textId="2B0FEC81" w:rsidR="003750FD" w:rsidRDefault="00F50923" w:rsidP="003750FD">
      <w:pPr>
        <w:pStyle w:val="2"/>
      </w:pPr>
      <w:bookmarkStart w:id="20" w:name="_Toc200849378"/>
      <w:r>
        <w:rPr>
          <w:rFonts w:hint="eastAsia"/>
        </w:rPr>
        <w:t>3</w:t>
      </w:r>
      <w:r w:rsidR="003750FD">
        <w:rPr>
          <w:rFonts w:hint="eastAsia"/>
        </w:rPr>
        <w:t>.1</w:t>
      </w:r>
      <w:r w:rsidR="00A61E31" w:rsidRPr="00A61E31">
        <w:t>评估方法与依据</w:t>
      </w:r>
      <w:bookmarkEnd w:id="20"/>
      <w:r w:rsidR="003750FD">
        <w:t xml:space="preserve"> </w:t>
      </w:r>
    </w:p>
    <w:p w14:paraId="43A6F3D0" w14:textId="77777777" w:rsidR="00E90338" w:rsidRDefault="00E90338" w:rsidP="000F4E9B">
      <w:pPr>
        <w:spacing w:beforeLines="50" w:before="145" w:line="300" w:lineRule="auto"/>
        <w:ind w:firstLineChars="200" w:firstLine="504"/>
        <w:rPr>
          <w:rFonts w:ascii="宋体" w:hAnsi="宋体" w:cs="宋体" w:hint="eastAsia"/>
          <w:sz w:val="24"/>
        </w:rPr>
      </w:pPr>
      <w:r w:rsidRPr="00E90338">
        <w:rPr>
          <w:rFonts w:ascii="宋体" w:hAnsi="宋体" w:cs="宋体"/>
          <w:sz w:val="24"/>
        </w:rPr>
        <w:t>本次对“多模态 PJI 智能诊断系统”项目的软件过程成熟度评估，采用 CMMI</w:t>
      </w:r>
      <w:r w:rsidRPr="00E90338">
        <w:rPr>
          <w:rFonts w:ascii="宋体" w:hAnsi="宋体" w:cs="宋体"/>
          <w:sz w:val="24"/>
        </w:rPr>
        <w:noBreakHyphen/>
        <w:t>DEV 2.0 推荐的 SCAMPI</w:t>
      </w:r>
      <w:r w:rsidRPr="00E90338">
        <w:rPr>
          <w:rFonts w:ascii="宋体" w:hAnsi="宋体" w:cs="宋体"/>
          <w:sz w:val="24"/>
        </w:rPr>
        <w:noBreakHyphen/>
        <w:t>C 自评流程，并结合定性访谈与定量度量两方面数据。具体如下：</w:t>
      </w:r>
    </w:p>
    <w:p w14:paraId="1D3BDAB6" w14:textId="77777777" w:rsidR="00973C26" w:rsidRPr="00E90338" w:rsidRDefault="00973C26" w:rsidP="009034AF">
      <w:pPr>
        <w:spacing w:beforeLines="50" w:before="145" w:line="300" w:lineRule="auto"/>
        <w:rPr>
          <w:rFonts w:ascii="宋体" w:hAnsi="宋体" w:cs="宋体" w:hint="eastAsia"/>
          <w:sz w:val="24"/>
        </w:rPr>
      </w:pPr>
    </w:p>
    <w:p w14:paraId="76E45DEF" w14:textId="30C83F68" w:rsidR="00E90338" w:rsidRPr="00E90338" w:rsidRDefault="00E90338" w:rsidP="000F4E9B">
      <w:pPr>
        <w:spacing w:beforeLines="50" w:before="145" w:line="300" w:lineRule="auto"/>
        <w:rPr>
          <w:rFonts w:ascii="宋体" w:hAnsi="宋体" w:cs="宋体" w:hint="eastAsia"/>
          <w:b/>
          <w:bCs/>
          <w:sz w:val="24"/>
        </w:rPr>
      </w:pPr>
      <w:r w:rsidRPr="00E90338">
        <w:rPr>
          <w:rFonts w:ascii="宋体" w:hAnsi="宋体" w:cs="宋体"/>
          <w:b/>
          <w:bCs/>
          <w:sz w:val="24"/>
        </w:rPr>
        <w:t>过程域选取</w:t>
      </w:r>
      <w:r w:rsidR="009733D1" w:rsidRPr="000C2E7A">
        <w:rPr>
          <w:rFonts w:ascii="宋体" w:hAnsi="宋体" w:cs="宋体" w:hint="eastAsia"/>
          <w:b/>
          <w:bCs/>
          <w:sz w:val="24"/>
        </w:rPr>
        <w:t>：</w:t>
      </w:r>
    </w:p>
    <w:p w14:paraId="31F47ED4" w14:textId="77777777" w:rsidR="00E90338" w:rsidRPr="00E90338" w:rsidRDefault="00E90338" w:rsidP="000F4E9B">
      <w:pPr>
        <w:spacing w:beforeLines="50" w:before="145" w:line="300" w:lineRule="auto"/>
        <w:ind w:firstLineChars="200" w:firstLine="504"/>
        <w:rPr>
          <w:rFonts w:ascii="宋体" w:hAnsi="宋体" w:cs="宋体" w:hint="eastAsia"/>
          <w:sz w:val="24"/>
        </w:rPr>
      </w:pPr>
      <w:r w:rsidRPr="00E90338">
        <w:rPr>
          <w:rFonts w:ascii="宋体" w:hAnsi="宋体" w:cs="宋体"/>
          <w:sz w:val="24"/>
        </w:rPr>
        <w:t>Level</w:t>
      </w:r>
      <w:r w:rsidRPr="00E90338">
        <w:rPr>
          <w:sz w:val="24"/>
        </w:rPr>
        <w:t> </w:t>
      </w:r>
      <w:r w:rsidRPr="00E90338">
        <w:rPr>
          <w:rFonts w:ascii="宋体" w:hAnsi="宋体" w:cs="宋体"/>
          <w:sz w:val="24"/>
        </w:rPr>
        <w:t>2（已管理级）PA：需求管理（REQM）、项目规划（PP）、项目监控与控制（PMC）、配置管理（CM）、供应商协议管理（SAM）。</w:t>
      </w:r>
    </w:p>
    <w:p w14:paraId="0BB25F2A" w14:textId="77777777" w:rsidR="00E90338" w:rsidRPr="00E90338" w:rsidRDefault="00E90338" w:rsidP="000F4E9B">
      <w:pPr>
        <w:spacing w:beforeLines="50" w:before="145" w:line="300" w:lineRule="auto"/>
        <w:ind w:firstLineChars="200" w:firstLine="504"/>
        <w:rPr>
          <w:rFonts w:ascii="宋体" w:hAnsi="宋体" w:cs="宋体" w:hint="eastAsia"/>
          <w:sz w:val="24"/>
        </w:rPr>
      </w:pPr>
      <w:r w:rsidRPr="00E90338">
        <w:rPr>
          <w:rFonts w:ascii="宋体" w:hAnsi="宋体" w:cs="宋体"/>
          <w:sz w:val="24"/>
        </w:rPr>
        <w:t>Level</w:t>
      </w:r>
      <w:r w:rsidRPr="00E90338">
        <w:rPr>
          <w:sz w:val="24"/>
        </w:rPr>
        <w:t> </w:t>
      </w:r>
      <w:r w:rsidRPr="00E90338">
        <w:rPr>
          <w:rFonts w:ascii="宋体" w:hAnsi="宋体" w:cs="宋体"/>
          <w:sz w:val="24"/>
        </w:rPr>
        <w:t>3（已定义级）PA：组织过程定义（OPD）、组织培训（OT）、风险管理（RSKM）、决策分析与解决（DAR）。</w:t>
      </w:r>
    </w:p>
    <w:p w14:paraId="54F9810F" w14:textId="02832800" w:rsidR="00E90338" w:rsidRPr="00E90338" w:rsidRDefault="00E90338" w:rsidP="000F4E9B">
      <w:pPr>
        <w:spacing w:beforeLines="50" w:before="145" w:line="300" w:lineRule="auto"/>
        <w:rPr>
          <w:rFonts w:ascii="宋体" w:hAnsi="宋体" w:cs="宋体" w:hint="eastAsia"/>
          <w:b/>
          <w:bCs/>
          <w:sz w:val="24"/>
        </w:rPr>
      </w:pPr>
      <w:r w:rsidRPr="00E90338">
        <w:rPr>
          <w:rFonts w:ascii="宋体" w:hAnsi="宋体" w:cs="宋体"/>
          <w:b/>
          <w:bCs/>
          <w:sz w:val="24"/>
        </w:rPr>
        <w:t>数据采集方式</w:t>
      </w:r>
      <w:r w:rsidR="004952D2" w:rsidRPr="0005703D">
        <w:rPr>
          <w:rFonts w:ascii="宋体" w:hAnsi="宋体" w:cs="宋体" w:hint="eastAsia"/>
          <w:b/>
          <w:bCs/>
          <w:sz w:val="24"/>
        </w:rPr>
        <w:t>：</w:t>
      </w:r>
    </w:p>
    <w:p w14:paraId="02D8FC23" w14:textId="77777777" w:rsidR="00E90338" w:rsidRPr="00E90338" w:rsidRDefault="00E90338" w:rsidP="000F4E9B">
      <w:pPr>
        <w:spacing w:beforeLines="50" w:before="145" w:line="300" w:lineRule="auto"/>
        <w:ind w:firstLineChars="200" w:firstLine="504"/>
        <w:rPr>
          <w:rFonts w:ascii="宋体" w:hAnsi="宋体" w:cs="宋体" w:hint="eastAsia"/>
          <w:sz w:val="24"/>
        </w:rPr>
      </w:pPr>
      <w:r w:rsidRPr="00E90338">
        <w:rPr>
          <w:rFonts w:ascii="宋体" w:hAnsi="宋体" w:cs="宋体"/>
          <w:sz w:val="24"/>
        </w:rPr>
        <w:t>文档审查：审阅立项需求说明、系统架构设计文档、功能模块设计表（表</w:t>
      </w:r>
      <w:r w:rsidRPr="00E90338">
        <w:rPr>
          <w:sz w:val="24"/>
        </w:rPr>
        <w:t> </w:t>
      </w:r>
      <w:r w:rsidRPr="00E90338">
        <w:rPr>
          <w:rFonts w:ascii="宋体" w:hAnsi="宋体" w:cs="宋体"/>
          <w:sz w:val="24"/>
        </w:rPr>
        <w:t>2.3_1）、测试报告、部署与运维记录等；</w:t>
      </w:r>
    </w:p>
    <w:p w14:paraId="594D7C77" w14:textId="77777777" w:rsidR="00E90338" w:rsidRPr="00E90338" w:rsidRDefault="00E90338" w:rsidP="000F4E9B">
      <w:pPr>
        <w:spacing w:beforeLines="50" w:before="145" w:line="300" w:lineRule="auto"/>
        <w:ind w:firstLineChars="200" w:firstLine="504"/>
        <w:rPr>
          <w:rFonts w:ascii="宋体" w:hAnsi="宋体" w:cs="宋体" w:hint="eastAsia"/>
          <w:sz w:val="24"/>
        </w:rPr>
      </w:pPr>
      <w:r w:rsidRPr="00E90338">
        <w:rPr>
          <w:rFonts w:ascii="宋体" w:hAnsi="宋体" w:cs="宋体"/>
          <w:sz w:val="24"/>
        </w:rPr>
        <w:t>访谈问卷：对项目负责人、后端开发与测试人员进行结构化自评，覆盖每个 PA 的 Specific Goal 与 Generic Practice；</w:t>
      </w:r>
    </w:p>
    <w:p w14:paraId="0CACD274" w14:textId="77777777" w:rsidR="00E90338" w:rsidRPr="00E90338" w:rsidRDefault="00E90338" w:rsidP="0005703D">
      <w:pPr>
        <w:spacing w:beforeLines="50" w:before="145" w:line="300" w:lineRule="auto"/>
        <w:rPr>
          <w:rFonts w:ascii="宋体" w:hAnsi="宋体" w:cs="宋体" w:hint="eastAsia"/>
          <w:b/>
          <w:bCs/>
          <w:sz w:val="24"/>
        </w:rPr>
      </w:pPr>
      <w:r w:rsidRPr="00E90338">
        <w:rPr>
          <w:rFonts w:ascii="宋体" w:hAnsi="宋体" w:cs="宋体"/>
          <w:b/>
          <w:bCs/>
          <w:sz w:val="24"/>
        </w:rPr>
        <w:t>定量指标：</w:t>
      </w:r>
    </w:p>
    <w:p w14:paraId="5D1261DD" w14:textId="77777777" w:rsidR="00E90338" w:rsidRPr="00E90338" w:rsidRDefault="00E90338" w:rsidP="000F4E9B">
      <w:pPr>
        <w:spacing w:beforeLines="50" w:before="145" w:line="300" w:lineRule="auto"/>
        <w:ind w:firstLineChars="200" w:firstLine="504"/>
        <w:rPr>
          <w:rFonts w:ascii="宋体" w:hAnsi="宋体" w:cs="宋体" w:hint="eastAsia"/>
          <w:sz w:val="24"/>
        </w:rPr>
      </w:pPr>
      <w:r w:rsidRPr="00E90338">
        <w:rPr>
          <w:rFonts w:ascii="宋体" w:hAnsi="宋体" w:cs="宋体"/>
          <w:sz w:val="24"/>
        </w:rPr>
        <w:lastRenderedPageBreak/>
        <w:t>稳定性：MTBF</w:t>
      </w:r>
      <w:r w:rsidRPr="00E90338">
        <w:rPr>
          <w:sz w:val="24"/>
        </w:rPr>
        <w:t> </w:t>
      </w:r>
      <w:r w:rsidRPr="00E90338">
        <w:rPr>
          <w:rFonts w:ascii="宋体" w:hAnsi="宋体" w:cs="宋体" w:hint="eastAsia"/>
          <w:sz w:val="24"/>
        </w:rPr>
        <w:t>≈</w:t>
      </w:r>
      <w:r w:rsidRPr="00E90338">
        <w:rPr>
          <w:sz w:val="24"/>
        </w:rPr>
        <w:t> </w:t>
      </w:r>
      <w:r w:rsidRPr="00E90338">
        <w:rPr>
          <w:rFonts w:ascii="宋体" w:hAnsi="宋体" w:cs="宋体"/>
          <w:sz w:val="24"/>
        </w:rPr>
        <w:t>1</w:t>
      </w:r>
      <w:r w:rsidRPr="00E90338">
        <w:rPr>
          <w:sz w:val="24"/>
        </w:rPr>
        <w:t> </w:t>
      </w:r>
      <w:r w:rsidRPr="00E90338">
        <w:rPr>
          <w:rFonts w:ascii="宋体" w:hAnsi="宋体" w:cs="宋体"/>
          <w:sz w:val="24"/>
        </w:rPr>
        <w:t>000</w:t>
      </w:r>
      <w:r w:rsidRPr="00E90338">
        <w:rPr>
          <w:sz w:val="24"/>
        </w:rPr>
        <w:t> </w:t>
      </w:r>
      <w:r w:rsidRPr="00E90338">
        <w:rPr>
          <w:rFonts w:ascii="宋体" w:hAnsi="宋体" w:cs="宋体"/>
          <w:sz w:val="24"/>
        </w:rPr>
        <w:t>h；</w:t>
      </w:r>
    </w:p>
    <w:p w14:paraId="25413E31" w14:textId="77777777" w:rsidR="00E90338" w:rsidRPr="00E90338" w:rsidRDefault="00E90338" w:rsidP="000F4E9B">
      <w:pPr>
        <w:spacing w:beforeLines="50" w:before="145" w:line="300" w:lineRule="auto"/>
        <w:ind w:firstLineChars="200" w:firstLine="504"/>
        <w:rPr>
          <w:rFonts w:ascii="宋体" w:hAnsi="宋体" w:cs="宋体" w:hint="eastAsia"/>
          <w:sz w:val="24"/>
        </w:rPr>
      </w:pPr>
      <w:r w:rsidRPr="00E90338">
        <w:rPr>
          <w:rFonts w:ascii="宋体" w:hAnsi="宋体" w:cs="宋体"/>
          <w:sz w:val="24"/>
        </w:rPr>
        <w:t>性能：平均响应时间</w:t>
      </w:r>
      <w:r w:rsidRPr="00E90338">
        <w:rPr>
          <w:sz w:val="24"/>
        </w:rPr>
        <w:t> </w:t>
      </w:r>
      <w:r w:rsidRPr="00E90338">
        <w:rPr>
          <w:rFonts w:ascii="宋体" w:hAnsi="宋体" w:cs="宋体" w:hint="eastAsia"/>
          <w:sz w:val="24"/>
        </w:rPr>
        <w:t>≈</w:t>
      </w:r>
      <w:r w:rsidRPr="00E90338">
        <w:rPr>
          <w:sz w:val="24"/>
        </w:rPr>
        <w:t> </w:t>
      </w:r>
      <w:r w:rsidRPr="00E90338">
        <w:rPr>
          <w:rFonts w:ascii="宋体" w:hAnsi="宋体" w:cs="宋体"/>
          <w:sz w:val="24"/>
        </w:rPr>
        <w:t>500</w:t>
      </w:r>
      <w:r w:rsidRPr="00E90338">
        <w:rPr>
          <w:sz w:val="24"/>
        </w:rPr>
        <w:t> </w:t>
      </w:r>
      <w:r w:rsidRPr="00E90338">
        <w:rPr>
          <w:rFonts w:ascii="宋体" w:hAnsi="宋体" w:cs="宋体"/>
          <w:sz w:val="24"/>
        </w:rPr>
        <w:t>ms，最大</w:t>
      </w:r>
      <w:r w:rsidRPr="00E90338">
        <w:rPr>
          <w:sz w:val="24"/>
        </w:rPr>
        <w:t> </w:t>
      </w:r>
      <w:r w:rsidRPr="00E90338">
        <w:rPr>
          <w:rFonts w:ascii="宋体" w:hAnsi="宋体" w:cs="宋体" w:hint="eastAsia"/>
          <w:sz w:val="24"/>
        </w:rPr>
        <w:t>≤</w:t>
      </w:r>
      <w:r w:rsidRPr="00E90338">
        <w:rPr>
          <w:sz w:val="24"/>
        </w:rPr>
        <w:t> </w:t>
      </w:r>
      <w:r w:rsidRPr="00E90338">
        <w:rPr>
          <w:rFonts w:ascii="宋体" w:hAnsi="宋体" w:cs="宋体"/>
          <w:sz w:val="24"/>
        </w:rPr>
        <w:t>800</w:t>
      </w:r>
      <w:r w:rsidRPr="00E90338">
        <w:rPr>
          <w:sz w:val="24"/>
        </w:rPr>
        <w:t> </w:t>
      </w:r>
      <w:r w:rsidRPr="00E90338">
        <w:rPr>
          <w:rFonts w:ascii="宋体" w:hAnsi="宋体" w:cs="宋体"/>
          <w:sz w:val="24"/>
        </w:rPr>
        <w:t>ms；并发支持</w:t>
      </w:r>
      <w:r w:rsidRPr="00E90338">
        <w:rPr>
          <w:sz w:val="24"/>
        </w:rPr>
        <w:t> </w:t>
      </w:r>
      <w:r w:rsidRPr="00E90338">
        <w:rPr>
          <w:rFonts w:ascii="宋体" w:hAnsi="宋体" w:cs="宋体"/>
          <w:sz w:val="24"/>
        </w:rPr>
        <w:t>200</w:t>
      </w:r>
      <w:r w:rsidRPr="00E90338">
        <w:rPr>
          <w:sz w:val="24"/>
        </w:rPr>
        <w:t> </w:t>
      </w:r>
      <w:r w:rsidRPr="00E90338">
        <w:rPr>
          <w:rFonts w:ascii="宋体" w:hAnsi="宋体" w:cs="宋体"/>
          <w:sz w:val="24"/>
        </w:rPr>
        <w:t>用户，日处理</w:t>
      </w:r>
      <w:r w:rsidRPr="00E90338">
        <w:rPr>
          <w:sz w:val="24"/>
        </w:rPr>
        <w:t> </w:t>
      </w:r>
      <w:r w:rsidRPr="00E90338">
        <w:rPr>
          <w:rFonts w:ascii="宋体" w:hAnsi="宋体" w:cs="宋体"/>
          <w:sz w:val="24"/>
        </w:rPr>
        <w:t>&gt;</w:t>
      </w:r>
      <w:r w:rsidRPr="00E90338">
        <w:rPr>
          <w:sz w:val="24"/>
        </w:rPr>
        <w:t> </w:t>
      </w:r>
      <w:r w:rsidRPr="00E90338">
        <w:rPr>
          <w:rFonts w:ascii="宋体" w:hAnsi="宋体" w:cs="宋体"/>
          <w:sz w:val="24"/>
        </w:rPr>
        <w:t>5</w:t>
      </w:r>
      <w:r w:rsidRPr="00E90338">
        <w:rPr>
          <w:sz w:val="24"/>
        </w:rPr>
        <w:t> </w:t>
      </w:r>
      <w:r w:rsidRPr="00E90338">
        <w:rPr>
          <w:rFonts w:ascii="宋体" w:hAnsi="宋体" w:cs="宋体"/>
          <w:sz w:val="24"/>
        </w:rPr>
        <w:t>GB；</w:t>
      </w:r>
    </w:p>
    <w:p w14:paraId="52FBAEA6" w14:textId="77777777" w:rsidR="00E90338" w:rsidRPr="00E90338" w:rsidRDefault="00E90338" w:rsidP="000F4E9B">
      <w:pPr>
        <w:spacing w:beforeLines="50" w:before="145" w:line="300" w:lineRule="auto"/>
        <w:ind w:firstLineChars="200" w:firstLine="504"/>
        <w:rPr>
          <w:rFonts w:ascii="宋体" w:hAnsi="宋体" w:cs="宋体" w:hint="eastAsia"/>
          <w:sz w:val="24"/>
        </w:rPr>
      </w:pPr>
      <w:r w:rsidRPr="00E90338">
        <w:rPr>
          <w:rFonts w:ascii="宋体" w:hAnsi="宋体" w:cs="宋体"/>
          <w:sz w:val="24"/>
        </w:rPr>
        <w:t>测试覆盖：功能测试用例涵盖诊断、对话、管理、API 四大模块；</w:t>
      </w:r>
    </w:p>
    <w:p w14:paraId="1C67EFC6" w14:textId="77777777" w:rsidR="00E90338" w:rsidRPr="00E90338" w:rsidRDefault="00E90338" w:rsidP="000F4E9B">
      <w:pPr>
        <w:spacing w:beforeLines="50" w:before="145" w:line="300" w:lineRule="auto"/>
        <w:ind w:firstLineChars="200" w:firstLine="504"/>
        <w:rPr>
          <w:rFonts w:ascii="宋体" w:hAnsi="宋体" w:cs="宋体" w:hint="eastAsia"/>
          <w:sz w:val="24"/>
        </w:rPr>
      </w:pPr>
      <w:r w:rsidRPr="00E90338">
        <w:rPr>
          <w:rFonts w:ascii="宋体" w:hAnsi="宋体" w:cs="宋体"/>
          <w:sz w:val="24"/>
        </w:rPr>
        <w:t>异常率：上线半年内无重大故障，日均异常恢复时间</w:t>
      </w:r>
      <w:r w:rsidRPr="00E90338">
        <w:rPr>
          <w:sz w:val="24"/>
        </w:rPr>
        <w:t> </w:t>
      </w:r>
      <w:r w:rsidRPr="00E90338">
        <w:rPr>
          <w:rFonts w:ascii="宋体" w:hAnsi="宋体" w:cs="宋体"/>
          <w:sz w:val="24"/>
        </w:rPr>
        <w:t>&lt;</w:t>
      </w:r>
      <w:r w:rsidRPr="00E90338">
        <w:rPr>
          <w:sz w:val="24"/>
        </w:rPr>
        <w:t> </w:t>
      </w:r>
      <w:r w:rsidRPr="00E90338">
        <w:rPr>
          <w:rFonts w:ascii="宋体" w:hAnsi="宋体" w:cs="宋体"/>
          <w:sz w:val="24"/>
        </w:rPr>
        <w:t>30</w:t>
      </w:r>
      <w:r w:rsidRPr="00E90338">
        <w:rPr>
          <w:sz w:val="24"/>
        </w:rPr>
        <w:t> </w:t>
      </w:r>
      <w:r w:rsidRPr="00E90338">
        <w:rPr>
          <w:rFonts w:ascii="宋体" w:hAnsi="宋体" w:cs="宋体"/>
          <w:sz w:val="24"/>
        </w:rPr>
        <w:t>min。</w:t>
      </w:r>
    </w:p>
    <w:p w14:paraId="5A662DC2" w14:textId="6CEAA24B" w:rsidR="00E90338" w:rsidRPr="00E90338" w:rsidRDefault="00E90338" w:rsidP="000F4E9B">
      <w:pPr>
        <w:spacing w:beforeLines="50" w:before="145" w:line="300" w:lineRule="auto"/>
        <w:rPr>
          <w:rFonts w:ascii="宋体" w:hAnsi="宋体" w:cs="宋体" w:hint="eastAsia"/>
          <w:b/>
          <w:bCs/>
          <w:sz w:val="24"/>
        </w:rPr>
      </w:pPr>
      <w:r w:rsidRPr="00E90338">
        <w:rPr>
          <w:rFonts w:ascii="宋体" w:hAnsi="宋体" w:cs="宋体"/>
          <w:b/>
          <w:bCs/>
          <w:sz w:val="24"/>
        </w:rPr>
        <w:t>打分规则</w:t>
      </w:r>
      <w:r w:rsidR="008B1360" w:rsidRPr="0005703D">
        <w:rPr>
          <w:rFonts w:ascii="宋体" w:hAnsi="宋体" w:cs="宋体" w:hint="eastAsia"/>
          <w:b/>
          <w:bCs/>
          <w:sz w:val="24"/>
        </w:rPr>
        <w:t>:</w:t>
      </w:r>
    </w:p>
    <w:p w14:paraId="1CF65979" w14:textId="77777777" w:rsidR="00E90338" w:rsidRPr="00E90338" w:rsidRDefault="00E90338" w:rsidP="000F4E9B">
      <w:pPr>
        <w:spacing w:beforeLines="50" w:before="145" w:line="300" w:lineRule="auto"/>
        <w:ind w:firstLineChars="200" w:firstLine="504"/>
        <w:rPr>
          <w:rFonts w:ascii="宋体" w:hAnsi="宋体" w:cs="宋体" w:hint="eastAsia"/>
          <w:sz w:val="24"/>
        </w:rPr>
      </w:pPr>
      <w:r w:rsidRPr="00E90338">
        <w:rPr>
          <w:rFonts w:ascii="宋体" w:hAnsi="宋体" w:cs="宋体"/>
          <w:sz w:val="24"/>
        </w:rPr>
        <w:t>每个 PA 下属的 SG/GP 按 “已实施（S）”、“部分实施（P）”、“未实施（N）”评级；</w:t>
      </w:r>
    </w:p>
    <w:p w14:paraId="31D3434F" w14:textId="77777777" w:rsidR="00E90338" w:rsidRPr="00E90338" w:rsidRDefault="00E90338" w:rsidP="000F4E9B">
      <w:pPr>
        <w:spacing w:beforeLines="50" w:before="145" w:line="300" w:lineRule="auto"/>
        <w:ind w:firstLineChars="200" w:firstLine="504"/>
        <w:rPr>
          <w:rFonts w:ascii="宋体" w:hAnsi="宋体" w:cs="宋体" w:hint="eastAsia"/>
          <w:sz w:val="24"/>
        </w:rPr>
      </w:pPr>
      <w:r w:rsidRPr="00E90338">
        <w:rPr>
          <w:rFonts w:ascii="宋体" w:hAnsi="宋体" w:cs="宋体"/>
          <w:sz w:val="24"/>
        </w:rPr>
        <w:t>PA 整体覆盖率按 S:P:N 的比例计算；</w:t>
      </w:r>
    </w:p>
    <w:p w14:paraId="2BE694CC" w14:textId="67482A7F" w:rsidR="009F4740" w:rsidRPr="000F4E9B" w:rsidRDefault="00E90338" w:rsidP="000F4E9B">
      <w:pPr>
        <w:spacing w:beforeLines="50" w:before="145" w:line="300" w:lineRule="auto"/>
        <w:ind w:firstLineChars="200" w:firstLine="504"/>
        <w:rPr>
          <w:rFonts w:ascii="宋体" w:hAnsi="宋体" w:cs="宋体" w:hint="eastAsia"/>
          <w:sz w:val="24"/>
        </w:rPr>
      </w:pPr>
      <w:r w:rsidRPr="00E90338">
        <w:rPr>
          <w:rFonts w:ascii="宋体" w:hAnsi="宋体" w:cs="宋体"/>
          <w:sz w:val="24"/>
        </w:rPr>
        <w:t>仅当所有 PA 均评为 S 才可认定达成该成熟度等级。</w:t>
      </w:r>
    </w:p>
    <w:p w14:paraId="134DD6C6" w14:textId="65ABF4F5" w:rsidR="008E0A82" w:rsidRPr="00A61E31" w:rsidRDefault="00A61E31" w:rsidP="00A61E31">
      <w:pPr>
        <w:pStyle w:val="2"/>
      </w:pPr>
      <w:bookmarkStart w:id="21" w:name="_Toc200849379"/>
      <w:r>
        <w:rPr>
          <w:rFonts w:hint="eastAsia"/>
        </w:rPr>
        <w:t>3.2</w:t>
      </w:r>
      <w:r w:rsidRPr="00A61E31">
        <w:t>评估结果分析</w:t>
      </w:r>
      <w:bookmarkEnd w:id="21"/>
      <w:r>
        <w:t xml:space="preserve"> </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54"/>
        <w:gridCol w:w="1497"/>
        <w:gridCol w:w="3028"/>
        <w:gridCol w:w="1174"/>
      </w:tblGrid>
      <w:tr w:rsidR="00502045" w:rsidRPr="00502045" w14:paraId="4884C27B" w14:textId="77777777" w:rsidTr="00F85C0B">
        <w:trPr>
          <w:tblHeader/>
          <w:tblCellSpacing w:w="15" w:type="dxa"/>
        </w:trPr>
        <w:tc>
          <w:tcPr>
            <w:tcW w:w="0" w:type="auto"/>
            <w:vAlign w:val="center"/>
            <w:hideMark/>
          </w:tcPr>
          <w:p w14:paraId="02036AD9" w14:textId="77777777" w:rsidR="00502045" w:rsidRPr="00502045" w:rsidRDefault="00502045" w:rsidP="00502045">
            <w:pPr>
              <w:rPr>
                <w:b/>
                <w:bCs/>
                <w:sz w:val="24"/>
              </w:rPr>
            </w:pPr>
            <w:r w:rsidRPr="00502045">
              <w:rPr>
                <w:b/>
                <w:bCs/>
                <w:sz w:val="24"/>
              </w:rPr>
              <w:t>过程域</w:t>
            </w:r>
          </w:p>
        </w:tc>
        <w:tc>
          <w:tcPr>
            <w:tcW w:w="0" w:type="auto"/>
            <w:vAlign w:val="center"/>
            <w:hideMark/>
          </w:tcPr>
          <w:p w14:paraId="5826BB6E" w14:textId="77777777" w:rsidR="00502045" w:rsidRPr="00502045" w:rsidRDefault="00502045" w:rsidP="00502045">
            <w:pPr>
              <w:rPr>
                <w:b/>
                <w:bCs/>
                <w:sz w:val="24"/>
              </w:rPr>
            </w:pPr>
            <w:r w:rsidRPr="00502045">
              <w:rPr>
                <w:b/>
                <w:bCs/>
                <w:sz w:val="24"/>
              </w:rPr>
              <w:t xml:space="preserve">SG/GP </w:t>
            </w:r>
            <w:r w:rsidRPr="00502045">
              <w:rPr>
                <w:b/>
                <w:bCs/>
                <w:sz w:val="24"/>
              </w:rPr>
              <w:t>覆盖</w:t>
            </w:r>
          </w:p>
        </w:tc>
        <w:tc>
          <w:tcPr>
            <w:tcW w:w="2998" w:type="dxa"/>
            <w:vAlign w:val="center"/>
            <w:hideMark/>
          </w:tcPr>
          <w:p w14:paraId="60F1586F" w14:textId="77777777" w:rsidR="00502045" w:rsidRPr="00502045" w:rsidRDefault="00502045" w:rsidP="00502045">
            <w:pPr>
              <w:rPr>
                <w:b/>
                <w:bCs/>
                <w:sz w:val="24"/>
              </w:rPr>
            </w:pPr>
            <w:r w:rsidRPr="00502045">
              <w:rPr>
                <w:b/>
                <w:bCs/>
                <w:sz w:val="24"/>
              </w:rPr>
              <w:t>定量指标结果</w:t>
            </w:r>
          </w:p>
        </w:tc>
        <w:tc>
          <w:tcPr>
            <w:tcW w:w="1129" w:type="dxa"/>
            <w:vAlign w:val="center"/>
            <w:hideMark/>
          </w:tcPr>
          <w:p w14:paraId="25DA7344" w14:textId="77777777" w:rsidR="00502045" w:rsidRPr="00502045" w:rsidRDefault="00502045" w:rsidP="00502045">
            <w:pPr>
              <w:rPr>
                <w:b/>
                <w:bCs/>
                <w:sz w:val="24"/>
              </w:rPr>
            </w:pPr>
            <w:r w:rsidRPr="00502045">
              <w:rPr>
                <w:b/>
                <w:bCs/>
                <w:sz w:val="24"/>
              </w:rPr>
              <w:t>评级</w:t>
            </w:r>
          </w:p>
        </w:tc>
      </w:tr>
      <w:tr w:rsidR="00502045" w:rsidRPr="00502045" w14:paraId="69637E7E" w14:textId="77777777" w:rsidTr="00F85C0B">
        <w:trPr>
          <w:tblCellSpacing w:w="15" w:type="dxa"/>
        </w:trPr>
        <w:tc>
          <w:tcPr>
            <w:tcW w:w="0" w:type="auto"/>
            <w:vAlign w:val="center"/>
            <w:hideMark/>
          </w:tcPr>
          <w:p w14:paraId="2825CD2A" w14:textId="77777777" w:rsidR="00502045" w:rsidRPr="00502045" w:rsidRDefault="00502045" w:rsidP="00502045">
            <w:pPr>
              <w:rPr>
                <w:sz w:val="24"/>
              </w:rPr>
            </w:pPr>
            <w:r w:rsidRPr="00502045">
              <w:rPr>
                <w:b/>
                <w:bCs/>
                <w:sz w:val="24"/>
              </w:rPr>
              <w:t>需求管理</w:t>
            </w:r>
            <w:r w:rsidRPr="00502045">
              <w:rPr>
                <w:b/>
                <w:bCs/>
                <w:sz w:val="24"/>
              </w:rPr>
              <w:t xml:space="preserve"> (REQM)</w:t>
            </w:r>
          </w:p>
        </w:tc>
        <w:tc>
          <w:tcPr>
            <w:tcW w:w="0" w:type="auto"/>
            <w:vAlign w:val="center"/>
            <w:hideMark/>
          </w:tcPr>
          <w:p w14:paraId="4D3C8DFD" w14:textId="77777777" w:rsidR="00502045" w:rsidRPr="00502045" w:rsidRDefault="00502045" w:rsidP="00502045">
            <w:pPr>
              <w:rPr>
                <w:sz w:val="24"/>
              </w:rPr>
            </w:pPr>
            <w:r w:rsidRPr="00502045">
              <w:rPr>
                <w:sz w:val="24"/>
              </w:rPr>
              <w:t>S:5 / P:0 / N:0</w:t>
            </w:r>
          </w:p>
        </w:tc>
        <w:tc>
          <w:tcPr>
            <w:tcW w:w="2998" w:type="dxa"/>
            <w:vAlign w:val="center"/>
            <w:hideMark/>
          </w:tcPr>
          <w:p w14:paraId="271FF290" w14:textId="77777777" w:rsidR="00502045" w:rsidRPr="00502045" w:rsidRDefault="00502045" w:rsidP="00502045">
            <w:pPr>
              <w:rPr>
                <w:sz w:val="24"/>
              </w:rPr>
            </w:pPr>
            <w:r w:rsidRPr="00502045">
              <w:rPr>
                <w:sz w:val="24"/>
              </w:rPr>
              <w:t>需求文档齐全，功能表（表</w:t>
            </w:r>
            <w:r w:rsidRPr="00502045">
              <w:rPr>
                <w:sz w:val="24"/>
              </w:rPr>
              <w:t> 2.3_1</w:t>
            </w:r>
            <w:r w:rsidRPr="00502045">
              <w:rPr>
                <w:sz w:val="24"/>
              </w:rPr>
              <w:t>）完整</w:t>
            </w:r>
          </w:p>
        </w:tc>
        <w:tc>
          <w:tcPr>
            <w:tcW w:w="1129" w:type="dxa"/>
            <w:vAlign w:val="center"/>
            <w:hideMark/>
          </w:tcPr>
          <w:p w14:paraId="0FA93503" w14:textId="77777777" w:rsidR="00502045" w:rsidRPr="00502045" w:rsidRDefault="00502045" w:rsidP="00502045">
            <w:pPr>
              <w:rPr>
                <w:sz w:val="24"/>
              </w:rPr>
            </w:pPr>
            <w:r w:rsidRPr="00502045">
              <w:rPr>
                <w:sz w:val="24"/>
              </w:rPr>
              <w:t>已实施</w:t>
            </w:r>
          </w:p>
        </w:tc>
      </w:tr>
      <w:tr w:rsidR="00502045" w:rsidRPr="00502045" w14:paraId="2E3B4B9D" w14:textId="77777777" w:rsidTr="00F85C0B">
        <w:trPr>
          <w:tblCellSpacing w:w="15" w:type="dxa"/>
        </w:trPr>
        <w:tc>
          <w:tcPr>
            <w:tcW w:w="0" w:type="auto"/>
            <w:vAlign w:val="center"/>
            <w:hideMark/>
          </w:tcPr>
          <w:p w14:paraId="28F88FC7" w14:textId="77777777" w:rsidR="00502045" w:rsidRPr="00502045" w:rsidRDefault="00502045" w:rsidP="00502045">
            <w:pPr>
              <w:rPr>
                <w:sz w:val="24"/>
              </w:rPr>
            </w:pPr>
            <w:r w:rsidRPr="00502045">
              <w:rPr>
                <w:b/>
                <w:bCs/>
                <w:sz w:val="24"/>
              </w:rPr>
              <w:t>项目规划</w:t>
            </w:r>
            <w:r w:rsidRPr="00502045">
              <w:rPr>
                <w:b/>
                <w:bCs/>
                <w:sz w:val="24"/>
              </w:rPr>
              <w:t xml:space="preserve"> (PP)</w:t>
            </w:r>
          </w:p>
        </w:tc>
        <w:tc>
          <w:tcPr>
            <w:tcW w:w="0" w:type="auto"/>
            <w:vAlign w:val="center"/>
            <w:hideMark/>
          </w:tcPr>
          <w:p w14:paraId="62B07D43" w14:textId="77777777" w:rsidR="00502045" w:rsidRPr="00502045" w:rsidRDefault="00502045" w:rsidP="00502045">
            <w:pPr>
              <w:rPr>
                <w:sz w:val="24"/>
              </w:rPr>
            </w:pPr>
            <w:r w:rsidRPr="00502045">
              <w:rPr>
                <w:sz w:val="24"/>
              </w:rPr>
              <w:t>S:2 / P:2 / N:1</w:t>
            </w:r>
          </w:p>
        </w:tc>
        <w:tc>
          <w:tcPr>
            <w:tcW w:w="2998" w:type="dxa"/>
            <w:vAlign w:val="center"/>
            <w:hideMark/>
          </w:tcPr>
          <w:p w14:paraId="27C2677B" w14:textId="77777777" w:rsidR="00502045" w:rsidRPr="00502045" w:rsidRDefault="00502045" w:rsidP="00502045">
            <w:pPr>
              <w:rPr>
                <w:sz w:val="24"/>
              </w:rPr>
            </w:pPr>
            <w:r w:rsidRPr="00502045">
              <w:rPr>
                <w:sz w:val="24"/>
              </w:rPr>
              <w:t>规划文档存在，里程碑与实际进度偏差</w:t>
            </w:r>
            <w:r w:rsidRPr="00502045">
              <w:rPr>
                <w:sz w:val="24"/>
              </w:rPr>
              <w:t> ≈ 12%</w:t>
            </w:r>
          </w:p>
        </w:tc>
        <w:tc>
          <w:tcPr>
            <w:tcW w:w="1129" w:type="dxa"/>
            <w:vAlign w:val="center"/>
            <w:hideMark/>
          </w:tcPr>
          <w:p w14:paraId="6808A1FD" w14:textId="77777777" w:rsidR="00502045" w:rsidRPr="00502045" w:rsidRDefault="00502045" w:rsidP="00502045">
            <w:pPr>
              <w:rPr>
                <w:sz w:val="24"/>
              </w:rPr>
            </w:pPr>
            <w:r w:rsidRPr="00502045">
              <w:rPr>
                <w:sz w:val="24"/>
              </w:rPr>
              <w:t>部分实施</w:t>
            </w:r>
          </w:p>
        </w:tc>
      </w:tr>
      <w:tr w:rsidR="00502045" w:rsidRPr="00502045" w14:paraId="722FCC30" w14:textId="77777777" w:rsidTr="00F85C0B">
        <w:trPr>
          <w:tblCellSpacing w:w="15" w:type="dxa"/>
        </w:trPr>
        <w:tc>
          <w:tcPr>
            <w:tcW w:w="0" w:type="auto"/>
            <w:vAlign w:val="center"/>
            <w:hideMark/>
          </w:tcPr>
          <w:p w14:paraId="33D0A4AC" w14:textId="77777777" w:rsidR="00502045" w:rsidRPr="00502045" w:rsidRDefault="00502045" w:rsidP="00502045">
            <w:pPr>
              <w:rPr>
                <w:sz w:val="24"/>
              </w:rPr>
            </w:pPr>
            <w:r w:rsidRPr="00502045">
              <w:rPr>
                <w:b/>
                <w:bCs/>
                <w:sz w:val="24"/>
              </w:rPr>
              <w:t>项目监控与控</w:t>
            </w:r>
            <w:r w:rsidRPr="00502045">
              <w:rPr>
                <w:b/>
                <w:bCs/>
                <w:sz w:val="24"/>
              </w:rPr>
              <w:lastRenderedPageBreak/>
              <w:t>制</w:t>
            </w:r>
            <w:r w:rsidRPr="00502045">
              <w:rPr>
                <w:b/>
                <w:bCs/>
                <w:sz w:val="24"/>
              </w:rPr>
              <w:t xml:space="preserve"> (PMC)</w:t>
            </w:r>
          </w:p>
        </w:tc>
        <w:tc>
          <w:tcPr>
            <w:tcW w:w="0" w:type="auto"/>
            <w:vAlign w:val="center"/>
            <w:hideMark/>
          </w:tcPr>
          <w:p w14:paraId="664A1DC5" w14:textId="77777777" w:rsidR="00502045" w:rsidRPr="00502045" w:rsidRDefault="00502045" w:rsidP="00502045">
            <w:pPr>
              <w:rPr>
                <w:sz w:val="24"/>
              </w:rPr>
            </w:pPr>
            <w:r w:rsidRPr="00502045">
              <w:rPr>
                <w:sz w:val="24"/>
              </w:rPr>
              <w:lastRenderedPageBreak/>
              <w:t>S:1 / P:3 / N:1</w:t>
            </w:r>
          </w:p>
        </w:tc>
        <w:tc>
          <w:tcPr>
            <w:tcW w:w="2998" w:type="dxa"/>
            <w:vAlign w:val="center"/>
            <w:hideMark/>
          </w:tcPr>
          <w:p w14:paraId="4464ECC0" w14:textId="212EAF53" w:rsidR="00502045" w:rsidRPr="00502045" w:rsidRDefault="00502045" w:rsidP="00502045">
            <w:pPr>
              <w:rPr>
                <w:sz w:val="24"/>
              </w:rPr>
            </w:pPr>
            <w:r w:rsidRPr="00502045">
              <w:rPr>
                <w:sz w:val="24"/>
              </w:rPr>
              <w:t>通过日志监控响应与</w:t>
            </w:r>
            <w:r w:rsidRPr="00502045">
              <w:rPr>
                <w:sz w:val="24"/>
              </w:rPr>
              <w:t xml:space="preserve"> </w:t>
            </w:r>
            <w:r w:rsidRPr="00502045">
              <w:rPr>
                <w:sz w:val="24"/>
              </w:rPr>
              <w:lastRenderedPageBreak/>
              <w:t>MTBF</w:t>
            </w:r>
            <w:r w:rsidRPr="00502045">
              <w:rPr>
                <w:sz w:val="24"/>
              </w:rPr>
              <w:t>，但缺少定期审议</w:t>
            </w:r>
          </w:p>
        </w:tc>
        <w:tc>
          <w:tcPr>
            <w:tcW w:w="1129" w:type="dxa"/>
            <w:vAlign w:val="center"/>
            <w:hideMark/>
          </w:tcPr>
          <w:p w14:paraId="6EDB67F3" w14:textId="77777777" w:rsidR="00502045" w:rsidRPr="00502045" w:rsidRDefault="00502045" w:rsidP="00502045">
            <w:pPr>
              <w:rPr>
                <w:sz w:val="24"/>
              </w:rPr>
            </w:pPr>
            <w:r w:rsidRPr="00502045">
              <w:rPr>
                <w:sz w:val="24"/>
              </w:rPr>
              <w:lastRenderedPageBreak/>
              <w:t>部分实施</w:t>
            </w:r>
          </w:p>
        </w:tc>
      </w:tr>
      <w:tr w:rsidR="00502045" w:rsidRPr="00502045" w14:paraId="0169AB21" w14:textId="77777777" w:rsidTr="00F85C0B">
        <w:trPr>
          <w:tblCellSpacing w:w="15" w:type="dxa"/>
        </w:trPr>
        <w:tc>
          <w:tcPr>
            <w:tcW w:w="0" w:type="auto"/>
            <w:vAlign w:val="center"/>
            <w:hideMark/>
          </w:tcPr>
          <w:p w14:paraId="2EB93178" w14:textId="77777777" w:rsidR="00502045" w:rsidRPr="00502045" w:rsidRDefault="00502045" w:rsidP="00502045">
            <w:pPr>
              <w:rPr>
                <w:sz w:val="24"/>
              </w:rPr>
            </w:pPr>
            <w:r w:rsidRPr="00502045">
              <w:rPr>
                <w:b/>
                <w:bCs/>
                <w:sz w:val="24"/>
              </w:rPr>
              <w:t>配置管理</w:t>
            </w:r>
            <w:r w:rsidRPr="00502045">
              <w:rPr>
                <w:b/>
                <w:bCs/>
                <w:sz w:val="24"/>
              </w:rPr>
              <w:t xml:space="preserve"> (CM)</w:t>
            </w:r>
          </w:p>
        </w:tc>
        <w:tc>
          <w:tcPr>
            <w:tcW w:w="0" w:type="auto"/>
            <w:vAlign w:val="center"/>
            <w:hideMark/>
          </w:tcPr>
          <w:p w14:paraId="11AB8EF4" w14:textId="77777777" w:rsidR="00502045" w:rsidRPr="00502045" w:rsidRDefault="00502045" w:rsidP="00502045">
            <w:pPr>
              <w:rPr>
                <w:sz w:val="24"/>
              </w:rPr>
            </w:pPr>
            <w:r w:rsidRPr="00502045">
              <w:rPr>
                <w:sz w:val="24"/>
              </w:rPr>
              <w:t>S:4 / P:1 / N:0</w:t>
            </w:r>
          </w:p>
        </w:tc>
        <w:tc>
          <w:tcPr>
            <w:tcW w:w="2998" w:type="dxa"/>
            <w:vAlign w:val="center"/>
            <w:hideMark/>
          </w:tcPr>
          <w:p w14:paraId="7D97EF9E" w14:textId="77777777" w:rsidR="00502045" w:rsidRPr="00502045" w:rsidRDefault="00502045" w:rsidP="00502045">
            <w:pPr>
              <w:rPr>
                <w:sz w:val="24"/>
              </w:rPr>
            </w:pPr>
            <w:r w:rsidRPr="00502045">
              <w:rPr>
                <w:sz w:val="24"/>
              </w:rPr>
              <w:t xml:space="preserve">Git+CI/CD </w:t>
            </w:r>
            <w:r w:rsidRPr="00502045">
              <w:rPr>
                <w:sz w:val="24"/>
              </w:rPr>
              <w:t>完整，</w:t>
            </w:r>
            <w:r w:rsidRPr="00502045">
              <w:rPr>
                <w:sz w:val="24"/>
              </w:rPr>
              <w:t xml:space="preserve">API </w:t>
            </w:r>
            <w:r w:rsidRPr="00502045">
              <w:rPr>
                <w:sz w:val="24"/>
              </w:rPr>
              <w:t>接口版本可追溯</w:t>
            </w:r>
          </w:p>
        </w:tc>
        <w:tc>
          <w:tcPr>
            <w:tcW w:w="1129" w:type="dxa"/>
            <w:vAlign w:val="center"/>
            <w:hideMark/>
          </w:tcPr>
          <w:p w14:paraId="48D07D74" w14:textId="77777777" w:rsidR="00502045" w:rsidRPr="00502045" w:rsidRDefault="00502045" w:rsidP="00502045">
            <w:pPr>
              <w:rPr>
                <w:sz w:val="24"/>
              </w:rPr>
            </w:pPr>
            <w:r w:rsidRPr="00502045">
              <w:rPr>
                <w:sz w:val="24"/>
              </w:rPr>
              <w:t>已实施</w:t>
            </w:r>
          </w:p>
        </w:tc>
      </w:tr>
      <w:tr w:rsidR="00502045" w:rsidRPr="00502045" w14:paraId="37C2BCFA" w14:textId="77777777" w:rsidTr="00F85C0B">
        <w:trPr>
          <w:tblCellSpacing w:w="15" w:type="dxa"/>
        </w:trPr>
        <w:tc>
          <w:tcPr>
            <w:tcW w:w="0" w:type="auto"/>
            <w:vAlign w:val="center"/>
            <w:hideMark/>
          </w:tcPr>
          <w:p w14:paraId="4DD6B840" w14:textId="77777777" w:rsidR="00502045" w:rsidRPr="00502045" w:rsidRDefault="00502045" w:rsidP="00502045">
            <w:pPr>
              <w:rPr>
                <w:sz w:val="24"/>
              </w:rPr>
            </w:pPr>
            <w:r w:rsidRPr="00502045">
              <w:rPr>
                <w:b/>
                <w:bCs/>
                <w:sz w:val="24"/>
              </w:rPr>
              <w:t>供应商协议管理</w:t>
            </w:r>
            <w:r w:rsidRPr="00502045">
              <w:rPr>
                <w:b/>
                <w:bCs/>
                <w:sz w:val="24"/>
              </w:rPr>
              <w:t xml:space="preserve"> (SAM)</w:t>
            </w:r>
          </w:p>
        </w:tc>
        <w:tc>
          <w:tcPr>
            <w:tcW w:w="0" w:type="auto"/>
            <w:vAlign w:val="center"/>
            <w:hideMark/>
          </w:tcPr>
          <w:p w14:paraId="41674FFC" w14:textId="77777777" w:rsidR="00502045" w:rsidRPr="00502045" w:rsidRDefault="00502045" w:rsidP="00502045">
            <w:pPr>
              <w:rPr>
                <w:sz w:val="24"/>
              </w:rPr>
            </w:pPr>
            <w:r w:rsidRPr="00502045">
              <w:rPr>
                <w:sz w:val="24"/>
              </w:rPr>
              <w:t>S:0 / P:0 / N:3</w:t>
            </w:r>
          </w:p>
        </w:tc>
        <w:tc>
          <w:tcPr>
            <w:tcW w:w="2998" w:type="dxa"/>
            <w:vAlign w:val="center"/>
            <w:hideMark/>
          </w:tcPr>
          <w:p w14:paraId="33744898" w14:textId="77777777" w:rsidR="00502045" w:rsidRPr="00502045" w:rsidRDefault="00502045" w:rsidP="00502045">
            <w:pPr>
              <w:rPr>
                <w:sz w:val="24"/>
              </w:rPr>
            </w:pPr>
            <w:r w:rsidRPr="00502045">
              <w:rPr>
                <w:sz w:val="24"/>
              </w:rPr>
              <w:t>未对</w:t>
            </w:r>
            <w:r w:rsidRPr="00502045">
              <w:rPr>
                <w:sz w:val="24"/>
              </w:rPr>
              <w:t xml:space="preserve"> DeepSeek </w:t>
            </w:r>
            <w:r w:rsidRPr="00502045">
              <w:rPr>
                <w:sz w:val="24"/>
              </w:rPr>
              <w:t>等第三方服务签订正式</w:t>
            </w:r>
            <w:r w:rsidRPr="00502045">
              <w:rPr>
                <w:sz w:val="24"/>
              </w:rPr>
              <w:t xml:space="preserve"> SLA</w:t>
            </w:r>
          </w:p>
        </w:tc>
        <w:tc>
          <w:tcPr>
            <w:tcW w:w="1129" w:type="dxa"/>
            <w:vAlign w:val="center"/>
            <w:hideMark/>
          </w:tcPr>
          <w:p w14:paraId="0F11C517" w14:textId="77777777" w:rsidR="00502045" w:rsidRPr="00502045" w:rsidRDefault="00502045" w:rsidP="00502045">
            <w:pPr>
              <w:rPr>
                <w:sz w:val="24"/>
              </w:rPr>
            </w:pPr>
            <w:r w:rsidRPr="00502045">
              <w:rPr>
                <w:sz w:val="24"/>
              </w:rPr>
              <w:t>未实施</w:t>
            </w:r>
          </w:p>
        </w:tc>
      </w:tr>
      <w:tr w:rsidR="00502045" w:rsidRPr="00502045" w14:paraId="056B1287" w14:textId="77777777" w:rsidTr="00F85C0B">
        <w:trPr>
          <w:tblCellSpacing w:w="15" w:type="dxa"/>
        </w:trPr>
        <w:tc>
          <w:tcPr>
            <w:tcW w:w="0" w:type="auto"/>
            <w:vAlign w:val="center"/>
            <w:hideMark/>
          </w:tcPr>
          <w:p w14:paraId="44D89072" w14:textId="77777777" w:rsidR="00502045" w:rsidRPr="00502045" w:rsidRDefault="00502045" w:rsidP="00502045">
            <w:pPr>
              <w:rPr>
                <w:sz w:val="24"/>
              </w:rPr>
            </w:pPr>
            <w:r w:rsidRPr="00502045">
              <w:rPr>
                <w:b/>
                <w:bCs/>
                <w:sz w:val="24"/>
              </w:rPr>
              <w:t>组织过程定义</w:t>
            </w:r>
            <w:r w:rsidRPr="00502045">
              <w:rPr>
                <w:b/>
                <w:bCs/>
                <w:sz w:val="24"/>
              </w:rPr>
              <w:t xml:space="preserve"> (OPD)</w:t>
            </w:r>
          </w:p>
        </w:tc>
        <w:tc>
          <w:tcPr>
            <w:tcW w:w="0" w:type="auto"/>
            <w:vAlign w:val="center"/>
            <w:hideMark/>
          </w:tcPr>
          <w:p w14:paraId="432A4626" w14:textId="77777777" w:rsidR="00502045" w:rsidRPr="00502045" w:rsidRDefault="00502045" w:rsidP="00502045">
            <w:pPr>
              <w:rPr>
                <w:sz w:val="24"/>
              </w:rPr>
            </w:pPr>
            <w:r w:rsidRPr="00502045">
              <w:rPr>
                <w:sz w:val="24"/>
              </w:rPr>
              <w:t>S:1 / P:2 / N:2</w:t>
            </w:r>
          </w:p>
        </w:tc>
        <w:tc>
          <w:tcPr>
            <w:tcW w:w="2998" w:type="dxa"/>
            <w:vAlign w:val="center"/>
            <w:hideMark/>
          </w:tcPr>
          <w:p w14:paraId="47D1E663" w14:textId="77777777" w:rsidR="00502045" w:rsidRPr="00502045" w:rsidRDefault="00502045" w:rsidP="00502045">
            <w:pPr>
              <w:rPr>
                <w:sz w:val="24"/>
              </w:rPr>
            </w:pPr>
            <w:r w:rsidRPr="00502045">
              <w:rPr>
                <w:sz w:val="24"/>
              </w:rPr>
              <w:t>有系统架构与模块设计文档，但缺少流程标准化手册</w:t>
            </w:r>
          </w:p>
        </w:tc>
        <w:tc>
          <w:tcPr>
            <w:tcW w:w="1129" w:type="dxa"/>
            <w:vAlign w:val="center"/>
            <w:hideMark/>
          </w:tcPr>
          <w:p w14:paraId="5A8041D9" w14:textId="77777777" w:rsidR="00502045" w:rsidRPr="00502045" w:rsidRDefault="00502045" w:rsidP="00502045">
            <w:pPr>
              <w:rPr>
                <w:sz w:val="24"/>
              </w:rPr>
            </w:pPr>
            <w:r w:rsidRPr="00502045">
              <w:rPr>
                <w:sz w:val="24"/>
              </w:rPr>
              <w:t>部分实施</w:t>
            </w:r>
          </w:p>
        </w:tc>
      </w:tr>
      <w:tr w:rsidR="00502045" w:rsidRPr="00502045" w14:paraId="4B83CDA2" w14:textId="77777777" w:rsidTr="00F85C0B">
        <w:trPr>
          <w:tblCellSpacing w:w="15" w:type="dxa"/>
        </w:trPr>
        <w:tc>
          <w:tcPr>
            <w:tcW w:w="0" w:type="auto"/>
            <w:vAlign w:val="center"/>
            <w:hideMark/>
          </w:tcPr>
          <w:p w14:paraId="77B27FB5" w14:textId="77777777" w:rsidR="00502045" w:rsidRPr="00502045" w:rsidRDefault="00502045" w:rsidP="00502045">
            <w:pPr>
              <w:rPr>
                <w:sz w:val="24"/>
              </w:rPr>
            </w:pPr>
            <w:r w:rsidRPr="00502045">
              <w:rPr>
                <w:b/>
                <w:bCs/>
                <w:sz w:val="24"/>
              </w:rPr>
              <w:t>组织培训</w:t>
            </w:r>
            <w:r w:rsidRPr="00502045">
              <w:rPr>
                <w:b/>
                <w:bCs/>
                <w:sz w:val="24"/>
              </w:rPr>
              <w:t xml:space="preserve"> (OT)</w:t>
            </w:r>
          </w:p>
        </w:tc>
        <w:tc>
          <w:tcPr>
            <w:tcW w:w="0" w:type="auto"/>
            <w:vAlign w:val="center"/>
            <w:hideMark/>
          </w:tcPr>
          <w:p w14:paraId="15DA4B93" w14:textId="77777777" w:rsidR="00502045" w:rsidRPr="00502045" w:rsidRDefault="00502045" w:rsidP="00502045">
            <w:pPr>
              <w:rPr>
                <w:sz w:val="24"/>
              </w:rPr>
            </w:pPr>
            <w:r w:rsidRPr="00502045">
              <w:rPr>
                <w:sz w:val="24"/>
              </w:rPr>
              <w:t>S:0 / P:1 / N:2</w:t>
            </w:r>
          </w:p>
        </w:tc>
        <w:tc>
          <w:tcPr>
            <w:tcW w:w="2998" w:type="dxa"/>
            <w:vAlign w:val="center"/>
            <w:hideMark/>
          </w:tcPr>
          <w:p w14:paraId="729213F3" w14:textId="77777777" w:rsidR="00502045" w:rsidRPr="00502045" w:rsidRDefault="00502045" w:rsidP="00502045">
            <w:pPr>
              <w:rPr>
                <w:sz w:val="24"/>
              </w:rPr>
            </w:pPr>
            <w:r w:rsidRPr="00502045">
              <w:rPr>
                <w:sz w:val="24"/>
              </w:rPr>
              <w:t>团队内部有一次框架和模型分享，无正式培训计划</w:t>
            </w:r>
          </w:p>
        </w:tc>
        <w:tc>
          <w:tcPr>
            <w:tcW w:w="1129" w:type="dxa"/>
            <w:vAlign w:val="center"/>
            <w:hideMark/>
          </w:tcPr>
          <w:p w14:paraId="69145167" w14:textId="77777777" w:rsidR="00502045" w:rsidRPr="00502045" w:rsidRDefault="00502045" w:rsidP="00502045">
            <w:pPr>
              <w:rPr>
                <w:sz w:val="24"/>
              </w:rPr>
            </w:pPr>
            <w:r w:rsidRPr="00502045">
              <w:rPr>
                <w:sz w:val="24"/>
              </w:rPr>
              <w:t>部分实施</w:t>
            </w:r>
          </w:p>
        </w:tc>
      </w:tr>
      <w:tr w:rsidR="00502045" w:rsidRPr="00502045" w14:paraId="5FA1B2EA" w14:textId="77777777" w:rsidTr="00F85C0B">
        <w:trPr>
          <w:tblCellSpacing w:w="15" w:type="dxa"/>
        </w:trPr>
        <w:tc>
          <w:tcPr>
            <w:tcW w:w="0" w:type="auto"/>
            <w:vAlign w:val="center"/>
            <w:hideMark/>
          </w:tcPr>
          <w:p w14:paraId="1A74AB4D" w14:textId="77777777" w:rsidR="00502045" w:rsidRPr="00502045" w:rsidRDefault="00502045" w:rsidP="00502045">
            <w:pPr>
              <w:rPr>
                <w:sz w:val="24"/>
              </w:rPr>
            </w:pPr>
            <w:r w:rsidRPr="00502045">
              <w:rPr>
                <w:b/>
                <w:bCs/>
                <w:sz w:val="24"/>
              </w:rPr>
              <w:t>风险管理</w:t>
            </w:r>
            <w:r w:rsidRPr="00502045">
              <w:rPr>
                <w:b/>
                <w:bCs/>
                <w:sz w:val="24"/>
              </w:rPr>
              <w:t xml:space="preserve"> (RSKM)</w:t>
            </w:r>
          </w:p>
        </w:tc>
        <w:tc>
          <w:tcPr>
            <w:tcW w:w="0" w:type="auto"/>
            <w:vAlign w:val="center"/>
            <w:hideMark/>
          </w:tcPr>
          <w:p w14:paraId="08DC6E96" w14:textId="77777777" w:rsidR="00502045" w:rsidRPr="00502045" w:rsidRDefault="00502045" w:rsidP="00502045">
            <w:pPr>
              <w:rPr>
                <w:sz w:val="24"/>
              </w:rPr>
            </w:pPr>
            <w:r w:rsidRPr="00502045">
              <w:rPr>
                <w:sz w:val="24"/>
              </w:rPr>
              <w:t>S:2 / P:1 / N:2</w:t>
            </w:r>
          </w:p>
        </w:tc>
        <w:tc>
          <w:tcPr>
            <w:tcW w:w="2998" w:type="dxa"/>
            <w:vAlign w:val="center"/>
            <w:hideMark/>
          </w:tcPr>
          <w:p w14:paraId="0B8B1A28" w14:textId="77777777" w:rsidR="00502045" w:rsidRPr="00502045" w:rsidRDefault="00502045" w:rsidP="00502045">
            <w:pPr>
              <w:rPr>
                <w:sz w:val="24"/>
              </w:rPr>
            </w:pPr>
            <w:r w:rsidRPr="00502045">
              <w:rPr>
                <w:sz w:val="24"/>
              </w:rPr>
              <w:t>识别了性能与安全风险，记录存在但未定期复审</w:t>
            </w:r>
          </w:p>
        </w:tc>
        <w:tc>
          <w:tcPr>
            <w:tcW w:w="1129" w:type="dxa"/>
            <w:vAlign w:val="center"/>
            <w:hideMark/>
          </w:tcPr>
          <w:p w14:paraId="727723B4" w14:textId="77777777" w:rsidR="00502045" w:rsidRPr="00502045" w:rsidRDefault="00502045" w:rsidP="00502045">
            <w:pPr>
              <w:rPr>
                <w:sz w:val="24"/>
              </w:rPr>
            </w:pPr>
            <w:r w:rsidRPr="00502045">
              <w:rPr>
                <w:sz w:val="24"/>
              </w:rPr>
              <w:t>部分实施</w:t>
            </w:r>
          </w:p>
        </w:tc>
      </w:tr>
      <w:tr w:rsidR="00502045" w:rsidRPr="00502045" w14:paraId="14AFDA90" w14:textId="77777777" w:rsidTr="00F85C0B">
        <w:trPr>
          <w:tblCellSpacing w:w="15" w:type="dxa"/>
        </w:trPr>
        <w:tc>
          <w:tcPr>
            <w:tcW w:w="0" w:type="auto"/>
            <w:vAlign w:val="center"/>
            <w:hideMark/>
          </w:tcPr>
          <w:p w14:paraId="5959A508" w14:textId="77777777" w:rsidR="00502045" w:rsidRPr="00502045" w:rsidRDefault="00502045" w:rsidP="00502045">
            <w:pPr>
              <w:rPr>
                <w:sz w:val="24"/>
              </w:rPr>
            </w:pPr>
            <w:r w:rsidRPr="00502045">
              <w:rPr>
                <w:b/>
                <w:bCs/>
                <w:sz w:val="24"/>
              </w:rPr>
              <w:t>决策分析与解决</w:t>
            </w:r>
            <w:r w:rsidRPr="00502045">
              <w:rPr>
                <w:b/>
                <w:bCs/>
                <w:sz w:val="24"/>
              </w:rPr>
              <w:t xml:space="preserve"> (DAR)</w:t>
            </w:r>
          </w:p>
        </w:tc>
        <w:tc>
          <w:tcPr>
            <w:tcW w:w="0" w:type="auto"/>
            <w:vAlign w:val="center"/>
            <w:hideMark/>
          </w:tcPr>
          <w:p w14:paraId="5F1CFE91" w14:textId="77777777" w:rsidR="00502045" w:rsidRPr="00502045" w:rsidRDefault="00502045" w:rsidP="00502045">
            <w:pPr>
              <w:rPr>
                <w:sz w:val="24"/>
              </w:rPr>
            </w:pPr>
            <w:r w:rsidRPr="00502045">
              <w:rPr>
                <w:sz w:val="24"/>
              </w:rPr>
              <w:t>S:0 / P:1 / N:2</w:t>
            </w:r>
          </w:p>
        </w:tc>
        <w:tc>
          <w:tcPr>
            <w:tcW w:w="2998" w:type="dxa"/>
            <w:vAlign w:val="center"/>
            <w:hideMark/>
          </w:tcPr>
          <w:p w14:paraId="765EF8A2" w14:textId="77777777" w:rsidR="00502045" w:rsidRPr="00502045" w:rsidRDefault="00502045" w:rsidP="00502045">
            <w:pPr>
              <w:rPr>
                <w:sz w:val="24"/>
              </w:rPr>
            </w:pPr>
            <w:r w:rsidRPr="00502045">
              <w:rPr>
                <w:sz w:val="24"/>
              </w:rPr>
              <w:t>核心技术选型（</w:t>
            </w:r>
            <w:r w:rsidRPr="00502045">
              <w:rPr>
                <w:sz w:val="24"/>
              </w:rPr>
              <w:t xml:space="preserve">ViLT vs. </w:t>
            </w:r>
            <w:r w:rsidRPr="00502045">
              <w:rPr>
                <w:sz w:val="24"/>
              </w:rPr>
              <w:t>传统</w:t>
            </w:r>
            <w:r w:rsidRPr="00502045">
              <w:rPr>
                <w:sz w:val="24"/>
              </w:rPr>
              <w:t xml:space="preserve"> CNN</w:t>
            </w:r>
            <w:r w:rsidRPr="00502045">
              <w:rPr>
                <w:sz w:val="24"/>
              </w:rPr>
              <w:t>）有讨论记录</w:t>
            </w:r>
          </w:p>
        </w:tc>
        <w:tc>
          <w:tcPr>
            <w:tcW w:w="1129" w:type="dxa"/>
            <w:vAlign w:val="center"/>
            <w:hideMark/>
          </w:tcPr>
          <w:p w14:paraId="347557A3" w14:textId="77777777" w:rsidR="00502045" w:rsidRPr="00502045" w:rsidRDefault="00502045" w:rsidP="00502045">
            <w:pPr>
              <w:rPr>
                <w:sz w:val="24"/>
              </w:rPr>
            </w:pPr>
            <w:r w:rsidRPr="00502045">
              <w:rPr>
                <w:sz w:val="24"/>
              </w:rPr>
              <w:t>部分实施</w:t>
            </w:r>
          </w:p>
        </w:tc>
      </w:tr>
    </w:tbl>
    <w:p w14:paraId="573DBB5A" w14:textId="70B2C951" w:rsidR="00B034D4" w:rsidRPr="00B034D4" w:rsidRDefault="00B034D4" w:rsidP="00F75578">
      <w:pPr>
        <w:spacing w:beforeLines="50" w:before="145" w:line="300" w:lineRule="auto"/>
        <w:rPr>
          <w:rFonts w:ascii="宋体" w:hAnsi="宋体" w:cs="宋体" w:hint="eastAsia"/>
          <w:b/>
          <w:bCs/>
          <w:sz w:val="24"/>
        </w:rPr>
      </w:pPr>
      <w:r w:rsidRPr="00B034D4">
        <w:rPr>
          <w:rFonts w:ascii="宋体" w:hAnsi="宋体" w:cs="宋体"/>
          <w:b/>
          <w:bCs/>
          <w:sz w:val="24"/>
        </w:rPr>
        <w:t>总体成熟度水平</w:t>
      </w:r>
      <w:r w:rsidRPr="00DC30CB">
        <w:rPr>
          <w:rFonts w:ascii="宋体" w:hAnsi="宋体" w:cs="宋体" w:hint="eastAsia"/>
          <w:b/>
          <w:bCs/>
          <w:sz w:val="24"/>
        </w:rPr>
        <w:t>：</w:t>
      </w:r>
    </w:p>
    <w:p w14:paraId="76496201" w14:textId="77777777" w:rsidR="00B034D4" w:rsidRPr="00B034D4" w:rsidRDefault="00B034D4" w:rsidP="00661C85">
      <w:pPr>
        <w:spacing w:beforeLines="50" w:before="145" w:line="300" w:lineRule="auto"/>
        <w:ind w:firstLineChars="200" w:firstLine="504"/>
        <w:rPr>
          <w:rFonts w:ascii="宋体" w:hAnsi="宋体" w:cs="宋体" w:hint="eastAsia"/>
          <w:sz w:val="24"/>
        </w:rPr>
      </w:pPr>
      <w:r w:rsidRPr="00B034D4">
        <w:rPr>
          <w:rFonts w:ascii="宋体" w:hAnsi="宋体" w:cs="宋体"/>
          <w:sz w:val="24"/>
        </w:rPr>
        <w:t>Level</w:t>
      </w:r>
      <w:r w:rsidRPr="00B034D4">
        <w:rPr>
          <w:sz w:val="24"/>
        </w:rPr>
        <w:t> </w:t>
      </w:r>
      <w:r w:rsidRPr="00B034D4">
        <w:rPr>
          <w:rFonts w:ascii="宋体" w:hAnsi="宋体" w:cs="宋体"/>
          <w:sz w:val="24"/>
        </w:rPr>
        <w:t>2：五个 Level</w:t>
      </w:r>
      <w:r w:rsidRPr="00B034D4">
        <w:rPr>
          <w:sz w:val="24"/>
        </w:rPr>
        <w:t> </w:t>
      </w:r>
      <w:r w:rsidRPr="00B034D4">
        <w:rPr>
          <w:rFonts w:ascii="宋体" w:hAnsi="宋体" w:cs="宋体"/>
          <w:sz w:val="24"/>
        </w:rPr>
        <w:t>2 PA 中，只有 REQM 与 CM 达到“已实施”，其余均为“部分实施”或“未实施”，尚未达到 Level</w:t>
      </w:r>
      <w:r w:rsidRPr="00B034D4">
        <w:rPr>
          <w:sz w:val="24"/>
        </w:rPr>
        <w:t> </w:t>
      </w:r>
      <w:r w:rsidRPr="00B034D4">
        <w:rPr>
          <w:rFonts w:ascii="宋体" w:hAnsi="宋体" w:cs="宋体"/>
          <w:sz w:val="24"/>
        </w:rPr>
        <w:t>2 整体要求。</w:t>
      </w:r>
    </w:p>
    <w:p w14:paraId="7841B94B" w14:textId="77777777" w:rsidR="00B034D4" w:rsidRPr="00B034D4" w:rsidRDefault="00B034D4" w:rsidP="00661C85">
      <w:pPr>
        <w:spacing w:beforeLines="50" w:before="145" w:line="300" w:lineRule="auto"/>
        <w:ind w:firstLineChars="200" w:firstLine="504"/>
        <w:rPr>
          <w:rFonts w:ascii="宋体" w:hAnsi="宋体" w:cs="宋体" w:hint="eastAsia"/>
          <w:sz w:val="24"/>
        </w:rPr>
      </w:pPr>
      <w:r w:rsidRPr="00B034D4">
        <w:rPr>
          <w:rFonts w:ascii="宋体" w:hAnsi="宋体" w:cs="宋体"/>
          <w:sz w:val="24"/>
        </w:rPr>
        <w:t>Level</w:t>
      </w:r>
      <w:r w:rsidRPr="00B034D4">
        <w:rPr>
          <w:sz w:val="24"/>
        </w:rPr>
        <w:t> </w:t>
      </w:r>
      <w:r w:rsidRPr="00B034D4">
        <w:rPr>
          <w:rFonts w:ascii="宋体" w:hAnsi="宋体" w:cs="宋体"/>
          <w:sz w:val="24"/>
        </w:rPr>
        <w:t>3：四个 Level</w:t>
      </w:r>
      <w:r w:rsidRPr="00B034D4">
        <w:rPr>
          <w:sz w:val="24"/>
        </w:rPr>
        <w:t> </w:t>
      </w:r>
      <w:r w:rsidRPr="00B034D4">
        <w:rPr>
          <w:rFonts w:ascii="宋体" w:hAnsi="宋体" w:cs="宋体"/>
          <w:sz w:val="24"/>
        </w:rPr>
        <w:t>3 PA 均未完全落实，距离 Level</w:t>
      </w:r>
      <w:r w:rsidRPr="00B034D4">
        <w:rPr>
          <w:sz w:val="24"/>
        </w:rPr>
        <w:t> </w:t>
      </w:r>
      <w:r w:rsidRPr="00B034D4">
        <w:rPr>
          <w:rFonts w:ascii="宋体" w:hAnsi="宋体" w:cs="宋体"/>
          <w:sz w:val="24"/>
        </w:rPr>
        <w:t>3 要求尚</w:t>
      </w:r>
      <w:r w:rsidRPr="00B034D4">
        <w:rPr>
          <w:rFonts w:ascii="宋体" w:hAnsi="宋体" w:cs="宋体"/>
          <w:sz w:val="24"/>
        </w:rPr>
        <w:lastRenderedPageBreak/>
        <w:t>有较大差距。</w:t>
      </w:r>
    </w:p>
    <w:p w14:paraId="0C6E790C" w14:textId="1BB9EE3A" w:rsidR="00B034D4" w:rsidRPr="00B034D4" w:rsidRDefault="00B034D4" w:rsidP="00F75578">
      <w:pPr>
        <w:spacing w:beforeLines="50" w:before="145" w:line="300" w:lineRule="auto"/>
        <w:rPr>
          <w:rFonts w:ascii="宋体" w:hAnsi="宋体" w:cs="宋体" w:hint="eastAsia"/>
          <w:b/>
          <w:bCs/>
          <w:sz w:val="24"/>
        </w:rPr>
      </w:pPr>
      <w:r w:rsidRPr="00B034D4">
        <w:rPr>
          <w:rFonts w:ascii="宋体" w:hAnsi="宋体" w:cs="宋体"/>
          <w:b/>
          <w:bCs/>
          <w:sz w:val="24"/>
        </w:rPr>
        <w:t>定量绩效对比</w:t>
      </w:r>
      <w:r w:rsidRPr="00DC30CB">
        <w:rPr>
          <w:rFonts w:ascii="宋体" w:hAnsi="宋体" w:cs="宋体" w:hint="eastAsia"/>
          <w:b/>
          <w:bCs/>
          <w:sz w:val="24"/>
        </w:rPr>
        <w:t>：</w:t>
      </w:r>
    </w:p>
    <w:p w14:paraId="05266C26" w14:textId="77777777" w:rsidR="00B034D4" w:rsidRPr="00B034D4" w:rsidRDefault="00B034D4" w:rsidP="00661C85">
      <w:pPr>
        <w:spacing w:beforeLines="50" w:before="145" w:line="300" w:lineRule="auto"/>
        <w:ind w:firstLineChars="200" w:firstLine="504"/>
        <w:rPr>
          <w:rFonts w:ascii="宋体" w:hAnsi="宋体" w:cs="宋体" w:hint="eastAsia"/>
          <w:sz w:val="24"/>
        </w:rPr>
      </w:pPr>
      <w:r w:rsidRPr="00B034D4">
        <w:rPr>
          <w:rFonts w:ascii="宋体" w:hAnsi="宋体" w:cs="宋体"/>
          <w:sz w:val="24"/>
        </w:rPr>
        <w:t>稳定性（MTBF</w:t>
      </w:r>
      <w:r w:rsidRPr="00B034D4">
        <w:rPr>
          <w:sz w:val="24"/>
        </w:rPr>
        <w:t> </w:t>
      </w:r>
      <w:r w:rsidRPr="00B034D4">
        <w:rPr>
          <w:rFonts w:ascii="宋体" w:hAnsi="宋体" w:cs="宋体"/>
          <w:sz w:val="24"/>
        </w:rPr>
        <w:t>1</w:t>
      </w:r>
      <w:r w:rsidRPr="00B034D4">
        <w:rPr>
          <w:sz w:val="24"/>
        </w:rPr>
        <w:t> </w:t>
      </w:r>
      <w:r w:rsidRPr="00B034D4">
        <w:rPr>
          <w:rFonts w:ascii="宋体" w:hAnsi="宋体" w:cs="宋体"/>
          <w:sz w:val="24"/>
        </w:rPr>
        <w:t>000</w:t>
      </w:r>
      <w:r w:rsidRPr="00B034D4">
        <w:rPr>
          <w:sz w:val="24"/>
        </w:rPr>
        <w:t> </w:t>
      </w:r>
      <w:r w:rsidRPr="00B034D4">
        <w:rPr>
          <w:rFonts w:ascii="宋体" w:hAnsi="宋体" w:cs="宋体"/>
          <w:sz w:val="24"/>
        </w:rPr>
        <w:t>h）：优于行业基准（典型 ≥</w:t>
      </w:r>
      <w:r w:rsidRPr="00B034D4">
        <w:rPr>
          <w:sz w:val="24"/>
        </w:rPr>
        <w:t> </w:t>
      </w:r>
      <w:r w:rsidRPr="00B034D4">
        <w:rPr>
          <w:rFonts w:ascii="宋体" w:hAnsi="宋体" w:cs="宋体"/>
          <w:sz w:val="24"/>
        </w:rPr>
        <w:t>500</w:t>
      </w:r>
      <w:r w:rsidRPr="00B034D4">
        <w:rPr>
          <w:sz w:val="24"/>
        </w:rPr>
        <w:t> </w:t>
      </w:r>
      <w:r w:rsidRPr="00B034D4">
        <w:rPr>
          <w:rFonts w:ascii="宋体" w:hAnsi="宋体" w:cs="宋体"/>
          <w:sz w:val="24"/>
        </w:rPr>
        <w:t>h），体现良好运营维护；</w:t>
      </w:r>
    </w:p>
    <w:p w14:paraId="2E0F966B" w14:textId="77777777" w:rsidR="00B034D4" w:rsidRPr="00B034D4" w:rsidRDefault="00B034D4" w:rsidP="00661C85">
      <w:pPr>
        <w:spacing w:beforeLines="50" w:before="145" w:line="300" w:lineRule="auto"/>
        <w:ind w:firstLineChars="200" w:firstLine="504"/>
        <w:rPr>
          <w:rFonts w:ascii="宋体" w:hAnsi="宋体" w:cs="宋体" w:hint="eastAsia"/>
          <w:sz w:val="24"/>
        </w:rPr>
      </w:pPr>
      <w:r w:rsidRPr="00B034D4">
        <w:rPr>
          <w:rFonts w:ascii="宋体" w:hAnsi="宋体" w:cs="宋体"/>
          <w:sz w:val="24"/>
        </w:rPr>
        <w:t>性能（平均</w:t>
      </w:r>
      <w:r w:rsidRPr="00B034D4">
        <w:rPr>
          <w:sz w:val="24"/>
        </w:rPr>
        <w:t> </w:t>
      </w:r>
      <w:r w:rsidRPr="00B034D4">
        <w:rPr>
          <w:rFonts w:ascii="宋体" w:hAnsi="宋体" w:cs="宋体"/>
          <w:sz w:val="24"/>
        </w:rPr>
        <w:t>500</w:t>
      </w:r>
      <w:r w:rsidRPr="00B034D4">
        <w:rPr>
          <w:sz w:val="24"/>
        </w:rPr>
        <w:t> </w:t>
      </w:r>
      <w:r w:rsidRPr="00B034D4">
        <w:rPr>
          <w:rFonts w:ascii="宋体" w:hAnsi="宋体" w:cs="宋体"/>
          <w:sz w:val="24"/>
        </w:rPr>
        <w:t>ms）：接近 SLA</w:t>
      </w:r>
      <w:r w:rsidRPr="00B034D4">
        <w:rPr>
          <w:sz w:val="24"/>
        </w:rPr>
        <w:t> </w:t>
      </w:r>
      <w:r w:rsidRPr="00B034D4">
        <w:rPr>
          <w:rFonts w:ascii="宋体" w:hAnsi="宋体" w:cs="宋体" w:hint="eastAsia"/>
          <w:sz w:val="24"/>
        </w:rPr>
        <w:t>≤</w:t>
      </w:r>
      <w:r w:rsidRPr="00B034D4">
        <w:rPr>
          <w:sz w:val="24"/>
        </w:rPr>
        <w:t> </w:t>
      </w:r>
      <w:r w:rsidRPr="00B034D4">
        <w:rPr>
          <w:rFonts w:ascii="宋体" w:hAnsi="宋体" w:cs="宋体"/>
          <w:sz w:val="24"/>
        </w:rPr>
        <w:t>500</w:t>
      </w:r>
      <w:r w:rsidRPr="00B034D4">
        <w:rPr>
          <w:sz w:val="24"/>
        </w:rPr>
        <w:t> </w:t>
      </w:r>
      <w:r w:rsidRPr="00B034D4">
        <w:rPr>
          <w:rFonts w:ascii="宋体" w:hAnsi="宋体" w:cs="宋体"/>
          <w:sz w:val="24"/>
        </w:rPr>
        <w:t>ms 目标，偶有峰值延迟至</w:t>
      </w:r>
      <w:r w:rsidRPr="00B034D4">
        <w:rPr>
          <w:sz w:val="24"/>
        </w:rPr>
        <w:t> </w:t>
      </w:r>
      <w:r w:rsidRPr="00B034D4">
        <w:rPr>
          <w:rFonts w:ascii="宋体" w:hAnsi="宋体" w:cs="宋体"/>
          <w:sz w:val="24"/>
        </w:rPr>
        <w:t>800</w:t>
      </w:r>
      <w:r w:rsidRPr="00B034D4">
        <w:rPr>
          <w:sz w:val="24"/>
        </w:rPr>
        <w:t> </w:t>
      </w:r>
      <w:r w:rsidRPr="00B034D4">
        <w:rPr>
          <w:rFonts w:ascii="宋体" w:hAnsi="宋体" w:cs="宋体"/>
          <w:sz w:val="24"/>
        </w:rPr>
        <w:t>ms；</w:t>
      </w:r>
    </w:p>
    <w:p w14:paraId="270A4B95" w14:textId="77777777" w:rsidR="00B034D4" w:rsidRPr="00B034D4" w:rsidRDefault="00B034D4" w:rsidP="00661C85">
      <w:pPr>
        <w:spacing w:beforeLines="50" w:before="145" w:line="300" w:lineRule="auto"/>
        <w:ind w:firstLineChars="200" w:firstLine="504"/>
        <w:rPr>
          <w:rFonts w:ascii="宋体" w:hAnsi="宋体" w:cs="宋体" w:hint="eastAsia"/>
          <w:sz w:val="24"/>
        </w:rPr>
      </w:pPr>
      <w:r w:rsidRPr="00B034D4">
        <w:rPr>
          <w:rFonts w:ascii="宋体" w:hAnsi="宋体" w:cs="宋体"/>
          <w:sz w:val="24"/>
        </w:rPr>
        <w:t>测试覆盖：功能测试用例全面，但缺少自动化回归测试，故障恢复仍依赖人工干预。</w:t>
      </w:r>
    </w:p>
    <w:p w14:paraId="51025C42" w14:textId="46F4E81C" w:rsidR="00B034D4" w:rsidRPr="00B034D4" w:rsidRDefault="00B034D4" w:rsidP="00F75578">
      <w:pPr>
        <w:spacing w:beforeLines="50" w:before="145" w:line="300" w:lineRule="auto"/>
        <w:rPr>
          <w:rFonts w:ascii="宋体" w:hAnsi="宋体" w:cs="宋体" w:hint="eastAsia"/>
          <w:b/>
          <w:bCs/>
          <w:sz w:val="24"/>
        </w:rPr>
      </w:pPr>
      <w:r w:rsidRPr="00B034D4">
        <w:rPr>
          <w:rFonts w:ascii="宋体" w:hAnsi="宋体" w:cs="宋体"/>
          <w:b/>
          <w:bCs/>
          <w:sz w:val="24"/>
        </w:rPr>
        <w:t>主要改进方向</w:t>
      </w:r>
      <w:r w:rsidRPr="00DC30CB">
        <w:rPr>
          <w:rFonts w:ascii="宋体" w:hAnsi="宋体" w:cs="宋体" w:hint="eastAsia"/>
          <w:b/>
          <w:bCs/>
          <w:sz w:val="24"/>
        </w:rPr>
        <w:t>：</w:t>
      </w:r>
    </w:p>
    <w:p w14:paraId="629A349A" w14:textId="77777777" w:rsidR="00B034D4" w:rsidRPr="00B034D4" w:rsidRDefault="00B034D4" w:rsidP="00661C85">
      <w:pPr>
        <w:spacing w:beforeLines="50" w:before="145" w:line="300" w:lineRule="auto"/>
        <w:ind w:firstLineChars="200" w:firstLine="504"/>
        <w:rPr>
          <w:rFonts w:ascii="宋体" w:hAnsi="宋体" w:cs="宋体" w:hint="eastAsia"/>
          <w:sz w:val="24"/>
        </w:rPr>
      </w:pPr>
      <w:r w:rsidRPr="00B034D4">
        <w:rPr>
          <w:rFonts w:ascii="宋体" w:hAnsi="宋体" w:cs="宋体"/>
          <w:sz w:val="24"/>
        </w:rPr>
        <w:t>完善项目监控：引入定期评审与仪表盘（Dashboard），提升 PMC 的数据透明度与决策效率；</w:t>
      </w:r>
    </w:p>
    <w:p w14:paraId="520B71E1" w14:textId="77777777" w:rsidR="00B034D4" w:rsidRPr="00B034D4" w:rsidRDefault="00B034D4" w:rsidP="00661C85">
      <w:pPr>
        <w:spacing w:beforeLines="50" w:before="145" w:line="300" w:lineRule="auto"/>
        <w:ind w:firstLineChars="200" w:firstLine="504"/>
        <w:rPr>
          <w:rFonts w:ascii="宋体" w:hAnsi="宋体" w:cs="宋体" w:hint="eastAsia"/>
          <w:sz w:val="24"/>
        </w:rPr>
      </w:pPr>
      <w:r w:rsidRPr="00B034D4">
        <w:rPr>
          <w:rFonts w:ascii="宋体" w:hAnsi="宋体" w:cs="宋体"/>
          <w:sz w:val="24"/>
        </w:rPr>
        <w:t>强化风险复审：定期评估已识别风险并执行缓解措施（RSKM），形成闭环；</w:t>
      </w:r>
    </w:p>
    <w:p w14:paraId="6842CAE1" w14:textId="2D7675FF" w:rsidR="00F75578" w:rsidRPr="00B034D4" w:rsidRDefault="00B034D4" w:rsidP="00A2331D">
      <w:pPr>
        <w:spacing w:beforeLines="50" w:before="145" w:line="300" w:lineRule="auto"/>
        <w:ind w:firstLineChars="200" w:firstLine="504"/>
        <w:rPr>
          <w:rFonts w:ascii="宋体" w:hAnsi="宋体" w:cs="宋体" w:hint="eastAsia"/>
          <w:sz w:val="24"/>
        </w:rPr>
      </w:pPr>
      <w:r w:rsidRPr="00B034D4">
        <w:rPr>
          <w:rFonts w:ascii="宋体" w:hAnsi="宋体" w:cs="宋体"/>
          <w:sz w:val="24"/>
        </w:rPr>
        <w:t>决策记录规范化：对重大技术与架构决策使用 DAR 模板，收集多方案评估数据。</w:t>
      </w:r>
    </w:p>
    <w:p w14:paraId="1A6AE9DB" w14:textId="38C91F86" w:rsidR="00E96D19" w:rsidRDefault="008719C4" w:rsidP="00E96D19">
      <w:pPr>
        <w:pStyle w:val="1"/>
        <w:rPr>
          <w:rFonts w:ascii="黑体" w:eastAsia="黑体" w:hAnsi="黑体" w:hint="eastAsia"/>
        </w:rPr>
      </w:pPr>
      <w:bookmarkStart w:id="22" w:name="_Toc200849380"/>
      <w:r>
        <w:rPr>
          <w:rFonts w:ascii="黑体" w:eastAsia="黑体" w:hAnsi="黑体" w:hint="eastAsia"/>
        </w:rPr>
        <w:lastRenderedPageBreak/>
        <w:t>4</w:t>
      </w:r>
      <w:r w:rsidRPr="008719C4">
        <w:rPr>
          <w:rFonts w:ascii="黑体" w:eastAsia="黑体" w:hAnsi="黑体"/>
        </w:rPr>
        <w:t>过程改进与改进计划</w:t>
      </w:r>
      <w:bookmarkEnd w:id="22"/>
    </w:p>
    <w:p w14:paraId="71F78DA9" w14:textId="41026DCD" w:rsidR="00880C4A" w:rsidRDefault="008719C4" w:rsidP="00880C4A">
      <w:pPr>
        <w:pStyle w:val="2"/>
      </w:pPr>
      <w:bookmarkStart w:id="23" w:name="_Toc200849381"/>
      <w:r>
        <w:rPr>
          <w:rFonts w:hint="eastAsia"/>
        </w:rPr>
        <w:t>4</w:t>
      </w:r>
      <w:r w:rsidR="00975DB4">
        <w:rPr>
          <w:rFonts w:hint="eastAsia"/>
        </w:rPr>
        <w:t xml:space="preserve">.1 </w:t>
      </w:r>
      <w:r w:rsidR="007117C4" w:rsidRPr="007117C4">
        <w:t>当前成熟度级别与改进目标</w:t>
      </w:r>
      <w:bookmarkEnd w:id="23"/>
    </w:p>
    <w:p w14:paraId="6AC536D8" w14:textId="77777777" w:rsidR="00880C4A" w:rsidRPr="00880C4A" w:rsidRDefault="00880C4A" w:rsidP="00791B19">
      <w:pPr>
        <w:spacing w:beforeLines="50" w:before="145" w:line="300" w:lineRule="auto"/>
        <w:ind w:firstLine="420"/>
        <w:rPr>
          <w:rFonts w:ascii="宋体" w:hAnsi="宋体" w:cs="宋体" w:hint="eastAsia"/>
          <w:sz w:val="24"/>
        </w:rPr>
      </w:pPr>
      <w:r w:rsidRPr="00880C4A">
        <w:rPr>
          <w:rFonts w:ascii="宋体" w:hAnsi="宋体" w:cs="宋体"/>
          <w:sz w:val="24"/>
        </w:rPr>
        <w:t>当前成熟度：基于自评结果，本项目的软件过程处于 Level</w:t>
      </w:r>
      <w:r w:rsidRPr="00880C4A">
        <w:rPr>
          <w:sz w:val="24"/>
        </w:rPr>
        <w:t> </w:t>
      </w:r>
      <w:r w:rsidRPr="00880C4A">
        <w:rPr>
          <w:rFonts w:ascii="宋体" w:hAnsi="宋体" w:cs="宋体"/>
          <w:sz w:val="24"/>
        </w:rPr>
        <w:t>1（初始级）与 Level</w:t>
      </w:r>
      <w:r w:rsidRPr="00880C4A">
        <w:rPr>
          <w:sz w:val="24"/>
        </w:rPr>
        <w:t> </w:t>
      </w:r>
      <w:r w:rsidRPr="00880C4A">
        <w:rPr>
          <w:rFonts w:ascii="宋体" w:hAnsi="宋体" w:cs="宋体"/>
          <w:sz w:val="24"/>
        </w:rPr>
        <w:t>2（已管理级）之间，已落实的 PA 有：</w:t>
      </w:r>
    </w:p>
    <w:p w14:paraId="2AD5FDA6" w14:textId="77777777" w:rsidR="00880C4A" w:rsidRPr="00880C4A" w:rsidRDefault="00880C4A" w:rsidP="00B93DDA">
      <w:pPr>
        <w:spacing w:beforeLines="50" w:before="145" w:line="300" w:lineRule="auto"/>
        <w:ind w:firstLineChars="200" w:firstLine="504"/>
        <w:rPr>
          <w:rFonts w:ascii="宋体" w:hAnsi="宋体" w:cs="宋体" w:hint="eastAsia"/>
          <w:sz w:val="24"/>
        </w:rPr>
      </w:pPr>
      <w:r w:rsidRPr="00880C4A">
        <w:rPr>
          <w:rFonts w:ascii="宋体" w:hAnsi="宋体" w:cs="宋体"/>
          <w:sz w:val="24"/>
        </w:rPr>
        <w:t>Level</w:t>
      </w:r>
      <w:r w:rsidRPr="00880C4A">
        <w:rPr>
          <w:sz w:val="24"/>
        </w:rPr>
        <w:t> </w:t>
      </w:r>
      <w:r w:rsidRPr="00880C4A">
        <w:rPr>
          <w:rFonts w:ascii="宋体" w:hAnsi="宋体" w:cs="宋体"/>
          <w:sz w:val="24"/>
        </w:rPr>
        <w:t>2：需求管理（REQM）、配置管理（CM）</w:t>
      </w:r>
    </w:p>
    <w:p w14:paraId="6E708279" w14:textId="77777777" w:rsidR="00880C4A" w:rsidRPr="00880C4A" w:rsidRDefault="00880C4A" w:rsidP="00B93DDA">
      <w:pPr>
        <w:spacing w:beforeLines="50" w:before="145" w:line="300" w:lineRule="auto"/>
        <w:ind w:firstLineChars="200" w:firstLine="504"/>
        <w:rPr>
          <w:rFonts w:ascii="宋体" w:hAnsi="宋体" w:cs="宋体" w:hint="eastAsia"/>
          <w:sz w:val="24"/>
        </w:rPr>
      </w:pPr>
      <w:r w:rsidRPr="00880C4A">
        <w:rPr>
          <w:rFonts w:ascii="宋体" w:hAnsi="宋体" w:cs="宋体"/>
          <w:sz w:val="24"/>
        </w:rPr>
        <w:t>Level</w:t>
      </w:r>
      <w:r w:rsidRPr="00880C4A">
        <w:rPr>
          <w:sz w:val="24"/>
        </w:rPr>
        <w:t> </w:t>
      </w:r>
      <w:r w:rsidRPr="00880C4A">
        <w:rPr>
          <w:rFonts w:ascii="宋体" w:hAnsi="宋体" w:cs="宋体"/>
          <w:sz w:val="24"/>
        </w:rPr>
        <w:t>3：无任何 PA 完全达标</w:t>
      </w:r>
    </w:p>
    <w:p w14:paraId="6D4A4C7F" w14:textId="77777777" w:rsidR="00880C4A" w:rsidRPr="00880C4A" w:rsidRDefault="00880C4A" w:rsidP="00E970CF">
      <w:pPr>
        <w:spacing w:beforeLines="50" w:before="145" w:line="300" w:lineRule="auto"/>
        <w:rPr>
          <w:rFonts w:ascii="宋体" w:hAnsi="宋体" w:cs="宋体" w:hint="eastAsia"/>
          <w:b/>
          <w:bCs/>
          <w:sz w:val="24"/>
        </w:rPr>
      </w:pPr>
      <w:r w:rsidRPr="00880C4A">
        <w:rPr>
          <w:rFonts w:ascii="宋体" w:hAnsi="宋体" w:cs="宋体"/>
          <w:b/>
          <w:bCs/>
          <w:sz w:val="24"/>
        </w:rPr>
        <w:t>改进目标：</w:t>
      </w:r>
    </w:p>
    <w:p w14:paraId="56659DBF" w14:textId="77777777" w:rsidR="00880C4A" w:rsidRPr="00880C4A" w:rsidRDefault="00880C4A" w:rsidP="00B93DDA">
      <w:pPr>
        <w:spacing w:beforeLines="50" w:before="145" w:line="300" w:lineRule="auto"/>
        <w:ind w:firstLineChars="200" w:firstLine="504"/>
        <w:rPr>
          <w:rFonts w:ascii="宋体" w:hAnsi="宋体" w:cs="宋体" w:hint="eastAsia"/>
          <w:sz w:val="24"/>
        </w:rPr>
      </w:pPr>
      <w:r w:rsidRPr="00880C4A">
        <w:rPr>
          <w:rFonts w:ascii="宋体" w:hAnsi="宋体" w:cs="宋体"/>
          <w:sz w:val="24"/>
        </w:rPr>
        <w:t>短期（3</w:t>
      </w:r>
      <w:r w:rsidRPr="00880C4A">
        <w:rPr>
          <w:sz w:val="24"/>
        </w:rPr>
        <w:t> </w:t>
      </w:r>
      <w:r w:rsidRPr="00880C4A">
        <w:rPr>
          <w:rFonts w:ascii="宋体" w:hAnsi="宋体" w:cs="宋体"/>
          <w:sz w:val="24"/>
        </w:rPr>
        <w:t>个月内）：全面达成 Level</w:t>
      </w:r>
      <w:r w:rsidRPr="00880C4A">
        <w:rPr>
          <w:sz w:val="24"/>
        </w:rPr>
        <w:t> </w:t>
      </w:r>
      <w:r w:rsidRPr="00880C4A">
        <w:rPr>
          <w:rFonts w:ascii="宋体" w:hAnsi="宋体" w:cs="宋体"/>
          <w:sz w:val="24"/>
        </w:rPr>
        <w:t>2 要求，使所有五个 Level</w:t>
      </w:r>
      <w:r w:rsidRPr="00880C4A">
        <w:rPr>
          <w:sz w:val="24"/>
        </w:rPr>
        <w:t> </w:t>
      </w:r>
      <w:r w:rsidRPr="00880C4A">
        <w:rPr>
          <w:rFonts w:ascii="宋体" w:hAnsi="宋体" w:cs="宋体"/>
          <w:sz w:val="24"/>
        </w:rPr>
        <w:t>2 PA 达到“已实施”状态；</w:t>
      </w:r>
    </w:p>
    <w:p w14:paraId="13617ABC" w14:textId="77777777" w:rsidR="00880C4A" w:rsidRPr="00880C4A" w:rsidRDefault="00880C4A" w:rsidP="00B93DDA">
      <w:pPr>
        <w:spacing w:beforeLines="50" w:before="145" w:line="300" w:lineRule="auto"/>
        <w:ind w:firstLineChars="200" w:firstLine="504"/>
        <w:rPr>
          <w:rFonts w:ascii="宋体" w:hAnsi="宋体" w:cs="宋体" w:hint="eastAsia"/>
          <w:sz w:val="24"/>
        </w:rPr>
      </w:pPr>
      <w:r w:rsidRPr="00880C4A">
        <w:rPr>
          <w:rFonts w:ascii="宋体" w:hAnsi="宋体" w:cs="宋体"/>
          <w:sz w:val="24"/>
        </w:rPr>
        <w:t>中期（6</w:t>
      </w:r>
      <w:r w:rsidRPr="00880C4A">
        <w:rPr>
          <w:sz w:val="24"/>
        </w:rPr>
        <w:t> </w:t>
      </w:r>
      <w:r w:rsidRPr="00880C4A">
        <w:rPr>
          <w:rFonts w:ascii="宋体" w:hAnsi="宋体" w:cs="宋体"/>
          <w:sz w:val="24"/>
        </w:rPr>
        <w:t>个月内）：在 Level</w:t>
      </w:r>
      <w:r w:rsidRPr="00880C4A">
        <w:rPr>
          <w:sz w:val="24"/>
        </w:rPr>
        <w:t> </w:t>
      </w:r>
      <w:r w:rsidRPr="00880C4A">
        <w:rPr>
          <w:rFonts w:ascii="宋体" w:hAnsi="宋体" w:cs="宋体"/>
          <w:sz w:val="24"/>
        </w:rPr>
        <w:t>2 基础上，启动 Level</w:t>
      </w:r>
      <w:r w:rsidRPr="00880C4A">
        <w:rPr>
          <w:sz w:val="24"/>
        </w:rPr>
        <w:t> </w:t>
      </w:r>
      <w:r w:rsidRPr="00880C4A">
        <w:rPr>
          <w:rFonts w:ascii="宋体" w:hAnsi="宋体" w:cs="宋体"/>
          <w:sz w:val="24"/>
        </w:rPr>
        <w:t>3 PA 的落地，尤其是组织过程定义（OPD）和组织培训（OT）；</w:t>
      </w:r>
    </w:p>
    <w:p w14:paraId="21ABD8A8" w14:textId="7DD611E1" w:rsidR="00880C4A" w:rsidRPr="005E73CB" w:rsidRDefault="00880C4A" w:rsidP="005E73CB">
      <w:pPr>
        <w:spacing w:beforeLines="50" w:before="145" w:line="300" w:lineRule="auto"/>
        <w:ind w:firstLineChars="200" w:firstLine="504"/>
        <w:rPr>
          <w:rFonts w:ascii="宋体" w:hAnsi="宋体" w:cs="宋体" w:hint="eastAsia"/>
          <w:sz w:val="24"/>
        </w:rPr>
      </w:pPr>
      <w:r w:rsidRPr="00880C4A">
        <w:rPr>
          <w:rFonts w:ascii="宋体" w:hAnsi="宋体" w:cs="宋体"/>
          <w:sz w:val="24"/>
        </w:rPr>
        <w:t>长期（12</w:t>
      </w:r>
      <w:r w:rsidRPr="00880C4A">
        <w:rPr>
          <w:sz w:val="24"/>
        </w:rPr>
        <w:t> </w:t>
      </w:r>
      <w:r w:rsidRPr="00880C4A">
        <w:rPr>
          <w:rFonts w:ascii="宋体" w:hAnsi="宋体" w:cs="宋体"/>
          <w:sz w:val="24"/>
        </w:rPr>
        <w:t>个月内）：实现 Level</w:t>
      </w:r>
      <w:r w:rsidRPr="00880C4A">
        <w:rPr>
          <w:sz w:val="24"/>
        </w:rPr>
        <w:t> </w:t>
      </w:r>
      <w:r w:rsidRPr="00880C4A">
        <w:rPr>
          <w:rFonts w:ascii="宋体" w:hAnsi="宋体" w:cs="宋体"/>
          <w:sz w:val="24"/>
        </w:rPr>
        <w:t>3 完整覆盖，并开始向 Level</w:t>
      </w:r>
      <w:r w:rsidRPr="00880C4A">
        <w:rPr>
          <w:sz w:val="24"/>
        </w:rPr>
        <w:t> </w:t>
      </w:r>
      <w:r w:rsidRPr="00880C4A">
        <w:rPr>
          <w:rFonts w:ascii="宋体" w:hAnsi="宋体" w:cs="宋体"/>
          <w:sz w:val="24"/>
        </w:rPr>
        <w:t>4（已量化管理级）过渡。</w:t>
      </w:r>
    </w:p>
    <w:p w14:paraId="11D0FD94" w14:textId="77777777" w:rsidR="001427A0" w:rsidRDefault="00DF2654" w:rsidP="00DF2654">
      <w:pPr>
        <w:pStyle w:val="2"/>
      </w:pPr>
      <w:bookmarkStart w:id="24" w:name="_Toc200849382"/>
      <w:r>
        <w:rPr>
          <w:rFonts w:hint="eastAsia"/>
        </w:rPr>
        <w:t>4.</w:t>
      </w:r>
      <w:r w:rsidR="000A3838">
        <w:rPr>
          <w:rFonts w:hint="eastAsia"/>
        </w:rPr>
        <w:t>2</w:t>
      </w:r>
      <w:r>
        <w:rPr>
          <w:rFonts w:hint="eastAsia"/>
        </w:rPr>
        <w:t xml:space="preserve"> </w:t>
      </w:r>
      <w:r w:rsidR="001427A0" w:rsidRPr="001427A0">
        <w:t>改进策略与措施</w:t>
      </w:r>
      <w:bookmarkEnd w:id="24"/>
    </w:p>
    <w:p w14:paraId="7CB30744" w14:textId="79E4E933" w:rsidR="00D447D2" w:rsidRPr="00D447D2" w:rsidRDefault="00D447D2" w:rsidP="00083B2A">
      <w:pPr>
        <w:spacing w:beforeLines="50" w:before="145" w:line="300" w:lineRule="auto"/>
        <w:rPr>
          <w:rFonts w:ascii="宋体" w:hAnsi="宋体" w:cs="宋体" w:hint="eastAsia"/>
          <w:b/>
          <w:bCs/>
          <w:sz w:val="24"/>
        </w:rPr>
      </w:pPr>
      <w:r w:rsidRPr="00D447D2">
        <w:rPr>
          <w:rFonts w:ascii="宋体" w:hAnsi="宋体" w:cs="宋体"/>
          <w:b/>
          <w:bCs/>
          <w:sz w:val="24"/>
        </w:rPr>
        <w:t>项目规划与进度管理</w:t>
      </w:r>
      <w:r w:rsidR="000B7197" w:rsidRPr="00546636">
        <w:rPr>
          <w:rFonts w:ascii="宋体" w:hAnsi="宋体" w:cs="宋体" w:hint="eastAsia"/>
          <w:b/>
          <w:bCs/>
          <w:sz w:val="24"/>
        </w:rPr>
        <w:t>：</w:t>
      </w:r>
    </w:p>
    <w:p w14:paraId="7B2AAC78" w14:textId="77777777" w:rsidR="00D447D2" w:rsidRPr="00D447D2" w:rsidRDefault="00D447D2" w:rsidP="00BE623B">
      <w:pPr>
        <w:spacing w:beforeLines="50" w:before="145" w:line="300" w:lineRule="auto"/>
        <w:ind w:firstLineChars="200" w:firstLine="504"/>
        <w:rPr>
          <w:rFonts w:ascii="宋体" w:hAnsi="宋体" w:cs="宋体" w:hint="eastAsia"/>
          <w:sz w:val="24"/>
        </w:rPr>
      </w:pPr>
      <w:r w:rsidRPr="00D447D2">
        <w:rPr>
          <w:rFonts w:ascii="宋体" w:hAnsi="宋体" w:cs="宋体"/>
          <w:sz w:val="24"/>
        </w:rPr>
        <w:t>采用简单的甘特图工具（如 Excel 或线上开源模板）制定关键里程碑（需求评审、模型训练、系统测试）；</w:t>
      </w:r>
    </w:p>
    <w:p w14:paraId="2F275FAC" w14:textId="77777777" w:rsidR="00D447D2" w:rsidRPr="00D447D2" w:rsidRDefault="00D447D2" w:rsidP="00BE623B">
      <w:pPr>
        <w:spacing w:beforeLines="50" w:before="145" w:line="300" w:lineRule="auto"/>
        <w:ind w:firstLineChars="200" w:firstLine="504"/>
        <w:rPr>
          <w:rFonts w:ascii="宋体" w:hAnsi="宋体" w:cs="宋体" w:hint="eastAsia"/>
          <w:sz w:val="24"/>
        </w:rPr>
      </w:pPr>
      <w:r w:rsidRPr="00D447D2">
        <w:rPr>
          <w:rFonts w:ascii="宋体" w:hAnsi="宋体" w:cs="宋体"/>
          <w:sz w:val="24"/>
        </w:rPr>
        <w:lastRenderedPageBreak/>
        <w:t>每周召开一次小组例会，汇报各自进度和遇到的问题，并将会议纪要归档。</w:t>
      </w:r>
    </w:p>
    <w:p w14:paraId="148E0881" w14:textId="6C28D8F0" w:rsidR="00D447D2" w:rsidRPr="00D447D2" w:rsidRDefault="00D447D2" w:rsidP="00083B2A">
      <w:pPr>
        <w:spacing w:beforeLines="50" w:before="145" w:line="300" w:lineRule="auto"/>
        <w:rPr>
          <w:rFonts w:ascii="宋体" w:hAnsi="宋体" w:cs="宋体" w:hint="eastAsia"/>
          <w:b/>
          <w:bCs/>
          <w:sz w:val="24"/>
        </w:rPr>
      </w:pPr>
      <w:r w:rsidRPr="00D447D2">
        <w:rPr>
          <w:rFonts w:ascii="宋体" w:hAnsi="宋体" w:cs="宋体"/>
          <w:b/>
          <w:bCs/>
          <w:sz w:val="24"/>
        </w:rPr>
        <w:t>项目监控与反馈</w:t>
      </w:r>
      <w:r w:rsidR="00083B2A" w:rsidRPr="007661F9">
        <w:rPr>
          <w:rFonts w:ascii="宋体" w:hAnsi="宋体" w:cs="宋体" w:hint="eastAsia"/>
          <w:b/>
          <w:bCs/>
          <w:sz w:val="24"/>
        </w:rPr>
        <w:t>：</w:t>
      </w:r>
    </w:p>
    <w:p w14:paraId="27E8E720" w14:textId="77777777" w:rsidR="00D447D2" w:rsidRPr="00D447D2" w:rsidRDefault="00D447D2" w:rsidP="00BE623B">
      <w:pPr>
        <w:spacing w:beforeLines="50" w:before="145" w:line="300" w:lineRule="auto"/>
        <w:ind w:firstLineChars="200" w:firstLine="504"/>
        <w:rPr>
          <w:rFonts w:ascii="宋体" w:hAnsi="宋体" w:cs="宋体" w:hint="eastAsia"/>
          <w:sz w:val="24"/>
        </w:rPr>
      </w:pPr>
      <w:r w:rsidRPr="00D447D2">
        <w:rPr>
          <w:rFonts w:ascii="宋体" w:hAnsi="宋体" w:cs="宋体"/>
          <w:sz w:val="24"/>
        </w:rPr>
        <w:t>在 Git 仓库中约定分支策略与提交规范，使用 Issue 功能跟踪任务完成情况；</w:t>
      </w:r>
    </w:p>
    <w:p w14:paraId="2CF77B30" w14:textId="77777777" w:rsidR="00D447D2" w:rsidRPr="00D447D2" w:rsidRDefault="00D447D2" w:rsidP="00BE623B">
      <w:pPr>
        <w:spacing w:beforeLines="50" w:before="145" w:line="300" w:lineRule="auto"/>
        <w:ind w:firstLineChars="200" w:firstLine="504"/>
        <w:rPr>
          <w:rFonts w:ascii="宋体" w:hAnsi="宋体" w:cs="宋体" w:hint="eastAsia"/>
          <w:sz w:val="24"/>
        </w:rPr>
      </w:pPr>
      <w:r w:rsidRPr="00D447D2">
        <w:rPr>
          <w:rFonts w:ascii="宋体" w:hAnsi="宋体" w:cs="宋体"/>
          <w:sz w:val="24"/>
        </w:rPr>
        <w:t>利用持续集成（GitHub Actions 等免费服务）自动运行基础单元测试，确保新代码不破坏已有功能。</w:t>
      </w:r>
    </w:p>
    <w:p w14:paraId="2D3D9BA2" w14:textId="3BE377C9" w:rsidR="00D447D2" w:rsidRPr="00D447D2" w:rsidRDefault="00D447D2" w:rsidP="008F4A05">
      <w:pPr>
        <w:spacing w:beforeLines="50" w:before="145" w:line="300" w:lineRule="auto"/>
        <w:rPr>
          <w:rFonts w:ascii="宋体" w:hAnsi="宋体" w:cs="宋体" w:hint="eastAsia"/>
          <w:b/>
          <w:bCs/>
          <w:sz w:val="24"/>
        </w:rPr>
      </w:pPr>
      <w:r w:rsidRPr="00D447D2">
        <w:rPr>
          <w:rFonts w:ascii="宋体" w:hAnsi="宋体" w:cs="宋体"/>
          <w:b/>
          <w:bCs/>
          <w:sz w:val="24"/>
        </w:rPr>
        <w:t>供应商与第三方服务管理</w:t>
      </w:r>
      <w:r w:rsidR="008F4A05">
        <w:rPr>
          <w:rFonts w:ascii="宋体" w:hAnsi="宋体" w:cs="宋体" w:hint="eastAsia"/>
          <w:b/>
          <w:bCs/>
          <w:sz w:val="24"/>
        </w:rPr>
        <w:t>：</w:t>
      </w:r>
    </w:p>
    <w:p w14:paraId="2F885C5C" w14:textId="77777777" w:rsidR="00D447D2" w:rsidRPr="00D447D2" w:rsidRDefault="00D447D2" w:rsidP="00BE623B">
      <w:pPr>
        <w:spacing w:beforeLines="50" w:before="145" w:line="300" w:lineRule="auto"/>
        <w:ind w:firstLineChars="200" w:firstLine="504"/>
        <w:rPr>
          <w:rFonts w:ascii="宋体" w:hAnsi="宋体" w:cs="宋体" w:hint="eastAsia"/>
          <w:sz w:val="24"/>
        </w:rPr>
      </w:pPr>
      <w:r w:rsidRPr="00D447D2">
        <w:rPr>
          <w:rFonts w:ascii="宋体" w:hAnsi="宋体" w:cs="宋体"/>
          <w:sz w:val="24"/>
        </w:rPr>
        <w:t>对 DeepSeek API 的使用，整理接口文档并与团队共享；</w:t>
      </w:r>
    </w:p>
    <w:p w14:paraId="1D4C0C57" w14:textId="77777777" w:rsidR="00D447D2" w:rsidRPr="00D447D2" w:rsidRDefault="00D447D2" w:rsidP="00BE623B">
      <w:pPr>
        <w:spacing w:beforeLines="50" w:before="145" w:line="300" w:lineRule="auto"/>
        <w:ind w:firstLineChars="200" w:firstLine="504"/>
        <w:rPr>
          <w:rFonts w:ascii="宋体" w:hAnsi="宋体" w:cs="宋体" w:hint="eastAsia"/>
          <w:sz w:val="24"/>
        </w:rPr>
      </w:pPr>
      <w:r w:rsidRPr="00D447D2">
        <w:rPr>
          <w:rFonts w:ascii="宋体" w:hAnsi="宋体" w:cs="宋体"/>
          <w:sz w:val="24"/>
        </w:rPr>
        <w:t>在 README 中记录调用示例和常见异常处理方法，确保后续使用者能快速上手。</w:t>
      </w:r>
    </w:p>
    <w:p w14:paraId="0982340F" w14:textId="3D630E86" w:rsidR="00D447D2" w:rsidRPr="00D447D2" w:rsidRDefault="00D447D2" w:rsidP="00AD36AE">
      <w:pPr>
        <w:spacing w:beforeLines="50" w:before="145" w:line="300" w:lineRule="auto"/>
        <w:rPr>
          <w:rFonts w:ascii="宋体" w:hAnsi="宋体" w:cs="宋体" w:hint="eastAsia"/>
          <w:b/>
          <w:bCs/>
          <w:sz w:val="24"/>
        </w:rPr>
      </w:pPr>
      <w:r w:rsidRPr="00D447D2">
        <w:rPr>
          <w:rFonts w:ascii="宋体" w:hAnsi="宋体" w:cs="宋体"/>
          <w:b/>
          <w:bCs/>
          <w:sz w:val="24"/>
        </w:rPr>
        <w:t>过程文档化与共享</w:t>
      </w:r>
      <w:r w:rsidR="00AD36AE">
        <w:rPr>
          <w:rFonts w:ascii="宋体" w:hAnsi="宋体" w:cs="宋体" w:hint="eastAsia"/>
          <w:b/>
          <w:bCs/>
          <w:sz w:val="24"/>
        </w:rPr>
        <w:t>：</w:t>
      </w:r>
    </w:p>
    <w:p w14:paraId="6313DDBE" w14:textId="77777777" w:rsidR="00D447D2" w:rsidRPr="00D447D2" w:rsidRDefault="00D447D2" w:rsidP="00BE623B">
      <w:pPr>
        <w:spacing w:beforeLines="50" w:before="145" w:line="300" w:lineRule="auto"/>
        <w:ind w:firstLineChars="200" w:firstLine="504"/>
        <w:rPr>
          <w:rFonts w:ascii="宋体" w:hAnsi="宋体" w:cs="宋体" w:hint="eastAsia"/>
          <w:sz w:val="24"/>
        </w:rPr>
      </w:pPr>
      <w:r w:rsidRPr="00D447D2">
        <w:rPr>
          <w:rFonts w:ascii="宋体" w:hAnsi="宋体" w:cs="宋体"/>
          <w:sz w:val="24"/>
        </w:rPr>
        <w:t>撰写简明的《项目开发流程说明》，包括需求提交、代码评审、测试发布等步骤；</w:t>
      </w:r>
    </w:p>
    <w:p w14:paraId="0C2EA801" w14:textId="77777777" w:rsidR="00D447D2" w:rsidRPr="00D447D2" w:rsidRDefault="00D447D2" w:rsidP="00BE623B">
      <w:pPr>
        <w:spacing w:beforeLines="50" w:before="145" w:line="300" w:lineRule="auto"/>
        <w:ind w:firstLineChars="200" w:firstLine="504"/>
        <w:rPr>
          <w:rFonts w:ascii="宋体" w:hAnsi="宋体" w:cs="宋体" w:hint="eastAsia"/>
          <w:sz w:val="24"/>
        </w:rPr>
      </w:pPr>
      <w:r w:rsidRPr="00D447D2">
        <w:rPr>
          <w:rFonts w:ascii="宋体" w:hAnsi="宋体" w:cs="宋体"/>
          <w:sz w:val="24"/>
        </w:rPr>
        <w:t>建立项目 Wiki 或共享文档库，分类保存设计文档、测试报告、部署步骤。</w:t>
      </w:r>
    </w:p>
    <w:p w14:paraId="74EFEA01" w14:textId="7210EC04" w:rsidR="00D447D2" w:rsidRPr="00D447D2" w:rsidRDefault="00D447D2" w:rsidP="00AD36AE">
      <w:pPr>
        <w:spacing w:beforeLines="50" w:before="145" w:line="300" w:lineRule="auto"/>
        <w:rPr>
          <w:rFonts w:ascii="宋体" w:hAnsi="宋体" w:cs="宋体" w:hint="eastAsia"/>
          <w:b/>
          <w:bCs/>
          <w:sz w:val="24"/>
        </w:rPr>
      </w:pPr>
      <w:r w:rsidRPr="00D447D2">
        <w:rPr>
          <w:rFonts w:ascii="宋体" w:hAnsi="宋体" w:cs="宋体"/>
          <w:b/>
          <w:bCs/>
          <w:sz w:val="24"/>
        </w:rPr>
        <w:t>团队培训与知识沉淀</w:t>
      </w:r>
      <w:r w:rsidR="00AD36AE">
        <w:rPr>
          <w:rFonts w:ascii="宋体" w:hAnsi="宋体" w:cs="宋体" w:hint="eastAsia"/>
          <w:b/>
          <w:bCs/>
          <w:sz w:val="24"/>
        </w:rPr>
        <w:t>：</w:t>
      </w:r>
    </w:p>
    <w:p w14:paraId="32F118AF" w14:textId="77777777" w:rsidR="00D447D2" w:rsidRPr="00D447D2" w:rsidRDefault="00D447D2" w:rsidP="00BE623B">
      <w:pPr>
        <w:spacing w:beforeLines="50" w:before="145" w:line="300" w:lineRule="auto"/>
        <w:ind w:firstLineChars="200" w:firstLine="504"/>
        <w:rPr>
          <w:rFonts w:ascii="宋体" w:hAnsi="宋体" w:cs="宋体" w:hint="eastAsia"/>
          <w:sz w:val="24"/>
        </w:rPr>
      </w:pPr>
      <w:r w:rsidRPr="00D447D2">
        <w:rPr>
          <w:rFonts w:ascii="宋体" w:hAnsi="宋体" w:cs="宋体"/>
          <w:sz w:val="24"/>
        </w:rPr>
        <w:t>每两周安排一次技术分享，由小伙伴轮流讲解自己负责的模块或</w:t>
      </w:r>
      <w:r w:rsidRPr="00D447D2">
        <w:rPr>
          <w:rFonts w:ascii="宋体" w:hAnsi="宋体" w:cs="宋体"/>
          <w:sz w:val="24"/>
        </w:rPr>
        <w:lastRenderedPageBreak/>
        <w:t>遇到的技术难题；</w:t>
      </w:r>
    </w:p>
    <w:p w14:paraId="664CAFD6" w14:textId="77777777" w:rsidR="00D447D2" w:rsidRPr="00D447D2" w:rsidRDefault="00D447D2" w:rsidP="00BE623B">
      <w:pPr>
        <w:spacing w:beforeLines="50" w:before="145" w:line="300" w:lineRule="auto"/>
        <w:ind w:firstLineChars="200" w:firstLine="504"/>
        <w:rPr>
          <w:rFonts w:ascii="宋体" w:hAnsi="宋体" w:cs="宋体" w:hint="eastAsia"/>
          <w:sz w:val="24"/>
        </w:rPr>
      </w:pPr>
      <w:r w:rsidRPr="00D447D2">
        <w:rPr>
          <w:rFonts w:ascii="宋体" w:hAnsi="宋体" w:cs="宋体"/>
          <w:sz w:val="24"/>
        </w:rPr>
        <w:t>汇总培训要点，形成“学期项目成长手册”，方便新成员快速了解项目背景与技术栈。</w:t>
      </w:r>
    </w:p>
    <w:p w14:paraId="2702A2C6" w14:textId="49032D80" w:rsidR="00D447D2" w:rsidRPr="00D447D2" w:rsidRDefault="00D447D2" w:rsidP="009F378C">
      <w:pPr>
        <w:spacing w:beforeLines="50" w:before="145" w:line="300" w:lineRule="auto"/>
        <w:rPr>
          <w:rFonts w:ascii="宋体" w:hAnsi="宋体" w:cs="宋体" w:hint="eastAsia"/>
          <w:b/>
          <w:bCs/>
          <w:sz w:val="24"/>
        </w:rPr>
      </w:pPr>
      <w:r w:rsidRPr="00D447D2">
        <w:rPr>
          <w:rFonts w:ascii="宋体" w:hAnsi="宋体" w:cs="宋体"/>
          <w:b/>
          <w:bCs/>
          <w:sz w:val="24"/>
        </w:rPr>
        <w:t>风险识别与决策记录</w:t>
      </w:r>
      <w:r w:rsidR="009F378C">
        <w:rPr>
          <w:rFonts w:ascii="宋体" w:hAnsi="宋体" w:cs="宋体" w:hint="eastAsia"/>
          <w:b/>
          <w:bCs/>
          <w:sz w:val="24"/>
        </w:rPr>
        <w:t>：</w:t>
      </w:r>
    </w:p>
    <w:p w14:paraId="2B2B4D57" w14:textId="77777777" w:rsidR="00D447D2" w:rsidRPr="00D447D2" w:rsidRDefault="00D447D2" w:rsidP="00BE623B">
      <w:pPr>
        <w:spacing w:beforeLines="50" w:before="145" w:line="300" w:lineRule="auto"/>
        <w:ind w:firstLineChars="200" w:firstLine="504"/>
        <w:rPr>
          <w:rFonts w:ascii="宋体" w:hAnsi="宋体" w:cs="宋体" w:hint="eastAsia"/>
          <w:sz w:val="24"/>
        </w:rPr>
      </w:pPr>
      <w:r w:rsidRPr="00D447D2">
        <w:rPr>
          <w:rFonts w:ascii="宋体" w:hAnsi="宋体" w:cs="宋体"/>
          <w:sz w:val="24"/>
        </w:rPr>
        <w:t>在项目 Wiki 中设立“风险与决策”页面，列出可能的技术、进度或资源风险，并记录应对方案；</w:t>
      </w:r>
    </w:p>
    <w:p w14:paraId="593495AC" w14:textId="64EB10FF" w:rsidR="006201D4" w:rsidRPr="00061D68" w:rsidRDefault="00D447D2" w:rsidP="00061D68">
      <w:pPr>
        <w:spacing w:beforeLines="50" w:before="145" w:line="300" w:lineRule="auto"/>
        <w:ind w:firstLineChars="200" w:firstLine="504"/>
        <w:rPr>
          <w:rFonts w:ascii="宋体" w:hAnsi="宋体" w:cs="宋体" w:hint="eastAsia"/>
          <w:sz w:val="24"/>
        </w:rPr>
      </w:pPr>
      <w:r w:rsidRPr="00D447D2">
        <w:rPr>
          <w:rFonts w:ascii="宋体" w:hAnsi="宋体" w:cs="宋体"/>
          <w:sz w:val="24"/>
        </w:rPr>
        <w:t>对于重大技术选型（如 ViLT 模型 vs. 传统 CNN），简单比较性能与实现难度并记入文档。</w:t>
      </w:r>
    </w:p>
    <w:p w14:paraId="6DF4F609" w14:textId="316976EA" w:rsidR="00DF2654" w:rsidRDefault="00DF2654" w:rsidP="00DF2654">
      <w:pPr>
        <w:pStyle w:val="2"/>
      </w:pPr>
      <w:bookmarkStart w:id="25" w:name="_Toc200849383"/>
      <w:r>
        <w:rPr>
          <w:rFonts w:hint="eastAsia"/>
        </w:rPr>
        <w:t>4.</w:t>
      </w:r>
      <w:r w:rsidR="000A3838">
        <w:rPr>
          <w:rFonts w:hint="eastAsia"/>
        </w:rPr>
        <w:t>3</w:t>
      </w:r>
      <w:r>
        <w:rPr>
          <w:rFonts w:hint="eastAsia"/>
        </w:rPr>
        <w:t xml:space="preserve"> </w:t>
      </w:r>
      <w:r w:rsidR="001427A0" w:rsidRPr="001427A0">
        <w:t>实施步骤与时间安排</w:t>
      </w:r>
      <w:bookmarkEnd w:id="25"/>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25"/>
        <w:gridCol w:w="1575"/>
        <w:gridCol w:w="1057"/>
        <w:gridCol w:w="2696"/>
      </w:tblGrid>
      <w:tr w:rsidR="00D447D2" w:rsidRPr="00D447D2" w14:paraId="46C7C7C4" w14:textId="77777777" w:rsidTr="008C6B2B">
        <w:trPr>
          <w:tblHeader/>
          <w:tblCellSpacing w:w="15" w:type="dxa"/>
        </w:trPr>
        <w:tc>
          <w:tcPr>
            <w:tcW w:w="0" w:type="auto"/>
            <w:vAlign w:val="center"/>
            <w:hideMark/>
          </w:tcPr>
          <w:p w14:paraId="22918FB4" w14:textId="77777777" w:rsidR="00D447D2" w:rsidRPr="00D447D2" w:rsidRDefault="00D447D2" w:rsidP="00D447D2">
            <w:pPr>
              <w:rPr>
                <w:b/>
                <w:bCs/>
              </w:rPr>
            </w:pPr>
            <w:r w:rsidRPr="00D447D2">
              <w:rPr>
                <w:b/>
                <w:bCs/>
              </w:rPr>
              <w:t>步骤</w:t>
            </w:r>
          </w:p>
        </w:tc>
        <w:tc>
          <w:tcPr>
            <w:tcW w:w="0" w:type="auto"/>
            <w:vAlign w:val="center"/>
            <w:hideMark/>
          </w:tcPr>
          <w:p w14:paraId="4542B658" w14:textId="77777777" w:rsidR="00D447D2" w:rsidRPr="00D447D2" w:rsidRDefault="00D447D2" w:rsidP="00D447D2">
            <w:pPr>
              <w:rPr>
                <w:b/>
                <w:bCs/>
              </w:rPr>
            </w:pPr>
            <w:r w:rsidRPr="00D447D2">
              <w:rPr>
                <w:b/>
                <w:bCs/>
              </w:rPr>
              <w:t>时间</w:t>
            </w:r>
          </w:p>
        </w:tc>
        <w:tc>
          <w:tcPr>
            <w:tcW w:w="0" w:type="auto"/>
            <w:vAlign w:val="center"/>
            <w:hideMark/>
          </w:tcPr>
          <w:p w14:paraId="2B5A3286" w14:textId="77777777" w:rsidR="00D447D2" w:rsidRPr="00D447D2" w:rsidRDefault="00D447D2" w:rsidP="00D447D2">
            <w:pPr>
              <w:rPr>
                <w:b/>
                <w:bCs/>
              </w:rPr>
            </w:pPr>
            <w:r w:rsidRPr="00D447D2">
              <w:rPr>
                <w:b/>
                <w:bCs/>
              </w:rPr>
              <w:t>负责人</w:t>
            </w:r>
          </w:p>
        </w:tc>
        <w:tc>
          <w:tcPr>
            <w:tcW w:w="0" w:type="auto"/>
            <w:vAlign w:val="center"/>
            <w:hideMark/>
          </w:tcPr>
          <w:p w14:paraId="3E510F61" w14:textId="77777777" w:rsidR="00D447D2" w:rsidRPr="00D447D2" w:rsidRDefault="00D447D2" w:rsidP="00D447D2">
            <w:pPr>
              <w:rPr>
                <w:b/>
                <w:bCs/>
              </w:rPr>
            </w:pPr>
            <w:r w:rsidRPr="00D447D2">
              <w:rPr>
                <w:b/>
                <w:bCs/>
              </w:rPr>
              <w:t>产出物</w:t>
            </w:r>
          </w:p>
        </w:tc>
      </w:tr>
      <w:tr w:rsidR="00D447D2" w:rsidRPr="00D447D2" w14:paraId="136CBE2D" w14:textId="77777777" w:rsidTr="008C6B2B">
        <w:trPr>
          <w:tblCellSpacing w:w="15" w:type="dxa"/>
        </w:trPr>
        <w:tc>
          <w:tcPr>
            <w:tcW w:w="0" w:type="auto"/>
            <w:vAlign w:val="center"/>
            <w:hideMark/>
          </w:tcPr>
          <w:p w14:paraId="794787A3" w14:textId="77777777" w:rsidR="00D447D2" w:rsidRPr="00D447D2" w:rsidRDefault="00D447D2" w:rsidP="00D447D2">
            <w:r w:rsidRPr="00D447D2">
              <w:t>制定项目流程说明</w:t>
            </w:r>
          </w:p>
        </w:tc>
        <w:tc>
          <w:tcPr>
            <w:tcW w:w="0" w:type="auto"/>
            <w:vAlign w:val="center"/>
            <w:hideMark/>
          </w:tcPr>
          <w:p w14:paraId="482B6576" w14:textId="77777777" w:rsidR="00D447D2" w:rsidRPr="00D447D2" w:rsidRDefault="00D447D2" w:rsidP="00D447D2">
            <w:r w:rsidRPr="00D447D2">
              <w:t>第</w:t>
            </w:r>
            <w:r w:rsidRPr="00D447D2">
              <w:t>1</w:t>
            </w:r>
            <w:r w:rsidRPr="00D447D2">
              <w:t>周</w:t>
            </w:r>
          </w:p>
        </w:tc>
        <w:tc>
          <w:tcPr>
            <w:tcW w:w="0" w:type="auto"/>
            <w:vAlign w:val="center"/>
            <w:hideMark/>
          </w:tcPr>
          <w:p w14:paraId="43E0336A" w14:textId="31E61439" w:rsidR="00D447D2" w:rsidRPr="00D447D2" w:rsidRDefault="00D447D2" w:rsidP="00D447D2">
            <w:r w:rsidRPr="00D447D2">
              <w:t>项目</w:t>
            </w:r>
            <w:r w:rsidR="005D7B7C">
              <w:rPr>
                <w:rFonts w:hint="eastAsia"/>
              </w:rPr>
              <w:t>负责人</w:t>
            </w:r>
          </w:p>
        </w:tc>
        <w:tc>
          <w:tcPr>
            <w:tcW w:w="0" w:type="auto"/>
            <w:vAlign w:val="center"/>
            <w:hideMark/>
          </w:tcPr>
          <w:p w14:paraId="0B21314B" w14:textId="77777777" w:rsidR="00D447D2" w:rsidRPr="00D447D2" w:rsidRDefault="00D447D2" w:rsidP="00D447D2">
            <w:r w:rsidRPr="00D447D2">
              <w:t>《项目开发流程说明》</w:t>
            </w:r>
          </w:p>
        </w:tc>
      </w:tr>
      <w:tr w:rsidR="00D447D2" w:rsidRPr="00D447D2" w14:paraId="537F06B6" w14:textId="77777777" w:rsidTr="008C6B2B">
        <w:trPr>
          <w:tblCellSpacing w:w="15" w:type="dxa"/>
        </w:trPr>
        <w:tc>
          <w:tcPr>
            <w:tcW w:w="0" w:type="auto"/>
            <w:vAlign w:val="center"/>
            <w:hideMark/>
          </w:tcPr>
          <w:p w14:paraId="4DC8731A" w14:textId="77777777" w:rsidR="00D447D2" w:rsidRPr="00D447D2" w:rsidRDefault="00D447D2" w:rsidP="00D447D2">
            <w:r w:rsidRPr="00D447D2">
              <w:t>设置甘特图与里程碑</w:t>
            </w:r>
          </w:p>
        </w:tc>
        <w:tc>
          <w:tcPr>
            <w:tcW w:w="0" w:type="auto"/>
            <w:vAlign w:val="center"/>
            <w:hideMark/>
          </w:tcPr>
          <w:p w14:paraId="1DF49379" w14:textId="77777777" w:rsidR="00D447D2" w:rsidRPr="00D447D2" w:rsidRDefault="00D447D2" w:rsidP="00D447D2">
            <w:r w:rsidRPr="00D447D2">
              <w:t>第</w:t>
            </w:r>
            <w:r w:rsidRPr="00D447D2">
              <w:t>1</w:t>
            </w:r>
            <w:r w:rsidRPr="00D447D2">
              <w:t>周</w:t>
            </w:r>
          </w:p>
        </w:tc>
        <w:tc>
          <w:tcPr>
            <w:tcW w:w="0" w:type="auto"/>
            <w:vAlign w:val="center"/>
            <w:hideMark/>
          </w:tcPr>
          <w:p w14:paraId="4ACA596E" w14:textId="77777777" w:rsidR="00D447D2" w:rsidRPr="00D447D2" w:rsidRDefault="00D447D2" w:rsidP="00D447D2">
            <w:r w:rsidRPr="00D447D2">
              <w:t>全员</w:t>
            </w:r>
          </w:p>
        </w:tc>
        <w:tc>
          <w:tcPr>
            <w:tcW w:w="0" w:type="auto"/>
            <w:vAlign w:val="center"/>
            <w:hideMark/>
          </w:tcPr>
          <w:p w14:paraId="4FD5ADF2" w14:textId="77777777" w:rsidR="00D447D2" w:rsidRPr="00D447D2" w:rsidRDefault="00D447D2" w:rsidP="00D447D2">
            <w:r w:rsidRPr="00D447D2">
              <w:t>甘特图文档</w:t>
            </w:r>
          </w:p>
        </w:tc>
      </w:tr>
      <w:tr w:rsidR="00D447D2" w:rsidRPr="00D447D2" w14:paraId="5C5FCCC0" w14:textId="77777777" w:rsidTr="008C6B2B">
        <w:trPr>
          <w:tblCellSpacing w:w="15" w:type="dxa"/>
        </w:trPr>
        <w:tc>
          <w:tcPr>
            <w:tcW w:w="0" w:type="auto"/>
            <w:vAlign w:val="center"/>
            <w:hideMark/>
          </w:tcPr>
          <w:p w14:paraId="4B31603D" w14:textId="77777777" w:rsidR="00D447D2" w:rsidRPr="00D447D2" w:rsidRDefault="00D447D2" w:rsidP="00D447D2">
            <w:r w:rsidRPr="00D447D2">
              <w:t>配置</w:t>
            </w:r>
            <w:r w:rsidRPr="00D447D2">
              <w:t xml:space="preserve"> CI </w:t>
            </w:r>
            <w:r w:rsidRPr="00D447D2">
              <w:t>单元测试流程</w:t>
            </w:r>
          </w:p>
        </w:tc>
        <w:tc>
          <w:tcPr>
            <w:tcW w:w="0" w:type="auto"/>
            <w:vAlign w:val="center"/>
            <w:hideMark/>
          </w:tcPr>
          <w:p w14:paraId="4045E21F" w14:textId="77777777" w:rsidR="00D447D2" w:rsidRPr="00D447D2" w:rsidRDefault="00D447D2" w:rsidP="00D447D2">
            <w:r w:rsidRPr="00D447D2">
              <w:t>第</w:t>
            </w:r>
            <w:r w:rsidRPr="00D447D2">
              <w:t>2</w:t>
            </w:r>
            <w:r w:rsidRPr="00D447D2">
              <w:t>周</w:t>
            </w:r>
          </w:p>
        </w:tc>
        <w:tc>
          <w:tcPr>
            <w:tcW w:w="0" w:type="auto"/>
            <w:vAlign w:val="center"/>
            <w:hideMark/>
          </w:tcPr>
          <w:p w14:paraId="5400908F" w14:textId="77777777" w:rsidR="00D447D2" w:rsidRPr="00D447D2" w:rsidRDefault="00D447D2" w:rsidP="00D447D2">
            <w:r w:rsidRPr="00D447D2">
              <w:t>开发负责人</w:t>
            </w:r>
          </w:p>
        </w:tc>
        <w:tc>
          <w:tcPr>
            <w:tcW w:w="0" w:type="auto"/>
            <w:vAlign w:val="center"/>
            <w:hideMark/>
          </w:tcPr>
          <w:p w14:paraId="34B69ADC" w14:textId="77777777" w:rsidR="00D447D2" w:rsidRPr="00D447D2" w:rsidRDefault="00D447D2" w:rsidP="00D447D2">
            <w:r w:rsidRPr="00D447D2">
              <w:t xml:space="preserve">GitHub Actions </w:t>
            </w:r>
            <w:r w:rsidRPr="00D447D2">
              <w:t>测试脚本</w:t>
            </w:r>
          </w:p>
        </w:tc>
      </w:tr>
      <w:tr w:rsidR="00D447D2" w:rsidRPr="00D447D2" w14:paraId="3740C161" w14:textId="77777777" w:rsidTr="008C6B2B">
        <w:trPr>
          <w:tblCellSpacing w:w="15" w:type="dxa"/>
        </w:trPr>
        <w:tc>
          <w:tcPr>
            <w:tcW w:w="0" w:type="auto"/>
            <w:vAlign w:val="center"/>
            <w:hideMark/>
          </w:tcPr>
          <w:p w14:paraId="623ED1FE" w14:textId="77777777" w:rsidR="00D447D2" w:rsidRPr="00D447D2" w:rsidRDefault="00D447D2" w:rsidP="00D447D2">
            <w:r w:rsidRPr="00D447D2">
              <w:t>建立</w:t>
            </w:r>
            <w:r w:rsidRPr="00D447D2">
              <w:t xml:space="preserve"> Wiki </w:t>
            </w:r>
            <w:r w:rsidRPr="00D447D2">
              <w:t>文档库</w:t>
            </w:r>
          </w:p>
        </w:tc>
        <w:tc>
          <w:tcPr>
            <w:tcW w:w="0" w:type="auto"/>
            <w:vAlign w:val="center"/>
            <w:hideMark/>
          </w:tcPr>
          <w:p w14:paraId="1F0ADADC" w14:textId="77777777" w:rsidR="00D447D2" w:rsidRPr="00D447D2" w:rsidRDefault="00D447D2" w:rsidP="00D447D2">
            <w:r w:rsidRPr="00D447D2">
              <w:t>第</w:t>
            </w:r>
            <w:r w:rsidRPr="00D447D2">
              <w:t>2–3</w:t>
            </w:r>
            <w:r w:rsidRPr="00D447D2">
              <w:t>周</w:t>
            </w:r>
          </w:p>
        </w:tc>
        <w:tc>
          <w:tcPr>
            <w:tcW w:w="0" w:type="auto"/>
            <w:vAlign w:val="center"/>
            <w:hideMark/>
          </w:tcPr>
          <w:p w14:paraId="7E7AFEBD" w14:textId="77777777" w:rsidR="00D447D2" w:rsidRPr="00D447D2" w:rsidRDefault="00D447D2" w:rsidP="00D447D2">
            <w:r w:rsidRPr="00D447D2">
              <w:t>文档负责人</w:t>
            </w:r>
          </w:p>
        </w:tc>
        <w:tc>
          <w:tcPr>
            <w:tcW w:w="0" w:type="auto"/>
            <w:vAlign w:val="center"/>
            <w:hideMark/>
          </w:tcPr>
          <w:p w14:paraId="4F8B8A2D" w14:textId="77777777" w:rsidR="00D447D2" w:rsidRPr="00D447D2" w:rsidRDefault="00D447D2" w:rsidP="00D447D2">
            <w:r w:rsidRPr="00D447D2">
              <w:t>项目</w:t>
            </w:r>
            <w:r w:rsidRPr="00D447D2">
              <w:t xml:space="preserve"> Wiki </w:t>
            </w:r>
            <w:r w:rsidRPr="00D447D2">
              <w:t>结构与首批文档</w:t>
            </w:r>
          </w:p>
        </w:tc>
      </w:tr>
      <w:tr w:rsidR="00D447D2" w:rsidRPr="00D447D2" w14:paraId="6FFCAA88" w14:textId="77777777" w:rsidTr="008C6B2B">
        <w:trPr>
          <w:tblCellSpacing w:w="15" w:type="dxa"/>
        </w:trPr>
        <w:tc>
          <w:tcPr>
            <w:tcW w:w="0" w:type="auto"/>
            <w:vAlign w:val="center"/>
            <w:hideMark/>
          </w:tcPr>
          <w:p w14:paraId="4A4788B2" w14:textId="77777777" w:rsidR="00D447D2" w:rsidRPr="00D447D2" w:rsidRDefault="00D447D2" w:rsidP="00D447D2">
            <w:r w:rsidRPr="00D447D2">
              <w:t>深度学习模块决策记录</w:t>
            </w:r>
          </w:p>
        </w:tc>
        <w:tc>
          <w:tcPr>
            <w:tcW w:w="0" w:type="auto"/>
            <w:vAlign w:val="center"/>
            <w:hideMark/>
          </w:tcPr>
          <w:p w14:paraId="3553E211" w14:textId="77777777" w:rsidR="00D447D2" w:rsidRPr="00D447D2" w:rsidRDefault="00D447D2" w:rsidP="00D447D2">
            <w:r w:rsidRPr="00D447D2">
              <w:t>第</w:t>
            </w:r>
            <w:r w:rsidRPr="00D447D2">
              <w:t>3</w:t>
            </w:r>
            <w:r w:rsidRPr="00D447D2">
              <w:t>周</w:t>
            </w:r>
          </w:p>
        </w:tc>
        <w:tc>
          <w:tcPr>
            <w:tcW w:w="0" w:type="auto"/>
            <w:vAlign w:val="center"/>
            <w:hideMark/>
          </w:tcPr>
          <w:p w14:paraId="6E147200" w14:textId="77777777" w:rsidR="00D447D2" w:rsidRPr="00D447D2" w:rsidRDefault="00D447D2" w:rsidP="00D447D2">
            <w:r w:rsidRPr="00D447D2">
              <w:t>算法负责人</w:t>
            </w:r>
          </w:p>
        </w:tc>
        <w:tc>
          <w:tcPr>
            <w:tcW w:w="0" w:type="auto"/>
            <w:vAlign w:val="center"/>
            <w:hideMark/>
          </w:tcPr>
          <w:p w14:paraId="21666350" w14:textId="77777777" w:rsidR="00D447D2" w:rsidRPr="00D447D2" w:rsidRDefault="00D447D2" w:rsidP="00D447D2">
            <w:r w:rsidRPr="00D447D2">
              <w:t>“</w:t>
            </w:r>
            <w:r w:rsidRPr="00D447D2">
              <w:t>风险与决策</w:t>
            </w:r>
            <w:r w:rsidRPr="00D447D2">
              <w:t>”</w:t>
            </w:r>
            <w:r w:rsidRPr="00D447D2">
              <w:t>页面示例</w:t>
            </w:r>
          </w:p>
        </w:tc>
      </w:tr>
      <w:tr w:rsidR="00D447D2" w:rsidRPr="00D447D2" w14:paraId="55AB7C80" w14:textId="77777777" w:rsidTr="008C6B2B">
        <w:trPr>
          <w:tblCellSpacing w:w="15" w:type="dxa"/>
        </w:trPr>
        <w:tc>
          <w:tcPr>
            <w:tcW w:w="0" w:type="auto"/>
            <w:vAlign w:val="center"/>
            <w:hideMark/>
          </w:tcPr>
          <w:p w14:paraId="4B2725A2" w14:textId="77777777" w:rsidR="00D447D2" w:rsidRPr="00D447D2" w:rsidRDefault="00D447D2" w:rsidP="00D447D2">
            <w:r w:rsidRPr="00D447D2">
              <w:t>每两周技术分享</w:t>
            </w:r>
          </w:p>
        </w:tc>
        <w:tc>
          <w:tcPr>
            <w:tcW w:w="0" w:type="auto"/>
            <w:vAlign w:val="center"/>
            <w:hideMark/>
          </w:tcPr>
          <w:p w14:paraId="37DB8601" w14:textId="77777777" w:rsidR="00D447D2" w:rsidRPr="00D447D2" w:rsidRDefault="00D447D2" w:rsidP="00D447D2">
            <w:r w:rsidRPr="00D447D2">
              <w:t>第</w:t>
            </w:r>
            <w:r w:rsidRPr="00D447D2">
              <w:t>1–12</w:t>
            </w:r>
            <w:r w:rsidRPr="00D447D2">
              <w:t>周</w:t>
            </w:r>
          </w:p>
        </w:tc>
        <w:tc>
          <w:tcPr>
            <w:tcW w:w="0" w:type="auto"/>
            <w:vAlign w:val="center"/>
            <w:hideMark/>
          </w:tcPr>
          <w:p w14:paraId="7BB09925" w14:textId="77777777" w:rsidR="00D447D2" w:rsidRPr="00D447D2" w:rsidRDefault="00D447D2" w:rsidP="00D447D2">
            <w:r w:rsidRPr="00D447D2">
              <w:t>全员轮流</w:t>
            </w:r>
          </w:p>
        </w:tc>
        <w:tc>
          <w:tcPr>
            <w:tcW w:w="0" w:type="auto"/>
            <w:vAlign w:val="center"/>
            <w:hideMark/>
          </w:tcPr>
          <w:p w14:paraId="40F016E7" w14:textId="77777777" w:rsidR="00D447D2" w:rsidRPr="00D447D2" w:rsidRDefault="00D447D2" w:rsidP="00D447D2">
            <w:r w:rsidRPr="00D447D2">
              <w:t>分享</w:t>
            </w:r>
            <w:r w:rsidRPr="00D447D2">
              <w:t xml:space="preserve"> PPT </w:t>
            </w:r>
            <w:r w:rsidRPr="00D447D2">
              <w:t>或</w:t>
            </w:r>
            <w:r w:rsidRPr="00D447D2">
              <w:t xml:space="preserve"> Markdown </w:t>
            </w:r>
            <w:r w:rsidRPr="00D447D2">
              <w:t>笔记</w:t>
            </w:r>
          </w:p>
        </w:tc>
      </w:tr>
      <w:tr w:rsidR="00D447D2" w:rsidRPr="00D447D2" w14:paraId="5761F72F" w14:textId="77777777" w:rsidTr="008C6B2B">
        <w:trPr>
          <w:tblCellSpacing w:w="15" w:type="dxa"/>
        </w:trPr>
        <w:tc>
          <w:tcPr>
            <w:tcW w:w="0" w:type="auto"/>
            <w:vAlign w:val="center"/>
            <w:hideMark/>
          </w:tcPr>
          <w:p w14:paraId="2ED41983" w14:textId="77777777" w:rsidR="00D447D2" w:rsidRPr="00D447D2" w:rsidRDefault="00D447D2" w:rsidP="00D447D2">
            <w:r w:rsidRPr="00D447D2">
              <w:t>小范围自评与调整</w:t>
            </w:r>
          </w:p>
        </w:tc>
        <w:tc>
          <w:tcPr>
            <w:tcW w:w="0" w:type="auto"/>
            <w:vAlign w:val="center"/>
            <w:hideMark/>
          </w:tcPr>
          <w:p w14:paraId="19E3765B" w14:textId="77777777" w:rsidR="00D447D2" w:rsidRPr="00D447D2" w:rsidRDefault="00D447D2" w:rsidP="00D447D2">
            <w:r w:rsidRPr="00D447D2">
              <w:t>第</w:t>
            </w:r>
            <w:r w:rsidRPr="00D447D2">
              <w:t>8</w:t>
            </w:r>
            <w:r w:rsidRPr="00D447D2">
              <w:t>周</w:t>
            </w:r>
          </w:p>
        </w:tc>
        <w:tc>
          <w:tcPr>
            <w:tcW w:w="0" w:type="auto"/>
            <w:vAlign w:val="center"/>
            <w:hideMark/>
          </w:tcPr>
          <w:p w14:paraId="46404AA3" w14:textId="77777777" w:rsidR="00D447D2" w:rsidRPr="00D447D2" w:rsidRDefault="00D447D2" w:rsidP="00D447D2">
            <w:r w:rsidRPr="00D447D2">
              <w:t>评估小组</w:t>
            </w:r>
          </w:p>
        </w:tc>
        <w:tc>
          <w:tcPr>
            <w:tcW w:w="0" w:type="auto"/>
            <w:vAlign w:val="center"/>
            <w:hideMark/>
          </w:tcPr>
          <w:p w14:paraId="2B7C374B" w14:textId="77777777" w:rsidR="00D447D2" w:rsidRPr="00D447D2" w:rsidRDefault="00D447D2" w:rsidP="00D447D2">
            <w:r w:rsidRPr="00D447D2">
              <w:t>自评报告与改进建议</w:t>
            </w:r>
          </w:p>
        </w:tc>
      </w:tr>
      <w:tr w:rsidR="00D447D2" w:rsidRPr="00D447D2" w14:paraId="21FB07F6" w14:textId="77777777" w:rsidTr="008C6B2B">
        <w:trPr>
          <w:tblCellSpacing w:w="15" w:type="dxa"/>
        </w:trPr>
        <w:tc>
          <w:tcPr>
            <w:tcW w:w="0" w:type="auto"/>
            <w:vAlign w:val="center"/>
            <w:hideMark/>
          </w:tcPr>
          <w:p w14:paraId="6454B617" w14:textId="77777777" w:rsidR="00D447D2" w:rsidRPr="00D447D2" w:rsidRDefault="00D447D2" w:rsidP="00D447D2">
            <w:r w:rsidRPr="00D447D2">
              <w:t>项目总结与经验手册编写</w:t>
            </w:r>
          </w:p>
        </w:tc>
        <w:tc>
          <w:tcPr>
            <w:tcW w:w="0" w:type="auto"/>
            <w:vAlign w:val="center"/>
            <w:hideMark/>
          </w:tcPr>
          <w:p w14:paraId="20DA7F67" w14:textId="77777777" w:rsidR="00D447D2" w:rsidRPr="00D447D2" w:rsidRDefault="00D447D2" w:rsidP="00D447D2">
            <w:r w:rsidRPr="00D447D2">
              <w:t>学期末</w:t>
            </w:r>
            <w:r w:rsidRPr="00D447D2">
              <w:t xml:space="preserve"> (</w:t>
            </w:r>
            <w:r w:rsidRPr="00D447D2">
              <w:t>第</w:t>
            </w:r>
            <w:r w:rsidRPr="00D447D2">
              <w:t>16</w:t>
            </w:r>
            <w:r w:rsidRPr="00D447D2">
              <w:t>周</w:t>
            </w:r>
            <w:r w:rsidRPr="00D447D2">
              <w:t>)</w:t>
            </w:r>
          </w:p>
        </w:tc>
        <w:tc>
          <w:tcPr>
            <w:tcW w:w="0" w:type="auto"/>
            <w:vAlign w:val="center"/>
            <w:hideMark/>
          </w:tcPr>
          <w:p w14:paraId="79564D3C" w14:textId="77777777" w:rsidR="00D447D2" w:rsidRPr="00D447D2" w:rsidRDefault="00D447D2" w:rsidP="00D447D2">
            <w:r w:rsidRPr="00D447D2">
              <w:t>全员</w:t>
            </w:r>
          </w:p>
        </w:tc>
        <w:tc>
          <w:tcPr>
            <w:tcW w:w="0" w:type="auto"/>
            <w:vAlign w:val="center"/>
            <w:hideMark/>
          </w:tcPr>
          <w:p w14:paraId="7EDDE730" w14:textId="77777777" w:rsidR="00D447D2" w:rsidRPr="00D447D2" w:rsidRDefault="00D447D2" w:rsidP="00D447D2">
            <w:r w:rsidRPr="00D447D2">
              <w:t>《学期项目成长手册》</w:t>
            </w:r>
          </w:p>
        </w:tc>
      </w:tr>
    </w:tbl>
    <w:p w14:paraId="5A0AFB7B" w14:textId="77777777" w:rsidR="00D447D2" w:rsidRPr="00D447D2" w:rsidRDefault="00D447D2" w:rsidP="00D447D2"/>
    <w:p w14:paraId="08AF11D2" w14:textId="7DE2376E" w:rsidR="007117C4" w:rsidRDefault="00DF2654" w:rsidP="001427A0">
      <w:pPr>
        <w:pStyle w:val="2"/>
      </w:pPr>
      <w:bookmarkStart w:id="26" w:name="_Toc200849384"/>
      <w:r>
        <w:rPr>
          <w:rFonts w:hint="eastAsia"/>
        </w:rPr>
        <w:lastRenderedPageBreak/>
        <w:t>4.</w:t>
      </w:r>
      <w:r w:rsidR="000A3838">
        <w:rPr>
          <w:rFonts w:hint="eastAsia"/>
        </w:rPr>
        <w:t>4</w:t>
      </w:r>
      <w:r>
        <w:rPr>
          <w:rFonts w:hint="eastAsia"/>
        </w:rPr>
        <w:t xml:space="preserve"> </w:t>
      </w:r>
      <w:r w:rsidR="001427A0" w:rsidRPr="001427A0">
        <w:t>风险管理与监控</w:t>
      </w:r>
      <w:bookmarkEnd w:id="26"/>
    </w:p>
    <w:p w14:paraId="56651412" w14:textId="4A9D0FCD" w:rsidR="00D447D2" w:rsidRPr="00D447D2" w:rsidRDefault="00D447D2" w:rsidP="003317F4">
      <w:pPr>
        <w:spacing w:beforeLines="50" w:before="145" w:line="300" w:lineRule="auto"/>
        <w:ind w:firstLine="420"/>
        <w:rPr>
          <w:rFonts w:ascii="宋体" w:hAnsi="宋体" w:cs="宋体" w:hint="eastAsia"/>
          <w:sz w:val="24"/>
        </w:rPr>
      </w:pPr>
      <w:r w:rsidRPr="00D447D2">
        <w:rPr>
          <w:rFonts w:ascii="宋体" w:hAnsi="宋体" w:cs="宋体"/>
          <w:sz w:val="24"/>
        </w:rPr>
        <w:t>周报与例会：通过周报和例会及时发现进度偏差与技术瓶颈，确保小问题不积累成大风险；</w:t>
      </w:r>
    </w:p>
    <w:p w14:paraId="7EBFDAB7" w14:textId="565D1D9C" w:rsidR="00D447D2" w:rsidRPr="00D447D2" w:rsidRDefault="00D447D2" w:rsidP="003317F4">
      <w:pPr>
        <w:spacing w:beforeLines="50" w:before="145" w:line="300" w:lineRule="auto"/>
        <w:ind w:firstLine="420"/>
        <w:rPr>
          <w:rFonts w:ascii="宋体" w:hAnsi="宋体" w:cs="宋体" w:hint="eastAsia"/>
          <w:sz w:val="24"/>
        </w:rPr>
      </w:pPr>
      <w:r w:rsidRPr="00D447D2">
        <w:rPr>
          <w:rFonts w:ascii="宋体" w:hAnsi="宋体" w:cs="宋体"/>
          <w:sz w:val="24"/>
        </w:rPr>
        <w:t>自动测试覆盖：持续跟踪单元测试通过率，设定最低 80% 的覆盖目标；</w:t>
      </w:r>
    </w:p>
    <w:p w14:paraId="21369911" w14:textId="7033514D" w:rsidR="00D447D2" w:rsidRPr="00D447D2" w:rsidRDefault="00D447D2" w:rsidP="003317F4">
      <w:pPr>
        <w:spacing w:beforeLines="50" w:before="145" w:line="300" w:lineRule="auto"/>
        <w:ind w:firstLine="420"/>
        <w:rPr>
          <w:rFonts w:ascii="宋体" w:hAnsi="宋体" w:cs="宋体" w:hint="eastAsia"/>
          <w:sz w:val="24"/>
        </w:rPr>
      </w:pPr>
      <w:r w:rsidRPr="00D447D2">
        <w:rPr>
          <w:rFonts w:ascii="宋体" w:hAnsi="宋体" w:cs="宋体"/>
          <w:sz w:val="24"/>
        </w:rPr>
        <w:t>文档更新：每次流程或接口变更后，确保对应文档在两天内更新；</w:t>
      </w:r>
    </w:p>
    <w:p w14:paraId="11E6CBBC" w14:textId="620BDA5C" w:rsidR="00D447D2" w:rsidRPr="003317F4" w:rsidRDefault="00D447D2" w:rsidP="003317F4">
      <w:pPr>
        <w:spacing w:beforeLines="50" w:before="145" w:line="300" w:lineRule="auto"/>
        <w:ind w:firstLine="420"/>
        <w:rPr>
          <w:rFonts w:ascii="宋体" w:hAnsi="宋体" w:cs="宋体" w:hint="eastAsia"/>
          <w:sz w:val="24"/>
        </w:rPr>
      </w:pPr>
      <w:r w:rsidRPr="00D447D2">
        <w:rPr>
          <w:rFonts w:ascii="宋体" w:hAnsi="宋体" w:cs="宋体"/>
          <w:sz w:val="24"/>
        </w:rPr>
        <w:t>阶段性回顾：第 8 周和学期末各召集一次“过程复盘”，评估流程执行情况并优化改进措施。</w:t>
      </w:r>
    </w:p>
    <w:sectPr w:rsidR="00D447D2" w:rsidRPr="003317F4" w:rsidSect="003C17C9">
      <w:headerReference w:type="even" r:id="rId12"/>
      <w:headerReference w:type="default" r:id="rId13"/>
      <w:footerReference w:type="even" r:id="rId14"/>
      <w:footerReference w:type="default" r:id="rId15"/>
      <w:headerReference w:type="first" r:id="rId16"/>
      <w:footerReference w:type="first" r:id="rId17"/>
      <w:pgSz w:w="10433" w:h="14742"/>
      <w:pgMar w:top="1361" w:right="1440" w:bottom="1361" w:left="1440" w:header="851" w:footer="992" w:gutter="0"/>
      <w:cols w:space="720"/>
      <w:docGrid w:type="linesAndChars" w:linePitch="290" w:charSpace="248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7E39ED" w14:textId="77777777" w:rsidR="008436CC" w:rsidRDefault="008436CC">
      <w:r>
        <w:separator/>
      </w:r>
    </w:p>
  </w:endnote>
  <w:endnote w:type="continuationSeparator" w:id="0">
    <w:p w14:paraId="6F47C3CC" w14:textId="77777777" w:rsidR="008436CC" w:rsidRDefault="008436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0529C5" w14:textId="77777777" w:rsidR="001C5412" w:rsidRDefault="002C1A29">
    <w:pPr>
      <w:pStyle w:val="ad"/>
      <w:framePr w:wrap="around" w:vAnchor="text" w:hAnchor="margin" w:xAlign="center" w:y="1"/>
    </w:pPr>
    <w:r>
      <w:rPr>
        <w:rStyle w:val="af5"/>
        <w:rFonts w:hint="eastAsia"/>
      </w:rPr>
      <w:t>-</w:t>
    </w:r>
    <w:r>
      <w:fldChar w:fldCharType="begin"/>
    </w:r>
    <w:r>
      <w:rPr>
        <w:rStyle w:val="af5"/>
      </w:rPr>
      <w:instrText xml:space="preserve">PAGE  </w:instrText>
    </w:r>
    <w:r>
      <w:fldChar w:fldCharType="separate"/>
    </w:r>
    <w:r>
      <w:rPr>
        <w:rStyle w:val="af5"/>
      </w:rPr>
      <w:t>2</w:t>
    </w:r>
    <w:r>
      <w:fldChar w:fldCharType="end"/>
    </w:r>
    <w:r>
      <w:rPr>
        <w:rStyle w:val="af5"/>
        <w:rFonts w:hint="eastAsia"/>
      </w:rPr>
      <w:t>-</w:t>
    </w:r>
  </w:p>
  <w:p w14:paraId="12204B9A" w14:textId="77777777" w:rsidR="001C5412" w:rsidRDefault="001C5412">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AAC008" w14:textId="77777777" w:rsidR="001C5412" w:rsidRDefault="002C1A29">
    <w:pPr>
      <w:pStyle w:val="ad"/>
      <w:framePr w:wrap="around" w:vAnchor="text" w:hAnchor="margin" w:xAlign="center" w:y="1"/>
    </w:pPr>
    <w:r>
      <w:rPr>
        <w:rStyle w:val="af5"/>
        <w:rFonts w:hint="eastAsia"/>
      </w:rPr>
      <w:t>-</w:t>
    </w:r>
    <w:r>
      <w:fldChar w:fldCharType="begin"/>
    </w:r>
    <w:r>
      <w:rPr>
        <w:rStyle w:val="af5"/>
      </w:rPr>
      <w:instrText xml:space="preserve">PAGE  </w:instrText>
    </w:r>
    <w:r>
      <w:fldChar w:fldCharType="separate"/>
    </w:r>
    <w:r>
      <w:rPr>
        <w:rStyle w:val="af5"/>
        <w:noProof/>
      </w:rPr>
      <w:t>35</w:t>
    </w:r>
    <w:r>
      <w:fldChar w:fldCharType="end"/>
    </w:r>
    <w:r>
      <w:rPr>
        <w:rStyle w:val="af5"/>
        <w:rFonts w:hint="eastAsia"/>
      </w:rPr>
      <w:t>-</w:t>
    </w:r>
  </w:p>
  <w:p w14:paraId="6495E52C" w14:textId="77777777" w:rsidR="001C5412" w:rsidRDefault="001C5412">
    <w:pPr>
      <w:pStyle w:val="a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8B4E3C" w14:textId="77777777" w:rsidR="008957BD" w:rsidRDefault="008957BD">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E8D7CB" w14:textId="77777777" w:rsidR="008436CC" w:rsidRDefault="008436CC">
      <w:r>
        <w:separator/>
      </w:r>
    </w:p>
  </w:footnote>
  <w:footnote w:type="continuationSeparator" w:id="0">
    <w:p w14:paraId="2A620A3B" w14:textId="77777777" w:rsidR="008436CC" w:rsidRDefault="008436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01ED31" w14:textId="77777777" w:rsidR="008957BD" w:rsidRDefault="008957BD">
    <w:pPr>
      <w:pStyle w:val="a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B4C4EA" w14:textId="37741236" w:rsidR="001C5412" w:rsidRDefault="002C1A29">
    <w:pPr>
      <w:pStyle w:val="ae"/>
      <w:tabs>
        <w:tab w:val="clear" w:pos="4153"/>
        <w:tab w:val="clear" w:pos="8306"/>
        <w:tab w:val="left" w:pos="3663"/>
        <w:tab w:val="left" w:pos="5772"/>
      </w:tabs>
      <w:ind w:leftChars="-159" w:left="-1" w:rightChars="-156" w:right="-328" w:hangingChars="185" w:hanging="333"/>
      <w:jc w:val="both"/>
    </w:pPr>
    <w:r>
      <w:rPr>
        <w:rFonts w:hint="eastAsia"/>
      </w:rPr>
      <w:t>课程名称：软件</w:t>
    </w:r>
    <w:r w:rsidR="008957BD">
      <w:rPr>
        <w:rFonts w:hint="eastAsia"/>
      </w:rPr>
      <w:t>过程</w:t>
    </w:r>
    <w:r w:rsidR="00121CA0">
      <w:rPr>
        <w:rFonts w:hint="eastAsia"/>
      </w:rPr>
      <w:t>管理</w:t>
    </w:r>
    <w:r>
      <w:rPr>
        <w:rFonts w:hint="eastAsia"/>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DD920B" w14:textId="77777777" w:rsidR="008957BD" w:rsidRDefault="008957BD">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13479"/>
    <w:multiLevelType w:val="multilevel"/>
    <w:tmpl w:val="718A4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E46E7"/>
    <w:multiLevelType w:val="multilevel"/>
    <w:tmpl w:val="891A3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7861E7"/>
    <w:multiLevelType w:val="multilevel"/>
    <w:tmpl w:val="5308E4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5032ED"/>
    <w:multiLevelType w:val="multilevel"/>
    <w:tmpl w:val="D7A09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F52FFD"/>
    <w:multiLevelType w:val="multilevel"/>
    <w:tmpl w:val="4E882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FE33EE"/>
    <w:multiLevelType w:val="multilevel"/>
    <w:tmpl w:val="EC04E6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851083"/>
    <w:multiLevelType w:val="multilevel"/>
    <w:tmpl w:val="2E8E54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246C35"/>
    <w:multiLevelType w:val="multilevel"/>
    <w:tmpl w:val="091E1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0A0D29"/>
    <w:multiLevelType w:val="hybridMultilevel"/>
    <w:tmpl w:val="D21AD4F6"/>
    <w:lvl w:ilvl="0" w:tplc="4BC061B4">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9" w15:restartNumberingAfterBreak="0">
    <w:nsid w:val="36842531"/>
    <w:multiLevelType w:val="multilevel"/>
    <w:tmpl w:val="F43AEA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AD2C26"/>
    <w:multiLevelType w:val="multilevel"/>
    <w:tmpl w:val="D368F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E06D00"/>
    <w:multiLevelType w:val="multilevel"/>
    <w:tmpl w:val="D898B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5E5E7B"/>
    <w:multiLevelType w:val="multilevel"/>
    <w:tmpl w:val="D73CB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D514B3"/>
    <w:multiLevelType w:val="multilevel"/>
    <w:tmpl w:val="A1420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C23556"/>
    <w:multiLevelType w:val="multilevel"/>
    <w:tmpl w:val="AA400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8D7550"/>
    <w:multiLevelType w:val="multilevel"/>
    <w:tmpl w:val="BE684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3150C9"/>
    <w:multiLevelType w:val="multilevel"/>
    <w:tmpl w:val="02889AF4"/>
    <w:lvl w:ilvl="0">
      <w:start w:val="1"/>
      <w:numFmt w:val="bullet"/>
      <w:lvlText w:val=""/>
      <w:lvlJc w:val="left"/>
      <w:pPr>
        <w:tabs>
          <w:tab w:val="num" w:pos="1140"/>
        </w:tabs>
        <w:ind w:left="1140" w:hanging="360"/>
      </w:pPr>
      <w:rPr>
        <w:rFonts w:ascii="Symbol" w:hAnsi="Symbol" w:hint="default"/>
        <w:sz w:val="20"/>
      </w:rPr>
    </w:lvl>
    <w:lvl w:ilvl="1" w:tentative="1">
      <w:start w:val="1"/>
      <w:numFmt w:val="bullet"/>
      <w:lvlText w:val="o"/>
      <w:lvlJc w:val="left"/>
      <w:pPr>
        <w:tabs>
          <w:tab w:val="num" w:pos="1860"/>
        </w:tabs>
        <w:ind w:left="1860" w:hanging="360"/>
      </w:pPr>
      <w:rPr>
        <w:rFonts w:ascii="Courier New" w:hAnsi="Courier New" w:hint="default"/>
        <w:sz w:val="20"/>
      </w:rPr>
    </w:lvl>
    <w:lvl w:ilvl="2" w:tentative="1">
      <w:start w:val="1"/>
      <w:numFmt w:val="bullet"/>
      <w:lvlText w:val=""/>
      <w:lvlJc w:val="left"/>
      <w:pPr>
        <w:tabs>
          <w:tab w:val="num" w:pos="2580"/>
        </w:tabs>
        <w:ind w:left="2580" w:hanging="360"/>
      </w:pPr>
      <w:rPr>
        <w:rFonts w:ascii="Wingdings" w:hAnsi="Wingdings" w:hint="default"/>
        <w:sz w:val="20"/>
      </w:rPr>
    </w:lvl>
    <w:lvl w:ilvl="3" w:tentative="1">
      <w:start w:val="1"/>
      <w:numFmt w:val="bullet"/>
      <w:lvlText w:val=""/>
      <w:lvlJc w:val="left"/>
      <w:pPr>
        <w:tabs>
          <w:tab w:val="num" w:pos="3300"/>
        </w:tabs>
        <w:ind w:left="3300" w:hanging="360"/>
      </w:pPr>
      <w:rPr>
        <w:rFonts w:ascii="Wingdings" w:hAnsi="Wingdings" w:hint="default"/>
        <w:sz w:val="20"/>
      </w:rPr>
    </w:lvl>
    <w:lvl w:ilvl="4" w:tentative="1">
      <w:start w:val="1"/>
      <w:numFmt w:val="bullet"/>
      <w:lvlText w:val=""/>
      <w:lvlJc w:val="left"/>
      <w:pPr>
        <w:tabs>
          <w:tab w:val="num" w:pos="4020"/>
        </w:tabs>
        <w:ind w:left="4020" w:hanging="360"/>
      </w:pPr>
      <w:rPr>
        <w:rFonts w:ascii="Wingdings" w:hAnsi="Wingdings" w:hint="default"/>
        <w:sz w:val="20"/>
      </w:rPr>
    </w:lvl>
    <w:lvl w:ilvl="5" w:tentative="1">
      <w:start w:val="1"/>
      <w:numFmt w:val="bullet"/>
      <w:lvlText w:val=""/>
      <w:lvlJc w:val="left"/>
      <w:pPr>
        <w:tabs>
          <w:tab w:val="num" w:pos="4740"/>
        </w:tabs>
        <w:ind w:left="4740" w:hanging="360"/>
      </w:pPr>
      <w:rPr>
        <w:rFonts w:ascii="Wingdings" w:hAnsi="Wingdings" w:hint="default"/>
        <w:sz w:val="20"/>
      </w:rPr>
    </w:lvl>
    <w:lvl w:ilvl="6" w:tentative="1">
      <w:start w:val="1"/>
      <w:numFmt w:val="bullet"/>
      <w:lvlText w:val=""/>
      <w:lvlJc w:val="left"/>
      <w:pPr>
        <w:tabs>
          <w:tab w:val="num" w:pos="5460"/>
        </w:tabs>
        <w:ind w:left="5460" w:hanging="360"/>
      </w:pPr>
      <w:rPr>
        <w:rFonts w:ascii="Wingdings" w:hAnsi="Wingdings" w:hint="default"/>
        <w:sz w:val="20"/>
      </w:rPr>
    </w:lvl>
    <w:lvl w:ilvl="7" w:tentative="1">
      <w:start w:val="1"/>
      <w:numFmt w:val="bullet"/>
      <w:lvlText w:val=""/>
      <w:lvlJc w:val="left"/>
      <w:pPr>
        <w:tabs>
          <w:tab w:val="num" w:pos="6180"/>
        </w:tabs>
        <w:ind w:left="6180" w:hanging="360"/>
      </w:pPr>
      <w:rPr>
        <w:rFonts w:ascii="Wingdings" w:hAnsi="Wingdings" w:hint="default"/>
        <w:sz w:val="20"/>
      </w:rPr>
    </w:lvl>
    <w:lvl w:ilvl="8" w:tentative="1">
      <w:start w:val="1"/>
      <w:numFmt w:val="bullet"/>
      <w:lvlText w:val=""/>
      <w:lvlJc w:val="left"/>
      <w:pPr>
        <w:tabs>
          <w:tab w:val="num" w:pos="6900"/>
        </w:tabs>
        <w:ind w:left="6900" w:hanging="360"/>
      </w:pPr>
      <w:rPr>
        <w:rFonts w:ascii="Wingdings" w:hAnsi="Wingdings" w:hint="default"/>
        <w:sz w:val="20"/>
      </w:rPr>
    </w:lvl>
  </w:abstractNum>
  <w:abstractNum w:abstractNumId="17" w15:restartNumberingAfterBreak="0">
    <w:nsid w:val="568A2CFF"/>
    <w:multiLevelType w:val="multilevel"/>
    <w:tmpl w:val="D0B44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2D085F"/>
    <w:multiLevelType w:val="multilevel"/>
    <w:tmpl w:val="B41417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FD7C8C"/>
    <w:multiLevelType w:val="multilevel"/>
    <w:tmpl w:val="D104F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E677DF"/>
    <w:multiLevelType w:val="multilevel"/>
    <w:tmpl w:val="DFC29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A056D3"/>
    <w:multiLevelType w:val="multilevel"/>
    <w:tmpl w:val="3586D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B36CDA"/>
    <w:multiLevelType w:val="hybridMultilevel"/>
    <w:tmpl w:val="F71C85D6"/>
    <w:lvl w:ilvl="0" w:tplc="D3D66390">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3" w15:restartNumberingAfterBreak="0">
    <w:nsid w:val="756446EA"/>
    <w:multiLevelType w:val="multilevel"/>
    <w:tmpl w:val="88407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7922073">
    <w:abstractNumId w:val="11"/>
  </w:num>
  <w:num w:numId="2" w16cid:durableId="1740588171">
    <w:abstractNumId w:val="15"/>
  </w:num>
  <w:num w:numId="3" w16cid:durableId="597718198">
    <w:abstractNumId w:val="7"/>
  </w:num>
  <w:num w:numId="4" w16cid:durableId="1076705178">
    <w:abstractNumId w:val="0"/>
  </w:num>
  <w:num w:numId="5" w16cid:durableId="1180194801">
    <w:abstractNumId w:val="9"/>
  </w:num>
  <w:num w:numId="6" w16cid:durableId="1779062629">
    <w:abstractNumId w:val="17"/>
  </w:num>
  <w:num w:numId="7" w16cid:durableId="551580576">
    <w:abstractNumId w:val="20"/>
  </w:num>
  <w:num w:numId="8" w16cid:durableId="1898012788">
    <w:abstractNumId w:val="10"/>
  </w:num>
  <w:num w:numId="9" w16cid:durableId="426317745">
    <w:abstractNumId w:val="4"/>
  </w:num>
  <w:num w:numId="10" w16cid:durableId="272858631">
    <w:abstractNumId w:val="12"/>
  </w:num>
  <w:num w:numId="11" w16cid:durableId="1601641619">
    <w:abstractNumId w:val="19"/>
  </w:num>
  <w:num w:numId="12" w16cid:durableId="1786805505">
    <w:abstractNumId w:val="23"/>
  </w:num>
  <w:num w:numId="13" w16cid:durableId="614754600">
    <w:abstractNumId w:val="14"/>
  </w:num>
  <w:num w:numId="14" w16cid:durableId="446194301">
    <w:abstractNumId w:val="13"/>
  </w:num>
  <w:num w:numId="15" w16cid:durableId="47337849">
    <w:abstractNumId w:val="3"/>
  </w:num>
  <w:num w:numId="16" w16cid:durableId="1971280420">
    <w:abstractNumId w:val="6"/>
  </w:num>
  <w:num w:numId="17" w16cid:durableId="1062675995">
    <w:abstractNumId w:val="8"/>
  </w:num>
  <w:num w:numId="18" w16cid:durableId="47186583">
    <w:abstractNumId w:val="21"/>
  </w:num>
  <w:num w:numId="19" w16cid:durableId="1042175387">
    <w:abstractNumId w:val="22"/>
  </w:num>
  <w:num w:numId="20" w16cid:durableId="2046367767">
    <w:abstractNumId w:val="16"/>
  </w:num>
  <w:num w:numId="21" w16cid:durableId="1679648246">
    <w:abstractNumId w:val="5"/>
  </w:num>
  <w:num w:numId="22" w16cid:durableId="621500079">
    <w:abstractNumId w:val="2"/>
  </w:num>
  <w:num w:numId="23" w16cid:durableId="1964993478">
    <w:abstractNumId w:val="1"/>
  </w:num>
  <w:num w:numId="24" w16cid:durableId="713193728">
    <w:abstractNumId w:val="1"/>
    <w:lvlOverride w:ilvl="1">
      <w:lvl w:ilvl="1">
        <w:numFmt w:val="decimal"/>
        <w:lvlText w:val="%2."/>
        <w:lvlJc w:val="left"/>
      </w:lvl>
    </w:lvlOverride>
  </w:num>
  <w:num w:numId="25" w16cid:durableId="989291858">
    <w:abstractNumId w:val="1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stylePaneFormatFilter w:val="FFEF" w:allStyles="1" w:customStyles="1" w:latentStyles="1" w:stylesInUse="1" w:headingStyles="1" w:numberingStyles="1" w:tableStyles="1" w:directFormattingOnRuns="1" w:directFormattingOnParagraphs="1" w:directFormattingOnNumbering="1" w:directFormattingOnTables="1" w:clearFormatting="1" w:top3HeadingStyles="1" w:visibleStyles="1" w:alternateStyleNames="1"/>
  <w:defaultTabStop w:val="420"/>
  <w:drawingGridHorizontalSpacing w:val="111"/>
  <w:drawingGridVerticalSpacing w:val="145"/>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31D"/>
    <w:rsid w:val="00000D83"/>
    <w:rsid w:val="000027F0"/>
    <w:rsid w:val="00002A61"/>
    <w:rsid w:val="0000481A"/>
    <w:rsid w:val="0000779A"/>
    <w:rsid w:val="000152D7"/>
    <w:rsid w:val="00020581"/>
    <w:rsid w:val="00023A92"/>
    <w:rsid w:val="00024EB9"/>
    <w:rsid w:val="0002692F"/>
    <w:rsid w:val="00030696"/>
    <w:rsid w:val="00035B75"/>
    <w:rsid w:val="00035F3A"/>
    <w:rsid w:val="000361E5"/>
    <w:rsid w:val="0003746B"/>
    <w:rsid w:val="00051530"/>
    <w:rsid w:val="00056902"/>
    <w:rsid w:val="000569EC"/>
    <w:rsid w:val="0005703D"/>
    <w:rsid w:val="00061D68"/>
    <w:rsid w:val="000649F0"/>
    <w:rsid w:val="000651A3"/>
    <w:rsid w:val="00067040"/>
    <w:rsid w:val="000677F9"/>
    <w:rsid w:val="00067910"/>
    <w:rsid w:val="00070AB6"/>
    <w:rsid w:val="0007410A"/>
    <w:rsid w:val="00074732"/>
    <w:rsid w:val="0007552A"/>
    <w:rsid w:val="0007630E"/>
    <w:rsid w:val="00083B2A"/>
    <w:rsid w:val="00084394"/>
    <w:rsid w:val="00084D47"/>
    <w:rsid w:val="000868F5"/>
    <w:rsid w:val="00087207"/>
    <w:rsid w:val="00087E45"/>
    <w:rsid w:val="0009336A"/>
    <w:rsid w:val="000A1178"/>
    <w:rsid w:val="000A3838"/>
    <w:rsid w:val="000A3CF4"/>
    <w:rsid w:val="000A4402"/>
    <w:rsid w:val="000A6BEE"/>
    <w:rsid w:val="000A7A9B"/>
    <w:rsid w:val="000A7D79"/>
    <w:rsid w:val="000B0B55"/>
    <w:rsid w:val="000B132F"/>
    <w:rsid w:val="000B4242"/>
    <w:rsid w:val="000B437E"/>
    <w:rsid w:val="000B453E"/>
    <w:rsid w:val="000B5A5F"/>
    <w:rsid w:val="000B6CF5"/>
    <w:rsid w:val="000B7197"/>
    <w:rsid w:val="000C03D3"/>
    <w:rsid w:val="000C255E"/>
    <w:rsid w:val="000C2E7A"/>
    <w:rsid w:val="000C32ED"/>
    <w:rsid w:val="000C5B09"/>
    <w:rsid w:val="000C5CE0"/>
    <w:rsid w:val="000D05D0"/>
    <w:rsid w:val="000D2863"/>
    <w:rsid w:val="000D2B44"/>
    <w:rsid w:val="000D561B"/>
    <w:rsid w:val="000D65F1"/>
    <w:rsid w:val="000D7F2C"/>
    <w:rsid w:val="000E1D89"/>
    <w:rsid w:val="000E32DA"/>
    <w:rsid w:val="000E4EB6"/>
    <w:rsid w:val="000E58CA"/>
    <w:rsid w:val="000E765D"/>
    <w:rsid w:val="000F04C2"/>
    <w:rsid w:val="000F4E9B"/>
    <w:rsid w:val="000F5141"/>
    <w:rsid w:val="000F5560"/>
    <w:rsid w:val="000F5922"/>
    <w:rsid w:val="000F6F2F"/>
    <w:rsid w:val="00101B01"/>
    <w:rsid w:val="00105698"/>
    <w:rsid w:val="00110A61"/>
    <w:rsid w:val="001113D5"/>
    <w:rsid w:val="00112CF8"/>
    <w:rsid w:val="0011546D"/>
    <w:rsid w:val="0011585D"/>
    <w:rsid w:val="00117FF3"/>
    <w:rsid w:val="00121CA0"/>
    <w:rsid w:val="00126579"/>
    <w:rsid w:val="00130F58"/>
    <w:rsid w:val="00134387"/>
    <w:rsid w:val="001347A3"/>
    <w:rsid w:val="00136E56"/>
    <w:rsid w:val="00137C5B"/>
    <w:rsid w:val="001427A0"/>
    <w:rsid w:val="0016002C"/>
    <w:rsid w:val="00161120"/>
    <w:rsid w:val="00163AB1"/>
    <w:rsid w:val="001649C5"/>
    <w:rsid w:val="00164FA0"/>
    <w:rsid w:val="001656BE"/>
    <w:rsid w:val="00166955"/>
    <w:rsid w:val="00171992"/>
    <w:rsid w:val="00177372"/>
    <w:rsid w:val="0018005D"/>
    <w:rsid w:val="001831CC"/>
    <w:rsid w:val="001831E0"/>
    <w:rsid w:val="00183DE3"/>
    <w:rsid w:val="00183E65"/>
    <w:rsid w:val="00183EFC"/>
    <w:rsid w:val="00187B41"/>
    <w:rsid w:val="00191FF3"/>
    <w:rsid w:val="001924D0"/>
    <w:rsid w:val="00193D9B"/>
    <w:rsid w:val="00195462"/>
    <w:rsid w:val="00195A90"/>
    <w:rsid w:val="00196485"/>
    <w:rsid w:val="001965F8"/>
    <w:rsid w:val="001972FE"/>
    <w:rsid w:val="0019758E"/>
    <w:rsid w:val="00197C88"/>
    <w:rsid w:val="00197DC7"/>
    <w:rsid w:val="001A22BA"/>
    <w:rsid w:val="001A5FD2"/>
    <w:rsid w:val="001B639D"/>
    <w:rsid w:val="001B7C89"/>
    <w:rsid w:val="001C2A8A"/>
    <w:rsid w:val="001C2FFE"/>
    <w:rsid w:val="001C4DE4"/>
    <w:rsid w:val="001C5412"/>
    <w:rsid w:val="001D110E"/>
    <w:rsid w:val="001D125F"/>
    <w:rsid w:val="001D3525"/>
    <w:rsid w:val="001D4966"/>
    <w:rsid w:val="001D56C8"/>
    <w:rsid w:val="001D623F"/>
    <w:rsid w:val="001D62CB"/>
    <w:rsid w:val="001E1FB8"/>
    <w:rsid w:val="001E2B28"/>
    <w:rsid w:val="001E7391"/>
    <w:rsid w:val="001F42DB"/>
    <w:rsid w:val="001F6FFC"/>
    <w:rsid w:val="001F7222"/>
    <w:rsid w:val="001F759B"/>
    <w:rsid w:val="002002D2"/>
    <w:rsid w:val="002048EE"/>
    <w:rsid w:val="0020692C"/>
    <w:rsid w:val="00206B70"/>
    <w:rsid w:val="0020711D"/>
    <w:rsid w:val="00210C22"/>
    <w:rsid w:val="0021285D"/>
    <w:rsid w:val="002129DE"/>
    <w:rsid w:val="002139AF"/>
    <w:rsid w:val="002152D3"/>
    <w:rsid w:val="00221571"/>
    <w:rsid w:val="002225A5"/>
    <w:rsid w:val="00224C2D"/>
    <w:rsid w:val="002260C6"/>
    <w:rsid w:val="00230CBB"/>
    <w:rsid w:val="00232EEA"/>
    <w:rsid w:val="00237B86"/>
    <w:rsid w:val="00240E9B"/>
    <w:rsid w:val="00244E42"/>
    <w:rsid w:val="00246805"/>
    <w:rsid w:val="00247264"/>
    <w:rsid w:val="00252221"/>
    <w:rsid w:val="002570E5"/>
    <w:rsid w:val="002640B6"/>
    <w:rsid w:val="00265AAC"/>
    <w:rsid w:val="00267750"/>
    <w:rsid w:val="002678CD"/>
    <w:rsid w:val="002700B2"/>
    <w:rsid w:val="00272FFD"/>
    <w:rsid w:val="00276ADA"/>
    <w:rsid w:val="00280E86"/>
    <w:rsid w:val="00281975"/>
    <w:rsid w:val="0028200E"/>
    <w:rsid w:val="00287855"/>
    <w:rsid w:val="00287D65"/>
    <w:rsid w:val="00290D08"/>
    <w:rsid w:val="002915CD"/>
    <w:rsid w:val="00294A01"/>
    <w:rsid w:val="002969A8"/>
    <w:rsid w:val="002A1070"/>
    <w:rsid w:val="002A1ACE"/>
    <w:rsid w:val="002A20C1"/>
    <w:rsid w:val="002A27EF"/>
    <w:rsid w:val="002A443D"/>
    <w:rsid w:val="002A50F4"/>
    <w:rsid w:val="002B0629"/>
    <w:rsid w:val="002B0922"/>
    <w:rsid w:val="002B1734"/>
    <w:rsid w:val="002B3124"/>
    <w:rsid w:val="002B3224"/>
    <w:rsid w:val="002B4975"/>
    <w:rsid w:val="002B778B"/>
    <w:rsid w:val="002C1A29"/>
    <w:rsid w:val="002C4E11"/>
    <w:rsid w:val="002D0F7F"/>
    <w:rsid w:val="002D29D0"/>
    <w:rsid w:val="002D5FBB"/>
    <w:rsid w:val="002D60EE"/>
    <w:rsid w:val="002D7029"/>
    <w:rsid w:val="002E00E9"/>
    <w:rsid w:val="002E04F0"/>
    <w:rsid w:val="002E6110"/>
    <w:rsid w:val="002F1B03"/>
    <w:rsid w:val="002F1B1E"/>
    <w:rsid w:val="002F3E90"/>
    <w:rsid w:val="002F79A2"/>
    <w:rsid w:val="0030118C"/>
    <w:rsid w:val="003013E2"/>
    <w:rsid w:val="0030423A"/>
    <w:rsid w:val="003104AC"/>
    <w:rsid w:val="00310EBC"/>
    <w:rsid w:val="00312EFD"/>
    <w:rsid w:val="00313537"/>
    <w:rsid w:val="003136CB"/>
    <w:rsid w:val="0031372F"/>
    <w:rsid w:val="00313BC2"/>
    <w:rsid w:val="00316571"/>
    <w:rsid w:val="003166BE"/>
    <w:rsid w:val="00320137"/>
    <w:rsid w:val="00320B6C"/>
    <w:rsid w:val="00327B21"/>
    <w:rsid w:val="003317F4"/>
    <w:rsid w:val="00331822"/>
    <w:rsid w:val="00331FB8"/>
    <w:rsid w:val="0033251A"/>
    <w:rsid w:val="00333508"/>
    <w:rsid w:val="00333E89"/>
    <w:rsid w:val="003355F1"/>
    <w:rsid w:val="00337FC4"/>
    <w:rsid w:val="00342707"/>
    <w:rsid w:val="0034427E"/>
    <w:rsid w:val="00351B65"/>
    <w:rsid w:val="00354C6B"/>
    <w:rsid w:val="0035589C"/>
    <w:rsid w:val="0035639B"/>
    <w:rsid w:val="003565A7"/>
    <w:rsid w:val="003566AF"/>
    <w:rsid w:val="00360D2A"/>
    <w:rsid w:val="00360D5F"/>
    <w:rsid w:val="00363437"/>
    <w:rsid w:val="00363C79"/>
    <w:rsid w:val="00363DC9"/>
    <w:rsid w:val="00364D69"/>
    <w:rsid w:val="0036542C"/>
    <w:rsid w:val="003722DF"/>
    <w:rsid w:val="003732AE"/>
    <w:rsid w:val="003750FD"/>
    <w:rsid w:val="00376FE3"/>
    <w:rsid w:val="003869E8"/>
    <w:rsid w:val="00387570"/>
    <w:rsid w:val="00390B11"/>
    <w:rsid w:val="0039157A"/>
    <w:rsid w:val="00393C51"/>
    <w:rsid w:val="003966CA"/>
    <w:rsid w:val="00397892"/>
    <w:rsid w:val="003A0995"/>
    <w:rsid w:val="003A15A5"/>
    <w:rsid w:val="003A2847"/>
    <w:rsid w:val="003A6DFE"/>
    <w:rsid w:val="003B08AF"/>
    <w:rsid w:val="003B1A19"/>
    <w:rsid w:val="003B1AFC"/>
    <w:rsid w:val="003C17C9"/>
    <w:rsid w:val="003C210D"/>
    <w:rsid w:val="003C2877"/>
    <w:rsid w:val="003C30DD"/>
    <w:rsid w:val="003C7A3C"/>
    <w:rsid w:val="003D3095"/>
    <w:rsid w:val="003D6833"/>
    <w:rsid w:val="003E335C"/>
    <w:rsid w:val="003E46B6"/>
    <w:rsid w:val="003F7DCB"/>
    <w:rsid w:val="00401F47"/>
    <w:rsid w:val="00402E79"/>
    <w:rsid w:val="0040466B"/>
    <w:rsid w:val="00404810"/>
    <w:rsid w:val="00404F57"/>
    <w:rsid w:val="00405E03"/>
    <w:rsid w:val="0040670C"/>
    <w:rsid w:val="00410F6A"/>
    <w:rsid w:val="00416677"/>
    <w:rsid w:val="0041746C"/>
    <w:rsid w:val="004174A2"/>
    <w:rsid w:val="004176A9"/>
    <w:rsid w:val="00421EBC"/>
    <w:rsid w:val="00422146"/>
    <w:rsid w:val="004227D5"/>
    <w:rsid w:val="00427CA0"/>
    <w:rsid w:val="004326B9"/>
    <w:rsid w:val="0043505F"/>
    <w:rsid w:val="0044249A"/>
    <w:rsid w:val="00442E9B"/>
    <w:rsid w:val="00443601"/>
    <w:rsid w:val="00443997"/>
    <w:rsid w:val="004444FD"/>
    <w:rsid w:val="00447B9A"/>
    <w:rsid w:val="00455F72"/>
    <w:rsid w:val="004615BF"/>
    <w:rsid w:val="00462E00"/>
    <w:rsid w:val="00464CA4"/>
    <w:rsid w:val="00464CA7"/>
    <w:rsid w:val="00467CEB"/>
    <w:rsid w:val="00471491"/>
    <w:rsid w:val="0047209F"/>
    <w:rsid w:val="00473433"/>
    <w:rsid w:val="0047634A"/>
    <w:rsid w:val="00477A53"/>
    <w:rsid w:val="00487529"/>
    <w:rsid w:val="00490C4C"/>
    <w:rsid w:val="00492AC0"/>
    <w:rsid w:val="0049426E"/>
    <w:rsid w:val="004952D2"/>
    <w:rsid w:val="004972B5"/>
    <w:rsid w:val="004A5F66"/>
    <w:rsid w:val="004B02CE"/>
    <w:rsid w:val="004B0636"/>
    <w:rsid w:val="004B0CB0"/>
    <w:rsid w:val="004B1997"/>
    <w:rsid w:val="004B287C"/>
    <w:rsid w:val="004B40A1"/>
    <w:rsid w:val="004C1E3C"/>
    <w:rsid w:val="004C32A4"/>
    <w:rsid w:val="004C5FE2"/>
    <w:rsid w:val="004D3F7F"/>
    <w:rsid w:val="004D565A"/>
    <w:rsid w:val="004D7A99"/>
    <w:rsid w:val="004E062B"/>
    <w:rsid w:val="004E7488"/>
    <w:rsid w:val="004F325D"/>
    <w:rsid w:val="004F446B"/>
    <w:rsid w:val="004F4613"/>
    <w:rsid w:val="004F562C"/>
    <w:rsid w:val="00500302"/>
    <w:rsid w:val="005009B3"/>
    <w:rsid w:val="005017B4"/>
    <w:rsid w:val="00502045"/>
    <w:rsid w:val="00504E91"/>
    <w:rsid w:val="00510B44"/>
    <w:rsid w:val="00513C7C"/>
    <w:rsid w:val="00514B7A"/>
    <w:rsid w:val="005162BB"/>
    <w:rsid w:val="005176A5"/>
    <w:rsid w:val="005205FF"/>
    <w:rsid w:val="00522C17"/>
    <w:rsid w:val="005255B4"/>
    <w:rsid w:val="005262CC"/>
    <w:rsid w:val="00532B73"/>
    <w:rsid w:val="00533EC7"/>
    <w:rsid w:val="00537800"/>
    <w:rsid w:val="00537AF7"/>
    <w:rsid w:val="0054475D"/>
    <w:rsid w:val="00545505"/>
    <w:rsid w:val="00546636"/>
    <w:rsid w:val="00553BD7"/>
    <w:rsid w:val="00553E2C"/>
    <w:rsid w:val="0056397D"/>
    <w:rsid w:val="00563B67"/>
    <w:rsid w:val="005679FC"/>
    <w:rsid w:val="00572DEF"/>
    <w:rsid w:val="00574F9C"/>
    <w:rsid w:val="00577A32"/>
    <w:rsid w:val="005825C5"/>
    <w:rsid w:val="00592957"/>
    <w:rsid w:val="0059357B"/>
    <w:rsid w:val="0059487D"/>
    <w:rsid w:val="00595A24"/>
    <w:rsid w:val="00595E6F"/>
    <w:rsid w:val="005A5EB2"/>
    <w:rsid w:val="005B11BA"/>
    <w:rsid w:val="005B2664"/>
    <w:rsid w:val="005B3596"/>
    <w:rsid w:val="005C3888"/>
    <w:rsid w:val="005C67C7"/>
    <w:rsid w:val="005D0197"/>
    <w:rsid w:val="005D1FA1"/>
    <w:rsid w:val="005D7B7C"/>
    <w:rsid w:val="005D7FE3"/>
    <w:rsid w:val="005E3086"/>
    <w:rsid w:val="005E6B33"/>
    <w:rsid w:val="005E73CB"/>
    <w:rsid w:val="005E7FEC"/>
    <w:rsid w:val="005F593C"/>
    <w:rsid w:val="005F7CB0"/>
    <w:rsid w:val="00601471"/>
    <w:rsid w:val="0061006A"/>
    <w:rsid w:val="00611544"/>
    <w:rsid w:val="00614AD6"/>
    <w:rsid w:val="00616A52"/>
    <w:rsid w:val="006201D4"/>
    <w:rsid w:val="006215E7"/>
    <w:rsid w:val="006233FE"/>
    <w:rsid w:val="0062461F"/>
    <w:rsid w:val="00630764"/>
    <w:rsid w:val="00641535"/>
    <w:rsid w:val="00642DDF"/>
    <w:rsid w:val="00644236"/>
    <w:rsid w:val="00646508"/>
    <w:rsid w:val="00647E8B"/>
    <w:rsid w:val="006502A0"/>
    <w:rsid w:val="006505EA"/>
    <w:rsid w:val="00651127"/>
    <w:rsid w:val="0065132C"/>
    <w:rsid w:val="00651430"/>
    <w:rsid w:val="00652EAB"/>
    <w:rsid w:val="00652F2B"/>
    <w:rsid w:val="00653899"/>
    <w:rsid w:val="00655434"/>
    <w:rsid w:val="00655A58"/>
    <w:rsid w:val="00661C85"/>
    <w:rsid w:val="00671DC6"/>
    <w:rsid w:val="006746E3"/>
    <w:rsid w:val="006763F1"/>
    <w:rsid w:val="006904F4"/>
    <w:rsid w:val="00691E07"/>
    <w:rsid w:val="00693DF6"/>
    <w:rsid w:val="00695117"/>
    <w:rsid w:val="006958AB"/>
    <w:rsid w:val="006961B3"/>
    <w:rsid w:val="00697174"/>
    <w:rsid w:val="006A138D"/>
    <w:rsid w:val="006A25B4"/>
    <w:rsid w:val="006A2727"/>
    <w:rsid w:val="006A5FE5"/>
    <w:rsid w:val="006A7D60"/>
    <w:rsid w:val="006B0AEE"/>
    <w:rsid w:val="006B11B8"/>
    <w:rsid w:val="006B1658"/>
    <w:rsid w:val="006B1702"/>
    <w:rsid w:val="006B1796"/>
    <w:rsid w:val="006B425B"/>
    <w:rsid w:val="006B6B84"/>
    <w:rsid w:val="006B768F"/>
    <w:rsid w:val="006C39F5"/>
    <w:rsid w:val="006D22B7"/>
    <w:rsid w:val="006E1D67"/>
    <w:rsid w:val="006E563D"/>
    <w:rsid w:val="006E68C4"/>
    <w:rsid w:val="006E701F"/>
    <w:rsid w:val="006E7FA7"/>
    <w:rsid w:val="006F0FE6"/>
    <w:rsid w:val="006F260D"/>
    <w:rsid w:val="006F2C8E"/>
    <w:rsid w:val="006F2D5C"/>
    <w:rsid w:val="006F2F37"/>
    <w:rsid w:val="006F3E0B"/>
    <w:rsid w:val="006F45FA"/>
    <w:rsid w:val="006F4E9B"/>
    <w:rsid w:val="006F661E"/>
    <w:rsid w:val="006F7629"/>
    <w:rsid w:val="00701684"/>
    <w:rsid w:val="00701D93"/>
    <w:rsid w:val="00702B73"/>
    <w:rsid w:val="007117C4"/>
    <w:rsid w:val="007133A9"/>
    <w:rsid w:val="00714014"/>
    <w:rsid w:val="0071446D"/>
    <w:rsid w:val="00721D86"/>
    <w:rsid w:val="00726B78"/>
    <w:rsid w:val="007324B7"/>
    <w:rsid w:val="00736344"/>
    <w:rsid w:val="00737EF2"/>
    <w:rsid w:val="00741B3B"/>
    <w:rsid w:val="00743700"/>
    <w:rsid w:val="00745853"/>
    <w:rsid w:val="0075488B"/>
    <w:rsid w:val="00760E67"/>
    <w:rsid w:val="007625C3"/>
    <w:rsid w:val="00763AE0"/>
    <w:rsid w:val="007647BD"/>
    <w:rsid w:val="00764AE7"/>
    <w:rsid w:val="007661F9"/>
    <w:rsid w:val="00770E91"/>
    <w:rsid w:val="007722D1"/>
    <w:rsid w:val="00772E49"/>
    <w:rsid w:val="00772F75"/>
    <w:rsid w:val="00775369"/>
    <w:rsid w:val="00776E24"/>
    <w:rsid w:val="00782AC0"/>
    <w:rsid w:val="00783354"/>
    <w:rsid w:val="007843AD"/>
    <w:rsid w:val="00786D7B"/>
    <w:rsid w:val="00791B19"/>
    <w:rsid w:val="00796507"/>
    <w:rsid w:val="007B16E2"/>
    <w:rsid w:val="007B2907"/>
    <w:rsid w:val="007B7E19"/>
    <w:rsid w:val="007B7F26"/>
    <w:rsid w:val="007C266A"/>
    <w:rsid w:val="007C7510"/>
    <w:rsid w:val="007D1092"/>
    <w:rsid w:val="007D1EBD"/>
    <w:rsid w:val="007D2E85"/>
    <w:rsid w:val="007D358D"/>
    <w:rsid w:val="007D3686"/>
    <w:rsid w:val="007D3F0C"/>
    <w:rsid w:val="007E0B6E"/>
    <w:rsid w:val="007E17E0"/>
    <w:rsid w:val="007E22A0"/>
    <w:rsid w:val="007E5CD3"/>
    <w:rsid w:val="007E7A41"/>
    <w:rsid w:val="007F04B8"/>
    <w:rsid w:val="007F0B48"/>
    <w:rsid w:val="007F247E"/>
    <w:rsid w:val="007F3F7D"/>
    <w:rsid w:val="007F5B1B"/>
    <w:rsid w:val="007F791A"/>
    <w:rsid w:val="007F7BE4"/>
    <w:rsid w:val="00804203"/>
    <w:rsid w:val="008042B0"/>
    <w:rsid w:val="00813F57"/>
    <w:rsid w:val="0082150C"/>
    <w:rsid w:val="00821FF2"/>
    <w:rsid w:val="00825988"/>
    <w:rsid w:val="008377B4"/>
    <w:rsid w:val="0084094B"/>
    <w:rsid w:val="008436CC"/>
    <w:rsid w:val="008441EE"/>
    <w:rsid w:val="00846883"/>
    <w:rsid w:val="00846AE0"/>
    <w:rsid w:val="0084738A"/>
    <w:rsid w:val="00852453"/>
    <w:rsid w:val="00852B35"/>
    <w:rsid w:val="00866C93"/>
    <w:rsid w:val="00867C11"/>
    <w:rsid w:val="008719C4"/>
    <w:rsid w:val="00872114"/>
    <w:rsid w:val="00872DC3"/>
    <w:rsid w:val="00873128"/>
    <w:rsid w:val="00874A52"/>
    <w:rsid w:val="00874FE9"/>
    <w:rsid w:val="00877902"/>
    <w:rsid w:val="00880C4A"/>
    <w:rsid w:val="00882F15"/>
    <w:rsid w:val="0088370D"/>
    <w:rsid w:val="008957BD"/>
    <w:rsid w:val="00895FCD"/>
    <w:rsid w:val="008961A4"/>
    <w:rsid w:val="008972C2"/>
    <w:rsid w:val="008A01B7"/>
    <w:rsid w:val="008A3D41"/>
    <w:rsid w:val="008A4844"/>
    <w:rsid w:val="008A7166"/>
    <w:rsid w:val="008B0979"/>
    <w:rsid w:val="008B1360"/>
    <w:rsid w:val="008B4FE1"/>
    <w:rsid w:val="008B5531"/>
    <w:rsid w:val="008B7C2F"/>
    <w:rsid w:val="008C1C25"/>
    <w:rsid w:val="008C3D5E"/>
    <w:rsid w:val="008C5875"/>
    <w:rsid w:val="008C5CF9"/>
    <w:rsid w:val="008C6B2B"/>
    <w:rsid w:val="008C70F3"/>
    <w:rsid w:val="008D1646"/>
    <w:rsid w:val="008D64BE"/>
    <w:rsid w:val="008D7692"/>
    <w:rsid w:val="008D7FB4"/>
    <w:rsid w:val="008E0A82"/>
    <w:rsid w:val="008E220B"/>
    <w:rsid w:val="008E7318"/>
    <w:rsid w:val="008F0754"/>
    <w:rsid w:val="008F3E7C"/>
    <w:rsid w:val="008F4A05"/>
    <w:rsid w:val="008F6427"/>
    <w:rsid w:val="008F6984"/>
    <w:rsid w:val="00900EBC"/>
    <w:rsid w:val="00901252"/>
    <w:rsid w:val="00901996"/>
    <w:rsid w:val="009034AF"/>
    <w:rsid w:val="00907F7F"/>
    <w:rsid w:val="009101F0"/>
    <w:rsid w:val="00910E75"/>
    <w:rsid w:val="0091275C"/>
    <w:rsid w:val="00914609"/>
    <w:rsid w:val="0091620C"/>
    <w:rsid w:val="00922147"/>
    <w:rsid w:val="009246A0"/>
    <w:rsid w:val="00924F2E"/>
    <w:rsid w:val="00935F69"/>
    <w:rsid w:val="009361FD"/>
    <w:rsid w:val="0094261C"/>
    <w:rsid w:val="009430F5"/>
    <w:rsid w:val="0094389E"/>
    <w:rsid w:val="00943AC2"/>
    <w:rsid w:val="00950F4E"/>
    <w:rsid w:val="00953857"/>
    <w:rsid w:val="009578F4"/>
    <w:rsid w:val="009601FE"/>
    <w:rsid w:val="0096031D"/>
    <w:rsid w:val="00960769"/>
    <w:rsid w:val="00963436"/>
    <w:rsid w:val="00966FE3"/>
    <w:rsid w:val="009674AF"/>
    <w:rsid w:val="00967C77"/>
    <w:rsid w:val="009733D1"/>
    <w:rsid w:val="00973C26"/>
    <w:rsid w:val="00974805"/>
    <w:rsid w:val="00975BA0"/>
    <w:rsid w:val="00975DB4"/>
    <w:rsid w:val="009762E8"/>
    <w:rsid w:val="00977B5C"/>
    <w:rsid w:val="009825F5"/>
    <w:rsid w:val="00984C80"/>
    <w:rsid w:val="00985329"/>
    <w:rsid w:val="009922CF"/>
    <w:rsid w:val="009922D7"/>
    <w:rsid w:val="0099671F"/>
    <w:rsid w:val="00996F67"/>
    <w:rsid w:val="009A21F2"/>
    <w:rsid w:val="009A7C51"/>
    <w:rsid w:val="009B0FC9"/>
    <w:rsid w:val="009B5E85"/>
    <w:rsid w:val="009B6A54"/>
    <w:rsid w:val="009C1120"/>
    <w:rsid w:val="009C2843"/>
    <w:rsid w:val="009C4597"/>
    <w:rsid w:val="009C5800"/>
    <w:rsid w:val="009C739F"/>
    <w:rsid w:val="009D0935"/>
    <w:rsid w:val="009D0B9C"/>
    <w:rsid w:val="009D0BED"/>
    <w:rsid w:val="009D5B29"/>
    <w:rsid w:val="009D5D52"/>
    <w:rsid w:val="009D6C2A"/>
    <w:rsid w:val="009D6CDC"/>
    <w:rsid w:val="009D70F7"/>
    <w:rsid w:val="009E0D69"/>
    <w:rsid w:val="009E1E84"/>
    <w:rsid w:val="009E3F9C"/>
    <w:rsid w:val="009E4630"/>
    <w:rsid w:val="009E622E"/>
    <w:rsid w:val="009F378C"/>
    <w:rsid w:val="009F4740"/>
    <w:rsid w:val="009F669B"/>
    <w:rsid w:val="009F7CFF"/>
    <w:rsid w:val="00A03DD5"/>
    <w:rsid w:val="00A056DF"/>
    <w:rsid w:val="00A05FF9"/>
    <w:rsid w:val="00A0717F"/>
    <w:rsid w:val="00A0741F"/>
    <w:rsid w:val="00A10C5B"/>
    <w:rsid w:val="00A13587"/>
    <w:rsid w:val="00A16F3B"/>
    <w:rsid w:val="00A22F85"/>
    <w:rsid w:val="00A2331D"/>
    <w:rsid w:val="00A31194"/>
    <w:rsid w:val="00A437E9"/>
    <w:rsid w:val="00A455F0"/>
    <w:rsid w:val="00A4655B"/>
    <w:rsid w:val="00A4700E"/>
    <w:rsid w:val="00A4772F"/>
    <w:rsid w:val="00A50BD3"/>
    <w:rsid w:val="00A51EE6"/>
    <w:rsid w:val="00A52556"/>
    <w:rsid w:val="00A5366B"/>
    <w:rsid w:val="00A61C59"/>
    <w:rsid w:val="00A61E31"/>
    <w:rsid w:val="00A63F32"/>
    <w:rsid w:val="00A6677C"/>
    <w:rsid w:val="00A70463"/>
    <w:rsid w:val="00A77A1D"/>
    <w:rsid w:val="00A84793"/>
    <w:rsid w:val="00A86F98"/>
    <w:rsid w:val="00A92454"/>
    <w:rsid w:val="00A93D76"/>
    <w:rsid w:val="00A940B6"/>
    <w:rsid w:val="00A96E0B"/>
    <w:rsid w:val="00AA10B7"/>
    <w:rsid w:val="00AA35A4"/>
    <w:rsid w:val="00AA466A"/>
    <w:rsid w:val="00AA6579"/>
    <w:rsid w:val="00AA70E5"/>
    <w:rsid w:val="00AB4985"/>
    <w:rsid w:val="00AC01D6"/>
    <w:rsid w:val="00AC076D"/>
    <w:rsid w:val="00AC07E0"/>
    <w:rsid w:val="00AC3449"/>
    <w:rsid w:val="00AC3D60"/>
    <w:rsid w:val="00AC4D73"/>
    <w:rsid w:val="00AC4F22"/>
    <w:rsid w:val="00AC6F94"/>
    <w:rsid w:val="00AC7B11"/>
    <w:rsid w:val="00AD2B4E"/>
    <w:rsid w:val="00AD36AE"/>
    <w:rsid w:val="00AE2F2D"/>
    <w:rsid w:val="00AE3553"/>
    <w:rsid w:val="00AE3B9F"/>
    <w:rsid w:val="00AE581A"/>
    <w:rsid w:val="00AE7896"/>
    <w:rsid w:val="00AF078E"/>
    <w:rsid w:val="00AF2D01"/>
    <w:rsid w:val="00AF3656"/>
    <w:rsid w:val="00AF4135"/>
    <w:rsid w:val="00AF7F67"/>
    <w:rsid w:val="00B01E22"/>
    <w:rsid w:val="00B034D4"/>
    <w:rsid w:val="00B1077C"/>
    <w:rsid w:val="00B1333D"/>
    <w:rsid w:val="00B14A5C"/>
    <w:rsid w:val="00B204DD"/>
    <w:rsid w:val="00B2056E"/>
    <w:rsid w:val="00B23406"/>
    <w:rsid w:val="00B2566D"/>
    <w:rsid w:val="00B26598"/>
    <w:rsid w:val="00B26825"/>
    <w:rsid w:val="00B30D67"/>
    <w:rsid w:val="00B31EDC"/>
    <w:rsid w:val="00B358F3"/>
    <w:rsid w:val="00B35A63"/>
    <w:rsid w:val="00B45A59"/>
    <w:rsid w:val="00B475E9"/>
    <w:rsid w:val="00B47B5B"/>
    <w:rsid w:val="00B506B6"/>
    <w:rsid w:val="00B51831"/>
    <w:rsid w:val="00B5370E"/>
    <w:rsid w:val="00B55A48"/>
    <w:rsid w:val="00B55E37"/>
    <w:rsid w:val="00B602F8"/>
    <w:rsid w:val="00B610FC"/>
    <w:rsid w:val="00B625AE"/>
    <w:rsid w:val="00B63A58"/>
    <w:rsid w:val="00B6601D"/>
    <w:rsid w:val="00B70B7E"/>
    <w:rsid w:val="00B71FE8"/>
    <w:rsid w:val="00B838FE"/>
    <w:rsid w:val="00B83BA1"/>
    <w:rsid w:val="00B918BB"/>
    <w:rsid w:val="00B91CBC"/>
    <w:rsid w:val="00B93DDA"/>
    <w:rsid w:val="00B968EB"/>
    <w:rsid w:val="00BA1AA8"/>
    <w:rsid w:val="00BB28B9"/>
    <w:rsid w:val="00BB37A2"/>
    <w:rsid w:val="00BB50EF"/>
    <w:rsid w:val="00BB5EAB"/>
    <w:rsid w:val="00BC13DE"/>
    <w:rsid w:val="00BC2A7A"/>
    <w:rsid w:val="00BD22D8"/>
    <w:rsid w:val="00BE623B"/>
    <w:rsid w:val="00BE6BB6"/>
    <w:rsid w:val="00BF1F73"/>
    <w:rsid w:val="00BF2B9A"/>
    <w:rsid w:val="00BF304D"/>
    <w:rsid w:val="00BF3A04"/>
    <w:rsid w:val="00BF5587"/>
    <w:rsid w:val="00BF75C0"/>
    <w:rsid w:val="00C068D4"/>
    <w:rsid w:val="00C12526"/>
    <w:rsid w:val="00C15D91"/>
    <w:rsid w:val="00C17FB4"/>
    <w:rsid w:val="00C21148"/>
    <w:rsid w:val="00C21186"/>
    <w:rsid w:val="00C22FCF"/>
    <w:rsid w:val="00C240D1"/>
    <w:rsid w:val="00C240ED"/>
    <w:rsid w:val="00C260A7"/>
    <w:rsid w:val="00C270C1"/>
    <w:rsid w:val="00C27900"/>
    <w:rsid w:val="00C27EA0"/>
    <w:rsid w:val="00C311E2"/>
    <w:rsid w:val="00C331C5"/>
    <w:rsid w:val="00C405AC"/>
    <w:rsid w:val="00C40913"/>
    <w:rsid w:val="00C419FF"/>
    <w:rsid w:val="00C45BBF"/>
    <w:rsid w:val="00C502FD"/>
    <w:rsid w:val="00C505B8"/>
    <w:rsid w:val="00C50950"/>
    <w:rsid w:val="00C52988"/>
    <w:rsid w:val="00C54067"/>
    <w:rsid w:val="00C554E7"/>
    <w:rsid w:val="00C579D3"/>
    <w:rsid w:val="00C63EFC"/>
    <w:rsid w:val="00C650A2"/>
    <w:rsid w:val="00C7006E"/>
    <w:rsid w:val="00C70242"/>
    <w:rsid w:val="00C7358E"/>
    <w:rsid w:val="00C73D21"/>
    <w:rsid w:val="00C77B35"/>
    <w:rsid w:val="00C8095F"/>
    <w:rsid w:val="00C81949"/>
    <w:rsid w:val="00C82B30"/>
    <w:rsid w:val="00C87B9F"/>
    <w:rsid w:val="00C87CC3"/>
    <w:rsid w:val="00C91364"/>
    <w:rsid w:val="00C91387"/>
    <w:rsid w:val="00C9517A"/>
    <w:rsid w:val="00C97B20"/>
    <w:rsid w:val="00CA0A48"/>
    <w:rsid w:val="00CA4194"/>
    <w:rsid w:val="00CA431F"/>
    <w:rsid w:val="00CA6E43"/>
    <w:rsid w:val="00CA729B"/>
    <w:rsid w:val="00CA79DE"/>
    <w:rsid w:val="00CB0813"/>
    <w:rsid w:val="00CB0DB6"/>
    <w:rsid w:val="00CB2601"/>
    <w:rsid w:val="00CB6439"/>
    <w:rsid w:val="00CC1DA1"/>
    <w:rsid w:val="00CC354D"/>
    <w:rsid w:val="00CC3CC2"/>
    <w:rsid w:val="00CC4DFA"/>
    <w:rsid w:val="00CC7472"/>
    <w:rsid w:val="00CC7A30"/>
    <w:rsid w:val="00CD2203"/>
    <w:rsid w:val="00CD3F2B"/>
    <w:rsid w:val="00CD4428"/>
    <w:rsid w:val="00CE24D2"/>
    <w:rsid w:val="00CE3682"/>
    <w:rsid w:val="00CE5456"/>
    <w:rsid w:val="00CF2A6D"/>
    <w:rsid w:val="00D0028E"/>
    <w:rsid w:val="00D01439"/>
    <w:rsid w:val="00D019FF"/>
    <w:rsid w:val="00D02F64"/>
    <w:rsid w:val="00D03F5A"/>
    <w:rsid w:val="00D05B4D"/>
    <w:rsid w:val="00D0612D"/>
    <w:rsid w:val="00D15ED5"/>
    <w:rsid w:val="00D22CC4"/>
    <w:rsid w:val="00D2574A"/>
    <w:rsid w:val="00D26082"/>
    <w:rsid w:val="00D27D3E"/>
    <w:rsid w:val="00D33F64"/>
    <w:rsid w:val="00D40322"/>
    <w:rsid w:val="00D43504"/>
    <w:rsid w:val="00D447D2"/>
    <w:rsid w:val="00D46C46"/>
    <w:rsid w:val="00D47459"/>
    <w:rsid w:val="00D47D24"/>
    <w:rsid w:val="00D50414"/>
    <w:rsid w:val="00D52F21"/>
    <w:rsid w:val="00D54FA3"/>
    <w:rsid w:val="00D57832"/>
    <w:rsid w:val="00D63152"/>
    <w:rsid w:val="00D64559"/>
    <w:rsid w:val="00D73423"/>
    <w:rsid w:val="00D743B0"/>
    <w:rsid w:val="00D75323"/>
    <w:rsid w:val="00D77779"/>
    <w:rsid w:val="00D8211A"/>
    <w:rsid w:val="00D84077"/>
    <w:rsid w:val="00D8562E"/>
    <w:rsid w:val="00D87FD8"/>
    <w:rsid w:val="00D914C1"/>
    <w:rsid w:val="00D9215B"/>
    <w:rsid w:val="00D968D5"/>
    <w:rsid w:val="00DA2F3E"/>
    <w:rsid w:val="00DB0C33"/>
    <w:rsid w:val="00DB33DF"/>
    <w:rsid w:val="00DB5924"/>
    <w:rsid w:val="00DB76FA"/>
    <w:rsid w:val="00DB7EAF"/>
    <w:rsid w:val="00DC0AAD"/>
    <w:rsid w:val="00DC30CB"/>
    <w:rsid w:val="00DC6F0E"/>
    <w:rsid w:val="00DD0A8D"/>
    <w:rsid w:val="00DD17C8"/>
    <w:rsid w:val="00DD3A59"/>
    <w:rsid w:val="00DD4513"/>
    <w:rsid w:val="00DE1AED"/>
    <w:rsid w:val="00DE3E7A"/>
    <w:rsid w:val="00DE73A8"/>
    <w:rsid w:val="00DF06E7"/>
    <w:rsid w:val="00DF2654"/>
    <w:rsid w:val="00DF3A19"/>
    <w:rsid w:val="00DF59AC"/>
    <w:rsid w:val="00DF6599"/>
    <w:rsid w:val="00DF6EBA"/>
    <w:rsid w:val="00E02E5F"/>
    <w:rsid w:val="00E04DA7"/>
    <w:rsid w:val="00E11F33"/>
    <w:rsid w:val="00E17114"/>
    <w:rsid w:val="00E2703F"/>
    <w:rsid w:val="00E3031E"/>
    <w:rsid w:val="00E309AE"/>
    <w:rsid w:val="00E309F6"/>
    <w:rsid w:val="00E36B06"/>
    <w:rsid w:val="00E37005"/>
    <w:rsid w:val="00E37222"/>
    <w:rsid w:val="00E4032F"/>
    <w:rsid w:val="00E40383"/>
    <w:rsid w:val="00E4104E"/>
    <w:rsid w:val="00E4364F"/>
    <w:rsid w:val="00E45A11"/>
    <w:rsid w:val="00E45CDC"/>
    <w:rsid w:val="00E45F55"/>
    <w:rsid w:val="00E46A36"/>
    <w:rsid w:val="00E46CB0"/>
    <w:rsid w:val="00E501EB"/>
    <w:rsid w:val="00E50E88"/>
    <w:rsid w:val="00E5144B"/>
    <w:rsid w:val="00E53DF2"/>
    <w:rsid w:val="00E55405"/>
    <w:rsid w:val="00E56EBF"/>
    <w:rsid w:val="00E5700C"/>
    <w:rsid w:val="00E57E90"/>
    <w:rsid w:val="00E615F3"/>
    <w:rsid w:val="00E61922"/>
    <w:rsid w:val="00E63BD7"/>
    <w:rsid w:val="00E71552"/>
    <w:rsid w:val="00E7267F"/>
    <w:rsid w:val="00E72A5D"/>
    <w:rsid w:val="00E754A1"/>
    <w:rsid w:val="00E775BB"/>
    <w:rsid w:val="00E81B8D"/>
    <w:rsid w:val="00E82686"/>
    <w:rsid w:val="00E83CAE"/>
    <w:rsid w:val="00E86BFF"/>
    <w:rsid w:val="00E8771B"/>
    <w:rsid w:val="00E8787A"/>
    <w:rsid w:val="00E90338"/>
    <w:rsid w:val="00E92D11"/>
    <w:rsid w:val="00E94F1D"/>
    <w:rsid w:val="00E955E1"/>
    <w:rsid w:val="00E96B7A"/>
    <w:rsid w:val="00E96CA3"/>
    <w:rsid w:val="00E96D19"/>
    <w:rsid w:val="00E970CF"/>
    <w:rsid w:val="00E9733A"/>
    <w:rsid w:val="00EA19A1"/>
    <w:rsid w:val="00EA4F93"/>
    <w:rsid w:val="00EA7766"/>
    <w:rsid w:val="00EA77B0"/>
    <w:rsid w:val="00EC188E"/>
    <w:rsid w:val="00EC327B"/>
    <w:rsid w:val="00EC4E2A"/>
    <w:rsid w:val="00EC65A5"/>
    <w:rsid w:val="00EC7955"/>
    <w:rsid w:val="00EC79AD"/>
    <w:rsid w:val="00EC7B82"/>
    <w:rsid w:val="00ED09C4"/>
    <w:rsid w:val="00ED106A"/>
    <w:rsid w:val="00ED4580"/>
    <w:rsid w:val="00ED74E7"/>
    <w:rsid w:val="00EE02BD"/>
    <w:rsid w:val="00EE08FA"/>
    <w:rsid w:val="00EE0E8E"/>
    <w:rsid w:val="00EE0EF0"/>
    <w:rsid w:val="00EE175D"/>
    <w:rsid w:val="00EE57A8"/>
    <w:rsid w:val="00EF0AB9"/>
    <w:rsid w:val="00EF3087"/>
    <w:rsid w:val="00F00258"/>
    <w:rsid w:val="00F037DC"/>
    <w:rsid w:val="00F041C8"/>
    <w:rsid w:val="00F041D3"/>
    <w:rsid w:val="00F05C88"/>
    <w:rsid w:val="00F11309"/>
    <w:rsid w:val="00F13D7B"/>
    <w:rsid w:val="00F2433B"/>
    <w:rsid w:val="00F25B92"/>
    <w:rsid w:val="00F27151"/>
    <w:rsid w:val="00F30DA5"/>
    <w:rsid w:val="00F31049"/>
    <w:rsid w:val="00F33337"/>
    <w:rsid w:val="00F3512B"/>
    <w:rsid w:val="00F357B7"/>
    <w:rsid w:val="00F408F0"/>
    <w:rsid w:val="00F40916"/>
    <w:rsid w:val="00F50923"/>
    <w:rsid w:val="00F51D82"/>
    <w:rsid w:val="00F53D99"/>
    <w:rsid w:val="00F60C66"/>
    <w:rsid w:val="00F61F7F"/>
    <w:rsid w:val="00F63A04"/>
    <w:rsid w:val="00F65C3C"/>
    <w:rsid w:val="00F6670A"/>
    <w:rsid w:val="00F749AB"/>
    <w:rsid w:val="00F75286"/>
    <w:rsid w:val="00F75578"/>
    <w:rsid w:val="00F76352"/>
    <w:rsid w:val="00F76A9A"/>
    <w:rsid w:val="00F80DF1"/>
    <w:rsid w:val="00F8279C"/>
    <w:rsid w:val="00F85C0B"/>
    <w:rsid w:val="00F8658A"/>
    <w:rsid w:val="00F904D2"/>
    <w:rsid w:val="00F9096A"/>
    <w:rsid w:val="00F9203C"/>
    <w:rsid w:val="00F96330"/>
    <w:rsid w:val="00FA203B"/>
    <w:rsid w:val="00FA313F"/>
    <w:rsid w:val="00FA415D"/>
    <w:rsid w:val="00FA6106"/>
    <w:rsid w:val="00FA7D39"/>
    <w:rsid w:val="00FB446E"/>
    <w:rsid w:val="00FC0397"/>
    <w:rsid w:val="00FC2568"/>
    <w:rsid w:val="00FC43D7"/>
    <w:rsid w:val="00FC5C28"/>
    <w:rsid w:val="00FC6627"/>
    <w:rsid w:val="00FC7A55"/>
    <w:rsid w:val="00FD05FC"/>
    <w:rsid w:val="00FD76DE"/>
    <w:rsid w:val="00FE01C6"/>
    <w:rsid w:val="00FE4175"/>
    <w:rsid w:val="00FF3DAE"/>
    <w:rsid w:val="00FF6134"/>
    <w:rsid w:val="00FF6936"/>
    <w:rsid w:val="00FF72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B552A3"/>
  <w15:docId w15:val="{80A51E86-9DD3-4B93-8CF2-142CF122A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502FD"/>
    <w:pPr>
      <w:widowControl w:val="0"/>
      <w:jc w:val="both"/>
    </w:pPr>
    <w:rPr>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pPr>
      <w:keepNext/>
      <w:keepLines/>
      <w:spacing w:before="280" w:after="290" w:line="376" w:lineRule="auto"/>
      <w:outlineLvl w:val="3"/>
    </w:pPr>
    <w:rPr>
      <w:rFonts w:ascii="Calibri Light" w:hAnsi="Calibri Light"/>
      <w:b/>
      <w:bCs/>
      <w:sz w:val="28"/>
      <w:szCs w:val="28"/>
    </w:rPr>
  </w:style>
  <w:style w:type="paragraph" w:styleId="5">
    <w:name w:val="heading 5"/>
    <w:basedOn w:val="a"/>
    <w:next w:val="a"/>
    <w:link w:val="50"/>
    <w:uiPriority w:val="9"/>
    <w:semiHidden/>
    <w:unhideWhenUsed/>
    <w:qFormat/>
    <w:rsid w:val="00BF1F7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pPr>
      <w:widowControl/>
      <w:tabs>
        <w:tab w:val="left" w:pos="425"/>
      </w:tabs>
      <w:autoSpaceDE w:val="0"/>
      <w:autoSpaceDN w:val="0"/>
      <w:spacing w:line="300" w:lineRule="auto"/>
      <w:ind w:firstLine="540"/>
      <w:jc w:val="left"/>
    </w:pPr>
    <w:rPr>
      <w:rFonts w:ascii="宋体" w:hAnsi="Courier New"/>
      <w:color w:val="000000"/>
      <w:sz w:val="24"/>
      <w:szCs w:val="20"/>
    </w:rPr>
  </w:style>
  <w:style w:type="character" w:styleId="a4">
    <w:name w:val="Strong"/>
    <w:basedOn w:val="a0"/>
    <w:uiPriority w:val="22"/>
    <w:qFormat/>
    <w:rsid w:val="00C21148"/>
    <w:rPr>
      <w:b/>
      <w:bCs/>
    </w:rPr>
  </w:style>
  <w:style w:type="paragraph" w:styleId="a5">
    <w:name w:val="caption"/>
    <w:basedOn w:val="a"/>
    <w:next w:val="a"/>
    <w:uiPriority w:val="35"/>
    <w:unhideWhenUsed/>
    <w:qFormat/>
    <w:rsid w:val="005D1FA1"/>
    <w:rPr>
      <w:rFonts w:asciiTheme="majorHAnsi" w:eastAsia="黑体" w:hAnsiTheme="majorHAnsi" w:cstheme="majorBidi"/>
      <w:sz w:val="20"/>
      <w:szCs w:val="20"/>
    </w:rPr>
  </w:style>
  <w:style w:type="paragraph" w:styleId="TOC3">
    <w:name w:val="toc 3"/>
    <w:basedOn w:val="a"/>
    <w:next w:val="a"/>
    <w:uiPriority w:val="39"/>
    <w:pPr>
      <w:ind w:leftChars="400" w:left="840"/>
    </w:pPr>
  </w:style>
  <w:style w:type="character" w:customStyle="1" w:styleId="a6">
    <w:name w:val="批注文字 字符"/>
    <w:basedOn w:val="a0"/>
    <w:link w:val="a7"/>
    <w:semiHidden/>
    <w:rsid w:val="00DB5924"/>
    <w:rPr>
      <w:kern w:val="2"/>
      <w:sz w:val="21"/>
      <w:szCs w:val="24"/>
    </w:rPr>
  </w:style>
  <w:style w:type="character" w:customStyle="1" w:styleId="2Char">
    <w:name w:val="标题 2 Char"/>
    <w:rsid w:val="00BE6BB6"/>
    <w:rPr>
      <w:rFonts w:ascii="Arial" w:eastAsia="黑体" w:hAnsi="Arial"/>
      <w:b/>
      <w:bCs/>
      <w:kern w:val="2"/>
      <w:sz w:val="32"/>
      <w:szCs w:val="32"/>
    </w:rPr>
  </w:style>
  <w:style w:type="paragraph" w:customStyle="1" w:styleId="Default">
    <w:name w:val="Default"/>
    <w:rsid w:val="00F76352"/>
    <w:pPr>
      <w:widowControl w:val="0"/>
      <w:autoSpaceDE w:val="0"/>
      <w:autoSpaceDN w:val="0"/>
      <w:adjustRightInd w:val="0"/>
    </w:pPr>
    <w:rPr>
      <w:rFonts w:ascii="宋体" w:cs="宋体"/>
      <w:color w:val="000000"/>
      <w:sz w:val="24"/>
      <w:szCs w:val="24"/>
    </w:rPr>
  </w:style>
  <w:style w:type="paragraph" w:customStyle="1" w:styleId="211">
    <w:name w:val="样式 样式 小四 + 首行缩进:  2 字符 段前: 1 行 段后: 1 行"/>
    <w:basedOn w:val="a"/>
    <w:pPr>
      <w:spacing w:line="400" w:lineRule="exact"/>
      <w:ind w:firstLineChars="200" w:firstLine="444"/>
    </w:pPr>
    <w:rPr>
      <w:rFonts w:ascii="宋体" w:hAnsi="宋体"/>
      <w:sz w:val="24"/>
      <w:szCs w:val="28"/>
    </w:rPr>
  </w:style>
  <w:style w:type="paragraph" w:styleId="a8">
    <w:name w:val="List Paragraph"/>
    <w:uiPriority w:val="99"/>
    <w:qFormat/>
    <w:rsid w:val="00E11F33"/>
    <w:pPr>
      <w:widowControl w:val="0"/>
      <w:ind w:left="720" w:firstLineChars="200" w:firstLine="200"/>
      <w:contextualSpacing/>
      <w:jc w:val="both"/>
    </w:pPr>
    <w:rPr>
      <w:kern w:val="2"/>
      <w:sz w:val="24"/>
      <w:szCs w:val="22"/>
    </w:rPr>
  </w:style>
  <w:style w:type="paragraph" w:customStyle="1" w:styleId="a9">
    <w:name w:val="二级目录"/>
    <w:next w:val="a"/>
    <w:link w:val="aa"/>
    <w:qFormat/>
    <w:rsid w:val="00522C17"/>
    <w:pPr>
      <w:tabs>
        <w:tab w:val="num" w:pos="720"/>
      </w:tabs>
      <w:spacing w:beforeLines="100" w:before="100"/>
      <w:ind w:left="720" w:hanging="720"/>
    </w:pPr>
    <w:rPr>
      <w:rFonts w:asciiTheme="minorHAnsi" w:eastAsia="华文中宋" w:hAnsiTheme="minorHAnsi" w:cstheme="minorBidi"/>
      <w:b/>
      <w:color w:val="000000" w:themeColor="text1"/>
      <w:kern w:val="2"/>
      <w:sz w:val="32"/>
      <w:szCs w:val="24"/>
      <w14:ligatures w14:val="standardContextual"/>
    </w:rPr>
  </w:style>
  <w:style w:type="paragraph" w:styleId="a7">
    <w:name w:val="annotation text"/>
    <w:basedOn w:val="a"/>
    <w:link w:val="a6"/>
    <w:semiHidden/>
    <w:pPr>
      <w:jc w:val="left"/>
    </w:pPr>
  </w:style>
  <w:style w:type="paragraph" w:styleId="ab">
    <w:name w:val="Balloon Text"/>
    <w:basedOn w:val="a"/>
    <w:semiHidden/>
    <w:rPr>
      <w:sz w:val="18"/>
      <w:szCs w:val="18"/>
    </w:rPr>
  </w:style>
  <w:style w:type="paragraph" w:styleId="TOC1">
    <w:name w:val="toc 1"/>
    <w:basedOn w:val="a"/>
    <w:next w:val="a"/>
    <w:uiPriority w:val="39"/>
  </w:style>
  <w:style w:type="paragraph" w:styleId="ac">
    <w:name w:val="Subtitle"/>
    <w:basedOn w:val="a"/>
    <w:next w:val="a"/>
    <w:uiPriority w:val="11"/>
    <w:qFormat/>
    <w:pPr>
      <w:keepNext/>
      <w:keepLines/>
      <w:spacing w:line="408" w:lineRule="auto"/>
      <w:jc w:val="center"/>
      <w:outlineLvl w:val="1"/>
    </w:pPr>
    <w:rPr>
      <w:b/>
      <w:bCs/>
      <w:color w:val="5C5C5C"/>
      <w:sz w:val="36"/>
      <w:szCs w:val="36"/>
    </w:rPr>
  </w:style>
  <w:style w:type="paragraph" w:styleId="ad">
    <w:name w:val="footer"/>
    <w:basedOn w:val="a"/>
    <w:pPr>
      <w:tabs>
        <w:tab w:val="center" w:pos="4153"/>
        <w:tab w:val="right" w:pos="8306"/>
      </w:tabs>
      <w:jc w:val="left"/>
    </w:pPr>
    <w:rPr>
      <w:sz w:val="18"/>
      <w:szCs w:val="18"/>
    </w:rPr>
  </w:style>
  <w:style w:type="paragraph" w:styleId="ae">
    <w:name w:val="header"/>
    <w:basedOn w:val="a"/>
    <w:pPr>
      <w:pBdr>
        <w:bottom w:val="single" w:sz="6" w:space="1" w:color="000000"/>
      </w:pBdr>
      <w:tabs>
        <w:tab w:val="center" w:pos="4153"/>
        <w:tab w:val="right" w:pos="8306"/>
      </w:tabs>
      <w:jc w:val="center"/>
    </w:pPr>
    <w:rPr>
      <w:sz w:val="18"/>
      <w:szCs w:val="18"/>
    </w:rPr>
  </w:style>
  <w:style w:type="character" w:customStyle="1" w:styleId="30">
    <w:name w:val="标题 3 字符"/>
    <w:link w:val="3"/>
    <w:uiPriority w:val="9"/>
    <w:rPr>
      <w:b/>
      <w:bCs/>
      <w:kern w:val="2"/>
      <w:sz w:val="32"/>
      <w:szCs w:val="32"/>
    </w:rPr>
  </w:style>
  <w:style w:type="character" w:customStyle="1" w:styleId="20">
    <w:name w:val="标题 2 字符"/>
    <w:link w:val="2"/>
    <w:rPr>
      <w:rFonts w:ascii="Arial" w:eastAsia="黑体" w:hAnsi="Arial"/>
      <w:b/>
      <w:bCs/>
      <w:kern w:val="2"/>
      <w:sz w:val="32"/>
      <w:szCs w:val="32"/>
    </w:rPr>
  </w:style>
  <w:style w:type="table" w:styleId="af">
    <w:name w:val="Table Grid"/>
    <w:basedOn w:val="a1"/>
    <w:uiPriority w:val="59"/>
    <w:rPr>
      <w:rFonts w:ascii="等线" w:eastAsia="等线" w:hAnsi="等线"/>
      <w:kern w:val="2"/>
      <w:sz w:val="21"/>
      <w:szCs w:val="21"/>
    </w:rPr>
    <w:tblPr/>
  </w:style>
  <w:style w:type="character" w:styleId="af0">
    <w:name w:val="Hyperlink"/>
    <w:uiPriority w:val="99"/>
    <w:unhideWhenUsed/>
    <w:rPr>
      <w:color w:val="0563C1"/>
      <w:u w:val="single"/>
    </w:rPr>
  </w:style>
  <w:style w:type="character" w:customStyle="1" w:styleId="10">
    <w:name w:val="标题 1 字符"/>
    <w:link w:val="1"/>
    <w:uiPriority w:val="9"/>
    <w:rsid w:val="00C91364"/>
    <w:rPr>
      <w:b/>
      <w:bCs/>
      <w:kern w:val="44"/>
      <w:sz w:val="44"/>
      <w:szCs w:val="44"/>
    </w:rPr>
  </w:style>
  <w:style w:type="character" w:customStyle="1" w:styleId="af1">
    <w:name w:val="批注主题 字符"/>
    <w:basedOn w:val="a6"/>
    <w:link w:val="af2"/>
    <w:uiPriority w:val="99"/>
    <w:semiHidden/>
    <w:rsid w:val="00DB5924"/>
    <w:rPr>
      <w:b/>
      <w:bCs/>
      <w:kern w:val="2"/>
      <w:sz w:val="21"/>
      <w:szCs w:val="24"/>
    </w:rPr>
  </w:style>
  <w:style w:type="paragraph" w:styleId="TOC2">
    <w:name w:val="toc 2"/>
    <w:basedOn w:val="a"/>
    <w:next w:val="a"/>
    <w:uiPriority w:val="39"/>
    <w:pPr>
      <w:ind w:leftChars="200" w:left="420"/>
    </w:pPr>
  </w:style>
  <w:style w:type="character" w:customStyle="1" w:styleId="40">
    <w:name w:val="标题 4 字符"/>
    <w:link w:val="4"/>
    <w:rPr>
      <w:rFonts w:ascii="Calibri Light" w:hAnsi="Calibri Light"/>
      <w:b/>
      <w:bCs/>
      <w:kern w:val="2"/>
      <w:sz w:val="28"/>
      <w:szCs w:val="28"/>
    </w:rPr>
  </w:style>
  <w:style w:type="character" w:styleId="af3">
    <w:name w:val="annotation reference"/>
    <w:semiHidden/>
    <w:rPr>
      <w:sz w:val="21"/>
      <w:szCs w:val="21"/>
    </w:rPr>
  </w:style>
  <w:style w:type="character" w:customStyle="1" w:styleId="50">
    <w:name w:val="标题 5 字符"/>
    <w:basedOn w:val="a0"/>
    <w:link w:val="5"/>
    <w:uiPriority w:val="9"/>
    <w:semiHidden/>
    <w:rsid w:val="00BF1F73"/>
    <w:rPr>
      <w:b/>
      <w:bCs/>
      <w:kern w:val="2"/>
      <w:sz w:val="28"/>
      <w:szCs w:val="28"/>
    </w:rPr>
  </w:style>
  <w:style w:type="paragraph" w:styleId="af4">
    <w:name w:val="Normal (Web)"/>
    <w:basedOn w:val="a"/>
    <w:uiPriority w:val="99"/>
    <w:unhideWhenUsed/>
    <w:rsid w:val="00C21148"/>
    <w:pPr>
      <w:widowControl/>
      <w:spacing w:before="100" w:beforeAutospacing="1" w:after="100" w:afterAutospacing="1"/>
      <w:jc w:val="left"/>
    </w:pPr>
    <w:rPr>
      <w:rFonts w:ascii="宋体" w:hAnsi="宋体" w:cs="宋体"/>
      <w:kern w:val="0"/>
      <w:sz w:val="24"/>
    </w:rPr>
  </w:style>
  <w:style w:type="paragraph" w:styleId="af2">
    <w:name w:val="annotation subject"/>
    <w:basedOn w:val="a7"/>
    <w:next w:val="a7"/>
    <w:link w:val="af1"/>
    <w:uiPriority w:val="99"/>
    <w:semiHidden/>
    <w:unhideWhenUsed/>
    <w:rsid w:val="00DB5924"/>
    <w:rPr>
      <w:b/>
      <w:bCs/>
    </w:rPr>
  </w:style>
  <w:style w:type="character" w:customStyle="1" w:styleId="aa">
    <w:name w:val="二级目录 字符"/>
    <w:basedOn w:val="a0"/>
    <w:link w:val="a9"/>
    <w:rsid w:val="00522C17"/>
    <w:rPr>
      <w:rFonts w:asciiTheme="minorHAnsi" w:eastAsia="华文中宋" w:hAnsiTheme="minorHAnsi" w:cstheme="minorBidi"/>
      <w:b/>
      <w:color w:val="000000" w:themeColor="text1"/>
      <w:kern w:val="2"/>
      <w:sz w:val="32"/>
      <w:szCs w:val="24"/>
      <w14:ligatures w14:val="standardContextual"/>
    </w:rPr>
  </w:style>
  <w:style w:type="paragraph" w:styleId="TOC">
    <w:name w:val="TOC Heading"/>
    <w:basedOn w:val="1"/>
    <w:next w:val="a"/>
    <w:uiPriority w:val="39"/>
    <w:qFormat/>
    <w:pPr>
      <w:widowControl/>
      <w:spacing w:before="240" w:after="0" w:line="259" w:lineRule="auto"/>
      <w:jc w:val="left"/>
      <w:outlineLvl w:val="9"/>
    </w:pPr>
    <w:rPr>
      <w:rFonts w:ascii="Calibri Light" w:hAnsi="Calibri Light"/>
      <w:b w:val="0"/>
      <w:bCs w:val="0"/>
      <w:color w:val="2E74B5"/>
      <w:kern w:val="0"/>
      <w:sz w:val="32"/>
      <w:szCs w:val="32"/>
    </w:rPr>
  </w:style>
  <w:style w:type="table" w:customStyle="1" w:styleId="11">
    <w:name w:val="网格型1"/>
    <w:basedOn w:val="a1"/>
    <w:next w:val="af"/>
    <w:uiPriority w:val="39"/>
    <w:rsid w:val="00671DC6"/>
    <w:rPr>
      <w:rFonts w:ascii="等线" w:eastAsia="等线" w:hAnsi="等线"/>
      <w:kern w:val="2"/>
      <w:sz w:val="22"/>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page number"/>
    <w:basedOn w:val="a0"/>
  </w:style>
  <w:style w:type="table" w:customStyle="1" w:styleId="21">
    <w:name w:val="网格型2"/>
    <w:basedOn w:val="a1"/>
    <w:next w:val="af"/>
    <w:uiPriority w:val="59"/>
    <w:rsid w:val="005162BB"/>
    <w:rPr>
      <w:rFonts w:ascii="等线" w:eastAsia="等线" w:hAnsi="等线"/>
      <w:kern w:val="2"/>
      <w:sz w:val="21"/>
      <w:szCs w:val="21"/>
    </w:rPr>
    <w:tblPr/>
  </w:style>
  <w:style w:type="table" w:customStyle="1" w:styleId="210">
    <w:name w:val="网格型21"/>
    <w:basedOn w:val="a1"/>
    <w:next w:val="af"/>
    <w:uiPriority w:val="59"/>
    <w:rsid w:val="00E56EBF"/>
    <w:rPr>
      <w:rFonts w:ascii="等线" w:eastAsia="等线" w:hAnsi="等线"/>
      <w:kern w:val="2"/>
      <w:sz w:val="21"/>
      <w:szCs w:val="21"/>
    </w:rPr>
    <w:tblPr/>
  </w:style>
  <w:style w:type="table" w:customStyle="1" w:styleId="31">
    <w:name w:val="网格型3"/>
    <w:basedOn w:val="a1"/>
    <w:next w:val="af"/>
    <w:uiPriority w:val="59"/>
    <w:rsid w:val="00B2566D"/>
    <w:rPr>
      <w:rFonts w:ascii="等线" w:eastAsia="等线" w:hAnsi="等线"/>
      <w:kern w:val="2"/>
      <w:sz w:val="21"/>
      <w:szCs w:val="21"/>
    </w:rPr>
    <w:tblPr/>
  </w:style>
  <w:style w:type="character" w:customStyle="1" w:styleId="overflow-hidden">
    <w:name w:val="overflow-hidden"/>
    <w:basedOn w:val="a0"/>
    <w:rsid w:val="006B6B84"/>
  </w:style>
  <w:style w:type="paragraph" w:styleId="af6">
    <w:name w:val="Body Text Indent"/>
    <w:basedOn w:val="a"/>
    <w:link w:val="af7"/>
    <w:qFormat/>
    <w:rsid w:val="008A4844"/>
    <w:pPr>
      <w:ind w:firstLineChars="200" w:firstLine="480"/>
    </w:pPr>
    <w:rPr>
      <w:sz w:val="24"/>
    </w:rPr>
  </w:style>
  <w:style w:type="character" w:customStyle="1" w:styleId="af7">
    <w:name w:val="正文文本缩进 字符"/>
    <w:basedOn w:val="a0"/>
    <w:link w:val="af6"/>
    <w:qFormat/>
    <w:rsid w:val="008A4844"/>
    <w:rPr>
      <w:kern w:val="2"/>
      <w:sz w:val="24"/>
      <w:szCs w:val="24"/>
    </w:rPr>
  </w:style>
  <w:style w:type="paragraph" w:customStyle="1" w:styleId="af8">
    <w:name w:val="图片"/>
    <w:basedOn w:val="a"/>
    <w:link w:val="af9"/>
    <w:qFormat/>
    <w:rsid w:val="008A4844"/>
    <w:pPr>
      <w:spacing w:line="360" w:lineRule="auto"/>
      <w:jc w:val="center"/>
    </w:pPr>
    <w:rPr>
      <w:rFonts w:ascii="黑体" w:eastAsia="黑体" w:hAnsi="黑体"/>
      <w:szCs w:val="21"/>
    </w:rPr>
  </w:style>
  <w:style w:type="character" w:customStyle="1" w:styleId="af9">
    <w:name w:val="图片 字符"/>
    <w:link w:val="af8"/>
    <w:qFormat/>
    <w:rsid w:val="008A4844"/>
    <w:rPr>
      <w:rFonts w:ascii="黑体" w:eastAsia="黑体" w:hAnsi="黑体"/>
      <w:kern w:val="2"/>
      <w:sz w:val="21"/>
      <w:szCs w:val="21"/>
    </w:rPr>
  </w:style>
  <w:style w:type="paragraph" w:styleId="afa">
    <w:name w:val="Body Text"/>
    <w:basedOn w:val="a"/>
    <w:link w:val="afb"/>
    <w:uiPriority w:val="99"/>
    <w:semiHidden/>
    <w:unhideWhenUsed/>
    <w:qFormat/>
    <w:rsid w:val="002225A5"/>
    <w:pPr>
      <w:widowControl/>
      <w:kinsoku w:val="0"/>
      <w:autoSpaceDE w:val="0"/>
      <w:autoSpaceDN w:val="0"/>
      <w:adjustRightInd w:val="0"/>
      <w:snapToGrid w:val="0"/>
      <w:spacing w:after="120"/>
      <w:jc w:val="left"/>
      <w:textAlignment w:val="baseline"/>
    </w:pPr>
    <w:rPr>
      <w:rFonts w:ascii="Arial" w:eastAsia="Arial" w:hAnsi="Arial" w:cs="Arial"/>
      <w:snapToGrid w:val="0"/>
      <w:color w:val="000000"/>
      <w:kern w:val="0"/>
      <w:szCs w:val="21"/>
      <w:lang w:eastAsia="en-US"/>
    </w:rPr>
  </w:style>
  <w:style w:type="character" w:customStyle="1" w:styleId="afb">
    <w:name w:val="正文文本 字符"/>
    <w:basedOn w:val="a0"/>
    <w:link w:val="afa"/>
    <w:uiPriority w:val="99"/>
    <w:semiHidden/>
    <w:rsid w:val="002225A5"/>
    <w:rPr>
      <w:rFonts w:ascii="Arial" w:eastAsia="Arial" w:hAnsi="Arial" w:cs="Arial"/>
      <w:snapToGrid w:val="0"/>
      <w:color w:val="000000"/>
      <w:sz w:val="21"/>
      <w:szCs w:val="21"/>
      <w:lang w:eastAsia="en-US"/>
    </w:rPr>
  </w:style>
  <w:style w:type="table" w:customStyle="1" w:styleId="TableNormal">
    <w:name w:val="Table Normal"/>
    <w:semiHidden/>
    <w:unhideWhenUsed/>
    <w:qFormat/>
    <w:rsid w:val="002225A5"/>
    <w:tblPr>
      <w:tblCellMar>
        <w:top w:w="0" w:type="dxa"/>
        <w:left w:w="0" w:type="dxa"/>
        <w:bottom w:w="0" w:type="dxa"/>
        <w:right w:w="0" w:type="dxa"/>
      </w:tblCellMar>
    </w:tblPr>
  </w:style>
  <w:style w:type="paragraph" w:customStyle="1" w:styleId="TableText">
    <w:name w:val="Table Text"/>
    <w:basedOn w:val="a"/>
    <w:semiHidden/>
    <w:qFormat/>
    <w:rsid w:val="002225A5"/>
    <w:pPr>
      <w:widowControl/>
      <w:kinsoku w:val="0"/>
      <w:autoSpaceDE w:val="0"/>
      <w:autoSpaceDN w:val="0"/>
      <w:adjustRightInd w:val="0"/>
      <w:snapToGrid w:val="0"/>
      <w:jc w:val="left"/>
      <w:textAlignment w:val="baseline"/>
    </w:pPr>
    <w:rPr>
      <w:rFonts w:eastAsia="Times New Roman"/>
      <w:snapToGrid w:val="0"/>
      <w:color w:val="000000"/>
      <w:kern w:val="0"/>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498900">
      <w:bodyDiv w:val="1"/>
      <w:marLeft w:val="0"/>
      <w:marRight w:val="0"/>
      <w:marTop w:val="0"/>
      <w:marBottom w:val="0"/>
      <w:divBdr>
        <w:top w:val="none" w:sz="0" w:space="0" w:color="auto"/>
        <w:left w:val="none" w:sz="0" w:space="0" w:color="auto"/>
        <w:bottom w:val="none" w:sz="0" w:space="0" w:color="auto"/>
        <w:right w:val="none" w:sz="0" w:space="0" w:color="auto"/>
      </w:divBdr>
    </w:div>
    <w:div w:id="167521372">
      <w:bodyDiv w:val="1"/>
      <w:marLeft w:val="0"/>
      <w:marRight w:val="0"/>
      <w:marTop w:val="0"/>
      <w:marBottom w:val="0"/>
      <w:divBdr>
        <w:top w:val="none" w:sz="0" w:space="0" w:color="auto"/>
        <w:left w:val="none" w:sz="0" w:space="0" w:color="auto"/>
        <w:bottom w:val="none" w:sz="0" w:space="0" w:color="auto"/>
        <w:right w:val="none" w:sz="0" w:space="0" w:color="auto"/>
      </w:divBdr>
    </w:div>
    <w:div w:id="227348752">
      <w:bodyDiv w:val="1"/>
      <w:marLeft w:val="0"/>
      <w:marRight w:val="0"/>
      <w:marTop w:val="0"/>
      <w:marBottom w:val="0"/>
      <w:divBdr>
        <w:top w:val="none" w:sz="0" w:space="0" w:color="auto"/>
        <w:left w:val="none" w:sz="0" w:space="0" w:color="auto"/>
        <w:bottom w:val="none" w:sz="0" w:space="0" w:color="auto"/>
        <w:right w:val="none" w:sz="0" w:space="0" w:color="auto"/>
      </w:divBdr>
    </w:div>
    <w:div w:id="386807338">
      <w:bodyDiv w:val="1"/>
      <w:marLeft w:val="0"/>
      <w:marRight w:val="0"/>
      <w:marTop w:val="0"/>
      <w:marBottom w:val="0"/>
      <w:divBdr>
        <w:top w:val="none" w:sz="0" w:space="0" w:color="auto"/>
        <w:left w:val="none" w:sz="0" w:space="0" w:color="auto"/>
        <w:bottom w:val="none" w:sz="0" w:space="0" w:color="auto"/>
        <w:right w:val="none" w:sz="0" w:space="0" w:color="auto"/>
      </w:divBdr>
    </w:div>
    <w:div w:id="454834247">
      <w:bodyDiv w:val="1"/>
      <w:marLeft w:val="0"/>
      <w:marRight w:val="0"/>
      <w:marTop w:val="0"/>
      <w:marBottom w:val="0"/>
      <w:divBdr>
        <w:top w:val="none" w:sz="0" w:space="0" w:color="auto"/>
        <w:left w:val="none" w:sz="0" w:space="0" w:color="auto"/>
        <w:bottom w:val="none" w:sz="0" w:space="0" w:color="auto"/>
        <w:right w:val="none" w:sz="0" w:space="0" w:color="auto"/>
      </w:divBdr>
      <w:divsChild>
        <w:div w:id="439839195">
          <w:marLeft w:val="0"/>
          <w:marRight w:val="0"/>
          <w:marTop w:val="0"/>
          <w:marBottom w:val="0"/>
          <w:divBdr>
            <w:top w:val="none" w:sz="0" w:space="0" w:color="auto"/>
            <w:left w:val="none" w:sz="0" w:space="0" w:color="auto"/>
            <w:bottom w:val="none" w:sz="0" w:space="0" w:color="auto"/>
            <w:right w:val="none" w:sz="0" w:space="0" w:color="auto"/>
          </w:divBdr>
        </w:div>
      </w:divsChild>
    </w:div>
    <w:div w:id="602107156">
      <w:bodyDiv w:val="1"/>
      <w:marLeft w:val="0"/>
      <w:marRight w:val="0"/>
      <w:marTop w:val="0"/>
      <w:marBottom w:val="0"/>
      <w:divBdr>
        <w:top w:val="none" w:sz="0" w:space="0" w:color="auto"/>
        <w:left w:val="none" w:sz="0" w:space="0" w:color="auto"/>
        <w:bottom w:val="none" w:sz="0" w:space="0" w:color="auto"/>
        <w:right w:val="none" w:sz="0" w:space="0" w:color="auto"/>
      </w:divBdr>
    </w:div>
    <w:div w:id="633563273">
      <w:bodyDiv w:val="1"/>
      <w:marLeft w:val="0"/>
      <w:marRight w:val="0"/>
      <w:marTop w:val="0"/>
      <w:marBottom w:val="0"/>
      <w:divBdr>
        <w:top w:val="none" w:sz="0" w:space="0" w:color="auto"/>
        <w:left w:val="none" w:sz="0" w:space="0" w:color="auto"/>
        <w:bottom w:val="none" w:sz="0" w:space="0" w:color="auto"/>
        <w:right w:val="none" w:sz="0" w:space="0" w:color="auto"/>
      </w:divBdr>
    </w:div>
    <w:div w:id="710229341">
      <w:bodyDiv w:val="1"/>
      <w:marLeft w:val="0"/>
      <w:marRight w:val="0"/>
      <w:marTop w:val="0"/>
      <w:marBottom w:val="0"/>
      <w:divBdr>
        <w:top w:val="none" w:sz="0" w:space="0" w:color="auto"/>
        <w:left w:val="none" w:sz="0" w:space="0" w:color="auto"/>
        <w:bottom w:val="none" w:sz="0" w:space="0" w:color="auto"/>
        <w:right w:val="none" w:sz="0" w:space="0" w:color="auto"/>
      </w:divBdr>
    </w:div>
    <w:div w:id="754715932">
      <w:bodyDiv w:val="1"/>
      <w:marLeft w:val="0"/>
      <w:marRight w:val="0"/>
      <w:marTop w:val="0"/>
      <w:marBottom w:val="0"/>
      <w:divBdr>
        <w:top w:val="none" w:sz="0" w:space="0" w:color="auto"/>
        <w:left w:val="none" w:sz="0" w:space="0" w:color="auto"/>
        <w:bottom w:val="none" w:sz="0" w:space="0" w:color="auto"/>
        <w:right w:val="none" w:sz="0" w:space="0" w:color="auto"/>
      </w:divBdr>
    </w:div>
    <w:div w:id="811749879">
      <w:bodyDiv w:val="1"/>
      <w:marLeft w:val="0"/>
      <w:marRight w:val="0"/>
      <w:marTop w:val="0"/>
      <w:marBottom w:val="0"/>
      <w:divBdr>
        <w:top w:val="none" w:sz="0" w:space="0" w:color="auto"/>
        <w:left w:val="none" w:sz="0" w:space="0" w:color="auto"/>
        <w:bottom w:val="none" w:sz="0" w:space="0" w:color="auto"/>
        <w:right w:val="none" w:sz="0" w:space="0" w:color="auto"/>
      </w:divBdr>
    </w:div>
    <w:div w:id="859976013">
      <w:bodyDiv w:val="1"/>
      <w:marLeft w:val="0"/>
      <w:marRight w:val="0"/>
      <w:marTop w:val="0"/>
      <w:marBottom w:val="0"/>
      <w:divBdr>
        <w:top w:val="none" w:sz="0" w:space="0" w:color="auto"/>
        <w:left w:val="none" w:sz="0" w:space="0" w:color="auto"/>
        <w:bottom w:val="none" w:sz="0" w:space="0" w:color="auto"/>
        <w:right w:val="none" w:sz="0" w:space="0" w:color="auto"/>
      </w:divBdr>
    </w:div>
    <w:div w:id="959066232">
      <w:bodyDiv w:val="1"/>
      <w:marLeft w:val="0"/>
      <w:marRight w:val="0"/>
      <w:marTop w:val="0"/>
      <w:marBottom w:val="0"/>
      <w:divBdr>
        <w:top w:val="none" w:sz="0" w:space="0" w:color="auto"/>
        <w:left w:val="none" w:sz="0" w:space="0" w:color="auto"/>
        <w:bottom w:val="none" w:sz="0" w:space="0" w:color="auto"/>
        <w:right w:val="none" w:sz="0" w:space="0" w:color="auto"/>
      </w:divBdr>
      <w:divsChild>
        <w:div w:id="1117211218">
          <w:marLeft w:val="0"/>
          <w:marRight w:val="0"/>
          <w:marTop w:val="0"/>
          <w:marBottom w:val="0"/>
          <w:divBdr>
            <w:top w:val="none" w:sz="0" w:space="0" w:color="auto"/>
            <w:left w:val="none" w:sz="0" w:space="0" w:color="auto"/>
            <w:bottom w:val="none" w:sz="0" w:space="0" w:color="auto"/>
            <w:right w:val="none" w:sz="0" w:space="0" w:color="auto"/>
          </w:divBdr>
        </w:div>
      </w:divsChild>
    </w:div>
    <w:div w:id="1068302888">
      <w:bodyDiv w:val="1"/>
      <w:marLeft w:val="0"/>
      <w:marRight w:val="0"/>
      <w:marTop w:val="0"/>
      <w:marBottom w:val="0"/>
      <w:divBdr>
        <w:top w:val="none" w:sz="0" w:space="0" w:color="auto"/>
        <w:left w:val="none" w:sz="0" w:space="0" w:color="auto"/>
        <w:bottom w:val="none" w:sz="0" w:space="0" w:color="auto"/>
        <w:right w:val="none" w:sz="0" w:space="0" w:color="auto"/>
      </w:divBdr>
    </w:div>
    <w:div w:id="1073160589">
      <w:bodyDiv w:val="1"/>
      <w:marLeft w:val="0"/>
      <w:marRight w:val="0"/>
      <w:marTop w:val="0"/>
      <w:marBottom w:val="0"/>
      <w:divBdr>
        <w:top w:val="none" w:sz="0" w:space="0" w:color="auto"/>
        <w:left w:val="none" w:sz="0" w:space="0" w:color="auto"/>
        <w:bottom w:val="none" w:sz="0" w:space="0" w:color="auto"/>
        <w:right w:val="none" w:sz="0" w:space="0" w:color="auto"/>
      </w:divBdr>
    </w:div>
    <w:div w:id="1122072928">
      <w:bodyDiv w:val="1"/>
      <w:marLeft w:val="0"/>
      <w:marRight w:val="0"/>
      <w:marTop w:val="0"/>
      <w:marBottom w:val="0"/>
      <w:divBdr>
        <w:top w:val="none" w:sz="0" w:space="0" w:color="auto"/>
        <w:left w:val="none" w:sz="0" w:space="0" w:color="auto"/>
        <w:bottom w:val="none" w:sz="0" w:space="0" w:color="auto"/>
        <w:right w:val="none" w:sz="0" w:space="0" w:color="auto"/>
      </w:divBdr>
    </w:div>
    <w:div w:id="1203523001">
      <w:bodyDiv w:val="1"/>
      <w:marLeft w:val="0"/>
      <w:marRight w:val="0"/>
      <w:marTop w:val="0"/>
      <w:marBottom w:val="0"/>
      <w:divBdr>
        <w:top w:val="none" w:sz="0" w:space="0" w:color="auto"/>
        <w:left w:val="none" w:sz="0" w:space="0" w:color="auto"/>
        <w:bottom w:val="none" w:sz="0" w:space="0" w:color="auto"/>
        <w:right w:val="none" w:sz="0" w:space="0" w:color="auto"/>
      </w:divBdr>
    </w:div>
    <w:div w:id="1255162921">
      <w:bodyDiv w:val="1"/>
      <w:marLeft w:val="0"/>
      <w:marRight w:val="0"/>
      <w:marTop w:val="0"/>
      <w:marBottom w:val="0"/>
      <w:divBdr>
        <w:top w:val="none" w:sz="0" w:space="0" w:color="auto"/>
        <w:left w:val="none" w:sz="0" w:space="0" w:color="auto"/>
        <w:bottom w:val="none" w:sz="0" w:space="0" w:color="auto"/>
        <w:right w:val="none" w:sz="0" w:space="0" w:color="auto"/>
      </w:divBdr>
    </w:div>
    <w:div w:id="1273977264">
      <w:bodyDiv w:val="1"/>
      <w:marLeft w:val="0"/>
      <w:marRight w:val="0"/>
      <w:marTop w:val="0"/>
      <w:marBottom w:val="0"/>
      <w:divBdr>
        <w:top w:val="none" w:sz="0" w:space="0" w:color="auto"/>
        <w:left w:val="none" w:sz="0" w:space="0" w:color="auto"/>
        <w:bottom w:val="none" w:sz="0" w:space="0" w:color="auto"/>
        <w:right w:val="none" w:sz="0" w:space="0" w:color="auto"/>
      </w:divBdr>
    </w:div>
    <w:div w:id="1340617302">
      <w:bodyDiv w:val="1"/>
      <w:marLeft w:val="0"/>
      <w:marRight w:val="0"/>
      <w:marTop w:val="0"/>
      <w:marBottom w:val="0"/>
      <w:divBdr>
        <w:top w:val="none" w:sz="0" w:space="0" w:color="auto"/>
        <w:left w:val="none" w:sz="0" w:space="0" w:color="auto"/>
        <w:bottom w:val="none" w:sz="0" w:space="0" w:color="auto"/>
        <w:right w:val="none" w:sz="0" w:space="0" w:color="auto"/>
      </w:divBdr>
    </w:div>
    <w:div w:id="1355418077">
      <w:bodyDiv w:val="1"/>
      <w:marLeft w:val="0"/>
      <w:marRight w:val="0"/>
      <w:marTop w:val="0"/>
      <w:marBottom w:val="0"/>
      <w:divBdr>
        <w:top w:val="none" w:sz="0" w:space="0" w:color="auto"/>
        <w:left w:val="none" w:sz="0" w:space="0" w:color="auto"/>
        <w:bottom w:val="none" w:sz="0" w:space="0" w:color="auto"/>
        <w:right w:val="none" w:sz="0" w:space="0" w:color="auto"/>
      </w:divBdr>
      <w:divsChild>
        <w:div w:id="1630934190">
          <w:marLeft w:val="0"/>
          <w:marRight w:val="0"/>
          <w:marTop w:val="0"/>
          <w:marBottom w:val="0"/>
          <w:divBdr>
            <w:top w:val="none" w:sz="0" w:space="0" w:color="auto"/>
            <w:left w:val="none" w:sz="0" w:space="0" w:color="auto"/>
            <w:bottom w:val="none" w:sz="0" w:space="0" w:color="auto"/>
            <w:right w:val="none" w:sz="0" w:space="0" w:color="auto"/>
          </w:divBdr>
          <w:divsChild>
            <w:div w:id="313411681">
              <w:marLeft w:val="0"/>
              <w:marRight w:val="0"/>
              <w:marTop w:val="0"/>
              <w:marBottom w:val="0"/>
              <w:divBdr>
                <w:top w:val="none" w:sz="0" w:space="0" w:color="auto"/>
                <w:left w:val="none" w:sz="0" w:space="0" w:color="auto"/>
                <w:bottom w:val="none" w:sz="0" w:space="0" w:color="auto"/>
                <w:right w:val="none" w:sz="0" w:space="0" w:color="auto"/>
              </w:divBdr>
              <w:divsChild>
                <w:div w:id="710568794">
                  <w:marLeft w:val="0"/>
                  <w:marRight w:val="0"/>
                  <w:marTop w:val="0"/>
                  <w:marBottom w:val="0"/>
                  <w:divBdr>
                    <w:top w:val="none" w:sz="0" w:space="0" w:color="auto"/>
                    <w:left w:val="none" w:sz="0" w:space="0" w:color="auto"/>
                    <w:bottom w:val="none" w:sz="0" w:space="0" w:color="auto"/>
                    <w:right w:val="none" w:sz="0" w:space="0" w:color="auto"/>
                  </w:divBdr>
                  <w:divsChild>
                    <w:div w:id="184242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2581">
          <w:marLeft w:val="0"/>
          <w:marRight w:val="0"/>
          <w:marTop w:val="0"/>
          <w:marBottom w:val="0"/>
          <w:divBdr>
            <w:top w:val="none" w:sz="0" w:space="0" w:color="auto"/>
            <w:left w:val="none" w:sz="0" w:space="0" w:color="auto"/>
            <w:bottom w:val="none" w:sz="0" w:space="0" w:color="auto"/>
            <w:right w:val="none" w:sz="0" w:space="0" w:color="auto"/>
          </w:divBdr>
          <w:divsChild>
            <w:div w:id="445807061">
              <w:marLeft w:val="0"/>
              <w:marRight w:val="0"/>
              <w:marTop w:val="0"/>
              <w:marBottom w:val="0"/>
              <w:divBdr>
                <w:top w:val="none" w:sz="0" w:space="0" w:color="auto"/>
                <w:left w:val="none" w:sz="0" w:space="0" w:color="auto"/>
                <w:bottom w:val="none" w:sz="0" w:space="0" w:color="auto"/>
                <w:right w:val="none" w:sz="0" w:space="0" w:color="auto"/>
              </w:divBdr>
              <w:divsChild>
                <w:div w:id="146829027">
                  <w:marLeft w:val="0"/>
                  <w:marRight w:val="0"/>
                  <w:marTop w:val="0"/>
                  <w:marBottom w:val="0"/>
                  <w:divBdr>
                    <w:top w:val="none" w:sz="0" w:space="0" w:color="auto"/>
                    <w:left w:val="none" w:sz="0" w:space="0" w:color="auto"/>
                    <w:bottom w:val="none" w:sz="0" w:space="0" w:color="auto"/>
                    <w:right w:val="none" w:sz="0" w:space="0" w:color="auto"/>
                  </w:divBdr>
                  <w:divsChild>
                    <w:div w:id="184728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799916">
      <w:bodyDiv w:val="1"/>
      <w:marLeft w:val="0"/>
      <w:marRight w:val="0"/>
      <w:marTop w:val="0"/>
      <w:marBottom w:val="0"/>
      <w:divBdr>
        <w:top w:val="none" w:sz="0" w:space="0" w:color="auto"/>
        <w:left w:val="none" w:sz="0" w:space="0" w:color="auto"/>
        <w:bottom w:val="none" w:sz="0" w:space="0" w:color="auto"/>
        <w:right w:val="none" w:sz="0" w:space="0" w:color="auto"/>
      </w:divBdr>
    </w:div>
    <w:div w:id="1384719916">
      <w:bodyDiv w:val="1"/>
      <w:marLeft w:val="0"/>
      <w:marRight w:val="0"/>
      <w:marTop w:val="0"/>
      <w:marBottom w:val="0"/>
      <w:divBdr>
        <w:top w:val="none" w:sz="0" w:space="0" w:color="auto"/>
        <w:left w:val="none" w:sz="0" w:space="0" w:color="auto"/>
        <w:bottom w:val="none" w:sz="0" w:space="0" w:color="auto"/>
        <w:right w:val="none" w:sz="0" w:space="0" w:color="auto"/>
      </w:divBdr>
    </w:div>
    <w:div w:id="1447196720">
      <w:bodyDiv w:val="1"/>
      <w:marLeft w:val="0"/>
      <w:marRight w:val="0"/>
      <w:marTop w:val="0"/>
      <w:marBottom w:val="0"/>
      <w:divBdr>
        <w:top w:val="none" w:sz="0" w:space="0" w:color="auto"/>
        <w:left w:val="none" w:sz="0" w:space="0" w:color="auto"/>
        <w:bottom w:val="none" w:sz="0" w:space="0" w:color="auto"/>
        <w:right w:val="none" w:sz="0" w:space="0" w:color="auto"/>
      </w:divBdr>
    </w:div>
    <w:div w:id="1460300438">
      <w:bodyDiv w:val="1"/>
      <w:marLeft w:val="0"/>
      <w:marRight w:val="0"/>
      <w:marTop w:val="0"/>
      <w:marBottom w:val="0"/>
      <w:divBdr>
        <w:top w:val="none" w:sz="0" w:space="0" w:color="auto"/>
        <w:left w:val="none" w:sz="0" w:space="0" w:color="auto"/>
        <w:bottom w:val="none" w:sz="0" w:space="0" w:color="auto"/>
        <w:right w:val="none" w:sz="0" w:space="0" w:color="auto"/>
      </w:divBdr>
    </w:div>
    <w:div w:id="1465931491">
      <w:bodyDiv w:val="1"/>
      <w:marLeft w:val="0"/>
      <w:marRight w:val="0"/>
      <w:marTop w:val="0"/>
      <w:marBottom w:val="0"/>
      <w:divBdr>
        <w:top w:val="none" w:sz="0" w:space="0" w:color="auto"/>
        <w:left w:val="none" w:sz="0" w:space="0" w:color="auto"/>
        <w:bottom w:val="none" w:sz="0" w:space="0" w:color="auto"/>
        <w:right w:val="none" w:sz="0" w:space="0" w:color="auto"/>
      </w:divBdr>
    </w:div>
    <w:div w:id="1492676259">
      <w:bodyDiv w:val="1"/>
      <w:marLeft w:val="0"/>
      <w:marRight w:val="0"/>
      <w:marTop w:val="0"/>
      <w:marBottom w:val="0"/>
      <w:divBdr>
        <w:top w:val="none" w:sz="0" w:space="0" w:color="auto"/>
        <w:left w:val="none" w:sz="0" w:space="0" w:color="auto"/>
        <w:bottom w:val="none" w:sz="0" w:space="0" w:color="auto"/>
        <w:right w:val="none" w:sz="0" w:space="0" w:color="auto"/>
      </w:divBdr>
    </w:div>
    <w:div w:id="1524516176">
      <w:bodyDiv w:val="1"/>
      <w:marLeft w:val="0"/>
      <w:marRight w:val="0"/>
      <w:marTop w:val="0"/>
      <w:marBottom w:val="0"/>
      <w:divBdr>
        <w:top w:val="none" w:sz="0" w:space="0" w:color="auto"/>
        <w:left w:val="none" w:sz="0" w:space="0" w:color="auto"/>
        <w:bottom w:val="none" w:sz="0" w:space="0" w:color="auto"/>
        <w:right w:val="none" w:sz="0" w:space="0" w:color="auto"/>
      </w:divBdr>
    </w:div>
    <w:div w:id="1677881415">
      <w:bodyDiv w:val="1"/>
      <w:marLeft w:val="0"/>
      <w:marRight w:val="0"/>
      <w:marTop w:val="0"/>
      <w:marBottom w:val="0"/>
      <w:divBdr>
        <w:top w:val="none" w:sz="0" w:space="0" w:color="auto"/>
        <w:left w:val="none" w:sz="0" w:space="0" w:color="auto"/>
        <w:bottom w:val="none" w:sz="0" w:space="0" w:color="auto"/>
        <w:right w:val="none" w:sz="0" w:space="0" w:color="auto"/>
      </w:divBdr>
      <w:divsChild>
        <w:div w:id="1763650249">
          <w:marLeft w:val="0"/>
          <w:marRight w:val="0"/>
          <w:marTop w:val="0"/>
          <w:marBottom w:val="0"/>
          <w:divBdr>
            <w:top w:val="none" w:sz="0" w:space="0" w:color="auto"/>
            <w:left w:val="none" w:sz="0" w:space="0" w:color="auto"/>
            <w:bottom w:val="none" w:sz="0" w:space="0" w:color="auto"/>
            <w:right w:val="none" w:sz="0" w:space="0" w:color="auto"/>
          </w:divBdr>
        </w:div>
      </w:divsChild>
    </w:div>
    <w:div w:id="1708993896">
      <w:bodyDiv w:val="1"/>
      <w:marLeft w:val="0"/>
      <w:marRight w:val="0"/>
      <w:marTop w:val="0"/>
      <w:marBottom w:val="0"/>
      <w:divBdr>
        <w:top w:val="none" w:sz="0" w:space="0" w:color="auto"/>
        <w:left w:val="none" w:sz="0" w:space="0" w:color="auto"/>
        <w:bottom w:val="none" w:sz="0" w:space="0" w:color="auto"/>
        <w:right w:val="none" w:sz="0" w:space="0" w:color="auto"/>
      </w:divBdr>
      <w:divsChild>
        <w:div w:id="1309432581">
          <w:marLeft w:val="0"/>
          <w:marRight w:val="0"/>
          <w:marTop w:val="0"/>
          <w:marBottom w:val="0"/>
          <w:divBdr>
            <w:top w:val="none" w:sz="0" w:space="0" w:color="auto"/>
            <w:left w:val="none" w:sz="0" w:space="0" w:color="auto"/>
            <w:bottom w:val="none" w:sz="0" w:space="0" w:color="auto"/>
            <w:right w:val="none" w:sz="0" w:space="0" w:color="auto"/>
          </w:divBdr>
        </w:div>
      </w:divsChild>
    </w:div>
    <w:div w:id="1721199122">
      <w:bodyDiv w:val="1"/>
      <w:marLeft w:val="0"/>
      <w:marRight w:val="0"/>
      <w:marTop w:val="0"/>
      <w:marBottom w:val="0"/>
      <w:divBdr>
        <w:top w:val="none" w:sz="0" w:space="0" w:color="auto"/>
        <w:left w:val="none" w:sz="0" w:space="0" w:color="auto"/>
        <w:bottom w:val="none" w:sz="0" w:space="0" w:color="auto"/>
        <w:right w:val="none" w:sz="0" w:space="0" w:color="auto"/>
      </w:divBdr>
    </w:div>
    <w:div w:id="1726952282">
      <w:bodyDiv w:val="1"/>
      <w:marLeft w:val="0"/>
      <w:marRight w:val="0"/>
      <w:marTop w:val="0"/>
      <w:marBottom w:val="0"/>
      <w:divBdr>
        <w:top w:val="none" w:sz="0" w:space="0" w:color="auto"/>
        <w:left w:val="none" w:sz="0" w:space="0" w:color="auto"/>
        <w:bottom w:val="none" w:sz="0" w:space="0" w:color="auto"/>
        <w:right w:val="none" w:sz="0" w:space="0" w:color="auto"/>
      </w:divBdr>
    </w:div>
    <w:div w:id="1748845124">
      <w:bodyDiv w:val="1"/>
      <w:marLeft w:val="0"/>
      <w:marRight w:val="0"/>
      <w:marTop w:val="0"/>
      <w:marBottom w:val="0"/>
      <w:divBdr>
        <w:top w:val="none" w:sz="0" w:space="0" w:color="auto"/>
        <w:left w:val="none" w:sz="0" w:space="0" w:color="auto"/>
        <w:bottom w:val="none" w:sz="0" w:space="0" w:color="auto"/>
        <w:right w:val="none" w:sz="0" w:space="0" w:color="auto"/>
      </w:divBdr>
    </w:div>
    <w:div w:id="1862621184">
      <w:bodyDiv w:val="1"/>
      <w:marLeft w:val="0"/>
      <w:marRight w:val="0"/>
      <w:marTop w:val="0"/>
      <w:marBottom w:val="0"/>
      <w:divBdr>
        <w:top w:val="none" w:sz="0" w:space="0" w:color="auto"/>
        <w:left w:val="none" w:sz="0" w:space="0" w:color="auto"/>
        <w:bottom w:val="none" w:sz="0" w:space="0" w:color="auto"/>
        <w:right w:val="none" w:sz="0" w:space="0" w:color="auto"/>
      </w:divBdr>
    </w:div>
    <w:div w:id="1866291105">
      <w:bodyDiv w:val="1"/>
      <w:marLeft w:val="0"/>
      <w:marRight w:val="0"/>
      <w:marTop w:val="0"/>
      <w:marBottom w:val="0"/>
      <w:divBdr>
        <w:top w:val="none" w:sz="0" w:space="0" w:color="auto"/>
        <w:left w:val="none" w:sz="0" w:space="0" w:color="auto"/>
        <w:bottom w:val="none" w:sz="0" w:space="0" w:color="auto"/>
        <w:right w:val="none" w:sz="0" w:space="0" w:color="auto"/>
      </w:divBdr>
    </w:div>
    <w:div w:id="1930700361">
      <w:bodyDiv w:val="1"/>
      <w:marLeft w:val="0"/>
      <w:marRight w:val="0"/>
      <w:marTop w:val="0"/>
      <w:marBottom w:val="0"/>
      <w:divBdr>
        <w:top w:val="none" w:sz="0" w:space="0" w:color="auto"/>
        <w:left w:val="none" w:sz="0" w:space="0" w:color="auto"/>
        <w:bottom w:val="none" w:sz="0" w:space="0" w:color="auto"/>
        <w:right w:val="none" w:sz="0" w:space="0" w:color="auto"/>
      </w:divBdr>
    </w:div>
    <w:div w:id="1978872300">
      <w:bodyDiv w:val="1"/>
      <w:marLeft w:val="0"/>
      <w:marRight w:val="0"/>
      <w:marTop w:val="0"/>
      <w:marBottom w:val="0"/>
      <w:divBdr>
        <w:top w:val="none" w:sz="0" w:space="0" w:color="auto"/>
        <w:left w:val="none" w:sz="0" w:space="0" w:color="auto"/>
        <w:bottom w:val="none" w:sz="0" w:space="0" w:color="auto"/>
        <w:right w:val="none" w:sz="0" w:space="0" w:color="auto"/>
      </w:divBdr>
    </w:div>
    <w:div w:id="21462707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C12AB5-DFB3-477B-9F1B-30A421439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25</Pages>
  <Words>4100</Words>
  <Characters>4799</Characters>
  <Application>Microsoft Office Word</Application>
  <DocSecurity>0</DocSecurity>
  <Lines>436</Lines>
  <Paragraphs>404</Paragraphs>
  <ScaleCrop>false</ScaleCrop>
  <Company>HP</Company>
  <LinksUpToDate>false</LinksUpToDate>
  <CharactersWithSpaces>8495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王鸿恺</dc:creator>
  <cp:lastModifiedBy>鸿恺 王</cp:lastModifiedBy>
  <cp:revision>382</cp:revision>
  <dcterms:created xsi:type="dcterms:W3CDTF">2024-12-06T09:11:00Z</dcterms:created>
  <dcterms:modified xsi:type="dcterms:W3CDTF">2025-06-17T07:24:00Z</dcterms:modified>
</cp:coreProperties>
</file>