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58EB3E">
      <w:pPr>
        <w:pStyle w:val="2"/>
        <w:numPr>
          <w:ilvl w:val="0"/>
          <w:numId w:val="1"/>
        </w:numPr>
        <w:bidi w:val="0"/>
        <w:ind w:left="-420" w:leftChars="0" w:firstLine="400" w:firstLineChars="0"/>
      </w:pPr>
      <w:r>
        <w:rPr>
          <w:rFonts w:hint="eastAsia"/>
          <w:lang w:val="en-US" w:eastAsia="zh-CN"/>
        </w:rPr>
        <w:t>CMMI层次成熟度模型：</w:t>
      </w:r>
    </w:p>
    <w:p w14:paraId="358819B0">
      <w:pPr>
        <w:widowControl w:val="0"/>
        <w:numPr>
          <w:ilvl w:val="0"/>
          <w:numId w:val="0"/>
        </w:numPr>
        <w:jc w:val="both"/>
      </w:pPr>
    </w:p>
    <w:p w14:paraId="068CDA4A">
      <w:pPr>
        <w:bidi w:val="0"/>
        <w:rPr>
          <w:rFonts w:hint="eastAsia"/>
          <w:lang w:eastAsia="zh-CN"/>
        </w:rPr>
      </w:pPr>
      <w:r>
        <w:t>CMMI应该是能力成熟度模型集成（Capability Maturity Model Integration）的缩写</w:t>
      </w:r>
      <w:r>
        <w:rPr>
          <w:rFonts w:hint="eastAsia"/>
          <w:lang w:eastAsia="zh-CN"/>
        </w:rPr>
        <w:t>，它主要用于帮助组织改进其流程，特别是在软件开发、产品和服务方面。CMMI有五个级别，从1到5，每个级别代表不同的成熟度。</w:t>
      </w:r>
    </w:p>
    <w:p w14:paraId="2C5EC5DF">
      <w:pPr>
        <w:pStyle w:val="3"/>
        <w:numPr>
          <w:ilvl w:val="1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初始级（Initial）</w:t>
      </w:r>
    </w:p>
    <w:p w14:paraId="4425F589">
      <w:pPr>
        <w:widowControl w:val="0"/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特点：流程无序且灵活多变，依赖个人能力与临时应对，项目结果不可预测。</w:t>
      </w:r>
    </w:p>
    <w:p w14:paraId="2D409F00">
      <w:pPr>
        <w:widowControl w:val="0"/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关键问题：组织缺乏稳定性，高度依赖“英雄式”人物，风险较高。</w:t>
      </w:r>
    </w:p>
    <w:p w14:paraId="6829CBE5">
      <w:pPr>
        <w:widowControl w:val="0"/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改进方向：建立基本流程意识，减少混乱。</w:t>
      </w:r>
    </w:p>
    <w:p w14:paraId="1EC51C77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受管理级（Managed/Repeated）</w:t>
      </w:r>
    </w:p>
    <w:p w14:paraId="003978BE">
      <w:pPr>
        <w:widowControl w:val="0"/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特点：引入项目管理流程，确保项目目标达成。流程在类似项目中可重复应用。</w:t>
      </w:r>
    </w:p>
    <w:p w14:paraId="3C21F9D9">
      <w:pPr>
        <w:widowControl w:val="0"/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关键问题：需求管理、项目计划、监控与跟踪（如成本、进度）。</w:t>
      </w:r>
    </w:p>
    <w:p w14:paraId="6F621942">
      <w:pPr>
        <w:widowControl w:val="0"/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改进方向：通过标准化项目管理提升可预测性。</w:t>
      </w:r>
    </w:p>
    <w:p w14:paraId="4498D619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定义级（Defined）</w:t>
      </w:r>
    </w:p>
    <w:p w14:paraId="46472DE8">
      <w:pPr>
        <w:widowControl w:val="0"/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特点：流程在组织范围内标准化，并文档化为指南和模板。</w:t>
      </w:r>
    </w:p>
    <w:p w14:paraId="0B7C29D1">
      <w:pPr>
        <w:widowControl w:val="0"/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关键问题：集成软件工程与管理流程（如设计、测试、质量保证），支持跨项目一致性。</w:t>
      </w:r>
    </w:p>
    <w:p w14:paraId="19B1AF56">
      <w:pPr>
        <w:widowControl w:val="0"/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改进方向：实现流程制度化，提升效率与质量。</w:t>
      </w:r>
    </w:p>
    <w:p w14:paraId="6CEADD8E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量化管理级（Quantitatively Managed）</w:t>
      </w:r>
    </w:p>
    <w:p w14:paraId="429CC92C">
      <w:pPr>
        <w:widowControl w:val="0"/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特点：基于量化数据进行流程管理，使用统计技术监控和调整过程性能。</w:t>
      </w:r>
    </w:p>
    <w:p w14:paraId="6275A06A">
      <w:pPr>
        <w:widowControl w:val="0"/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关键问题：建立流程和产品质量的量化目标（如缺陷率、生产率），实施统计过程控制。</w:t>
      </w:r>
    </w:p>
    <w:p w14:paraId="46C939B1">
      <w:pPr>
        <w:widowControl w:val="0"/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改进方向：通过数据驱动决策优化流程稳定性。</w:t>
      </w:r>
    </w:p>
    <w:p w14:paraId="2E3375D5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优化级（Optimizing）</w:t>
      </w:r>
    </w:p>
    <w:p w14:paraId="06B60650">
      <w:pPr>
        <w:widowControl w:val="0"/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特点：以持续创新为核心，通过渐进式改进和技术变革提升流程能力。</w:t>
      </w:r>
    </w:p>
    <w:p w14:paraId="25FFFFB9">
      <w:pPr>
        <w:widowControl w:val="0"/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关键问题：识别流程缺陷并主动改进（如根因分析、技术试点），适应快速变化的业务需求。</w:t>
      </w:r>
    </w:p>
    <w:p w14:paraId="4F8D4863">
      <w:pPr>
        <w:widowControl w:val="0"/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改进方向：实现敏捷性与卓越绩效。</w:t>
      </w:r>
    </w:p>
    <w:p w14:paraId="72964D5E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评估过往项目的成熟度</w:t>
      </w:r>
    </w:p>
    <w:p w14:paraId="320AEF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Times New Roman"/>
          <w:sz w:val="24"/>
        </w:rPr>
      </w:pPr>
      <w:r>
        <w:rPr>
          <w:rFonts w:hint="eastAsia"/>
          <w:lang w:val="en-US" w:eastAsia="zh-CN"/>
        </w:rPr>
        <w:t>在软件项目管理课程上，我们完成了一个“Stream游戏推荐平台”。</w:t>
      </w:r>
      <w:r>
        <w:rPr>
          <w:rFonts w:hint="eastAsia" w:ascii="宋体" w:hAnsi="宋体" w:eastAsia="宋体" w:cs="Times New Roman"/>
          <w:sz w:val="24"/>
        </w:rPr>
        <w:t>项目核心内容为开发一个多功能的游戏推荐系统，具体包括用户注册、登录等基础用户功能，以及首页轮播推荐、排行榜、AI 游戏推荐助手等游戏推荐功能。</w:t>
      </w:r>
    </w:p>
    <w:p w14:paraId="19808F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技术实现上，前端基于</w:t>
      </w:r>
      <w:r>
        <w:rPr>
          <w:rFonts w:ascii="宋体" w:hAnsi="宋体" w:eastAsia="宋体" w:cs="Times New Roman"/>
          <w:sz w:val="24"/>
        </w:rPr>
        <w:t xml:space="preserve"> React + Tailwind CSS</w:t>
      </w:r>
      <w:r>
        <w:rPr>
          <w:rFonts w:hint="eastAsia" w:ascii="宋体" w:hAnsi="宋体" w:eastAsia="宋体" w:cs="Times New Roman"/>
          <w:sz w:val="24"/>
        </w:rPr>
        <w:t xml:space="preserve"> 实现响应式界面；后端使用 Ne</w:t>
      </w:r>
      <w:r>
        <w:rPr>
          <w:rFonts w:ascii="宋体" w:hAnsi="宋体" w:eastAsia="宋体" w:cs="Times New Roman"/>
          <w:sz w:val="24"/>
        </w:rPr>
        <w:t>xt.js</w:t>
      </w:r>
      <w:r>
        <w:rPr>
          <w:rFonts w:hint="eastAsia" w:ascii="宋体" w:hAnsi="宋体" w:eastAsia="宋体" w:cs="Times New Roman"/>
          <w:sz w:val="24"/>
        </w:rPr>
        <w:t xml:space="preserve"> 构建 API，集成 </w:t>
      </w:r>
      <w:r>
        <w:rPr>
          <w:rFonts w:ascii="宋体" w:hAnsi="宋体" w:eastAsia="宋体" w:cs="Times New Roman"/>
          <w:sz w:val="24"/>
        </w:rPr>
        <w:t>Supabase</w:t>
      </w:r>
      <w:r>
        <w:rPr>
          <w:rFonts w:hint="eastAsia" w:ascii="宋体" w:hAnsi="宋体" w:eastAsia="宋体" w:cs="Times New Roman"/>
          <w:sz w:val="24"/>
        </w:rPr>
        <w:t xml:space="preserve"> 数据库存储用户与游戏数据；AI 模块，通过</w:t>
      </w:r>
      <w:r>
        <w:rPr>
          <w:rFonts w:ascii="宋体" w:hAnsi="宋体" w:eastAsia="宋体" w:cs="Times New Roman"/>
          <w:sz w:val="24"/>
        </w:rPr>
        <w:t xml:space="preserve"> Vercel AI SDK</w:t>
      </w:r>
      <w:r>
        <w:rPr>
          <w:rFonts w:hint="eastAsia" w:ascii="宋体" w:hAnsi="宋体" w:eastAsia="宋体" w:cs="Times New Roman"/>
          <w:sz w:val="24"/>
        </w:rPr>
        <w:t xml:space="preserve"> 连接 LLM，实现智能对话与游戏推荐。</w:t>
      </w:r>
    </w:p>
    <w:p w14:paraId="5FB49B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按照CMMI的评估体系，这个项目应该处于第二、第三阶段。</w:t>
      </w:r>
    </w:p>
    <w:p w14:paraId="23B7E3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both"/>
        <w:textAlignment w:val="auto"/>
        <w:rPr>
          <w:rFonts w:hint="eastAsia" w:ascii="宋体" w:hAnsi="宋体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 w:val="24"/>
          <w:lang w:val="en-US" w:eastAsia="zh-CN"/>
        </w:rPr>
        <w:t>优点：</w:t>
      </w:r>
    </w:p>
    <w:p w14:paraId="5270DF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文档规范：我们的项目具有项目计划书、需求分析、概要设计、测试文档、部署手册、使用手册等文档。</w:t>
      </w:r>
    </w:p>
    <w:p w14:paraId="2D2801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宋体" w:hAnsi="宋体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分工合理，小组成员都具有一定工作量，都按时交付，成员技能适合于分工模块，设计阶段的全部功能都成功实现。</w:t>
      </w:r>
    </w:p>
    <w:p w14:paraId="3E501B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每周上课时，组长会召开会议，分享各成员进度，并且安排后续分工。</w:t>
      </w:r>
    </w:p>
    <w:p w14:paraId="41F48C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宋体" w:hAnsi="宋体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技术标准化，采用Next.js、Tailwind CSS、Supabase等统一技术栈，提升开发效率。</w:t>
      </w:r>
    </w:p>
    <w:p w14:paraId="595B89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both"/>
        <w:textAlignment w:val="auto"/>
        <w:rPr>
          <w:rFonts w:hint="eastAsia" w:ascii="宋体" w:hAnsi="宋体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 w:val="24"/>
          <w:lang w:val="en-US" w:eastAsia="zh-CN"/>
        </w:rPr>
        <w:t>缺点：</w:t>
      </w:r>
    </w:p>
    <w:p w14:paraId="74E2B9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沟通机制仅通过文档传递，可以进一步完善。</w:t>
      </w:r>
    </w:p>
    <w:p w14:paraId="04B8D9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进度监控颗粒度不足。</w:t>
      </w:r>
    </w:p>
    <w:p w14:paraId="78EAF1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各功能之间的接口没有形成文档和对齐，执行流程需细化。</w:t>
      </w:r>
    </w:p>
    <w:p w14:paraId="3E98EE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测试部分出现的问题仅提出优化方向，未形成闭环改进机制。</w:t>
      </w:r>
    </w:p>
    <w:p w14:paraId="3CCE2791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项目成熟度改进方案</w:t>
      </w:r>
    </w:p>
    <w:p w14:paraId="7EF8109B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ascii="宋体" w:hAnsi="宋体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性能测试仅关注响应时间，缺乏缺陷密度、代码覆盖率等全流程指标。</w:t>
      </w:r>
    </w:p>
    <w:p w14:paraId="3C1A09D9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ascii="宋体" w:hAnsi="宋体" w:eastAsia="宋体" w:cs="Times New Roman"/>
          <w:sz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lang w:val="en-US" w:eastAsia="zh-CN"/>
        </w:rPr>
        <w:t>建立数据驱动的持续改进机制，实现流程与业务目标的动态适配</w:t>
      </w:r>
      <w:r>
        <w:rPr>
          <w:rFonts w:hint="eastAsia" w:ascii="宋体" w:hAnsi="宋体" w:eastAsia="宋体" w:cs="Times New Roman"/>
          <w:sz w:val="24"/>
          <w:lang w:val="en-US" w:eastAsia="zh-CN"/>
        </w:rPr>
        <w:t>。</w:t>
      </w:r>
    </w:p>
    <w:p w14:paraId="5903C095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ascii="宋体" w:hAnsi="宋体" w:eastAsia="宋体" w:cs="Times New Roman"/>
          <w:sz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lang w:val="en-US" w:eastAsia="zh-CN"/>
        </w:rPr>
        <w:t>引入代码质量指标：代码覆盖率（C80%↑）、静态代码分析（SonarQube）。2. 缺陷管理：记录缺陷类型、修复周期、根因分类（如接口不一致、AI模型延迟）</w:t>
      </w:r>
      <w:r>
        <w:rPr>
          <w:rFonts w:hint="eastAsia" w:ascii="宋体" w:hAnsi="宋体" w:eastAsia="宋体" w:cs="Times New Roman"/>
          <w:sz w:val="24"/>
          <w:lang w:val="en-US" w:eastAsia="zh-CN"/>
        </w:rPr>
        <w:t>。</w:t>
      </w:r>
    </w:p>
    <w:p w14:paraId="288AD580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ascii="宋体" w:hAnsi="宋体" w:eastAsia="宋体" w:cs="Times New Roman"/>
          <w:sz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lang w:val="en-US" w:eastAsia="zh-CN"/>
        </w:rPr>
        <w:t>制定接口规范：使用Protobuf或Swagger定义模块间数据格式。建立技术对齐机制：每周召开接口评审会议，同步依赖关系</w:t>
      </w:r>
      <w:r>
        <w:rPr>
          <w:rFonts w:hint="eastAsia" w:ascii="宋体" w:hAnsi="宋体" w:eastAsia="宋体" w:cs="Times New Roman"/>
          <w:sz w:val="24"/>
          <w:lang w:val="en-US" w:eastAsia="zh-CN"/>
        </w:rPr>
        <w:t>。</w:t>
      </w:r>
    </w:p>
    <w:p w14:paraId="27B237BF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ascii="宋体" w:hAnsi="宋体" w:eastAsia="宋体" w:cs="Times New Roman"/>
          <w:sz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lang w:val="en-US" w:eastAsia="zh-CN"/>
        </w:rPr>
        <w:t>文档版本控制：采用Git管理用户手册、部署文档。动态更新：根据测试反馈实时修订文档</w:t>
      </w:r>
      <w:r>
        <w:rPr>
          <w:rFonts w:hint="eastAsia" w:ascii="宋体" w:hAnsi="宋体" w:eastAsia="宋体" w:cs="Times New Roman"/>
          <w:sz w:val="24"/>
          <w:lang w:val="en-US" w:eastAsia="zh-CN"/>
        </w:rPr>
        <w:t>。</w:t>
      </w:r>
    </w:p>
    <w:p w14:paraId="2EE54952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ascii="宋体" w:hAnsi="宋体" w:eastAsia="宋体" w:cs="Times New Roman"/>
          <w:sz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lang w:val="en-US" w:eastAsia="zh-CN"/>
        </w:rPr>
        <w:t>细化任务分解：将甘特图拆解为子任务（如AI模块拆分为模型调用、缓存策略）。增加每日</w:t>
      </w:r>
      <w:r>
        <w:rPr>
          <w:rFonts w:hint="eastAsia" w:ascii="宋体" w:hAnsi="宋体" w:eastAsia="宋体" w:cs="Times New Roman"/>
          <w:sz w:val="24"/>
          <w:lang w:val="en-US" w:eastAsia="zh-CN"/>
        </w:rPr>
        <w:t>组</w:t>
      </w:r>
      <w:r>
        <w:rPr>
          <w:rFonts w:hint="default" w:ascii="宋体" w:hAnsi="宋体" w:eastAsia="宋体" w:cs="Times New Roman"/>
          <w:sz w:val="24"/>
          <w:lang w:val="en-US" w:eastAsia="zh-CN"/>
        </w:rPr>
        <w:t>会：同步模块进展，暴露风险点</w:t>
      </w:r>
      <w:r>
        <w:rPr>
          <w:rFonts w:hint="eastAsia" w:ascii="宋体" w:hAnsi="宋体" w:eastAsia="宋体" w:cs="Times New Roman"/>
          <w:sz w:val="24"/>
          <w:lang w:val="en-US" w:eastAsia="zh-CN"/>
        </w:rPr>
        <w:t>。</w:t>
      </w:r>
    </w:p>
    <w:p w14:paraId="79D41745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ascii="宋体" w:hAnsi="宋体" w:eastAsia="宋体" w:cs="Times New Roman"/>
          <w:sz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lang w:val="en-US" w:eastAsia="zh-CN"/>
        </w:rPr>
        <w:t>搭建团队Wiki：汇总技术踩坑记录、测试工具使用指南。定期分享会：复盘项目教训</w:t>
      </w:r>
      <w:r>
        <w:rPr>
          <w:rFonts w:hint="eastAsia" w:ascii="宋体" w:hAnsi="宋体" w:eastAsia="宋体" w:cs="Times New Roman"/>
          <w:sz w:val="24"/>
          <w:lang w:val="en-US"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F3EADF"/>
    <w:multiLevelType w:val="singleLevel"/>
    <w:tmpl w:val="A0F3EA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EFE41F1"/>
    <w:multiLevelType w:val="multilevel"/>
    <w:tmpl w:val="0EFE41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6AEBE949"/>
    <w:multiLevelType w:val="singleLevel"/>
    <w:tmpl w:val="6AEBE9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44939"/>
    <w:rsid w:val="5A0C30D2"/>
    <w:rsid w:val="7015141F"/>
    <w:rsid w:val="7B78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1015</Words>
  <Characters>1179</Characters>
  <Lines>0</Lines>
  <Paragraphs>0</Paragraphs>
  <TotalTime>63</TotalTime>
  <ScaleCrop>false</ScaleCrop>
  <LinksUpToDate>false</LinksUpToDate>
  <CharactersWithSpaces>1201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2025-06-05T06:31:00Z</dcterms:created>
  <dc:creator>Lenovo</dc:creator>
  <cp:lastModifiedBy>陌然</cp:lastModifiedBy>
  <dcterms:modified xsi:type="dcterms:W3CDTF">2025-06-05T14:45:21Z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eyJoZGlkIjoiNjNjMzE1OWNlN2IyMzQwNjM1NTU5YjQ5NDFhZWIyYTgiLCJ1c2VySWQiOiI2MzUxMTI4NzkifQ==</vt:lpwstr>
  </property>
  <property fmtid="{D5CDD505-2E9C-101B-9397-08002B2CF9AE}" pid="4" name="ICV">
    <vt:lpwstr>D95ACFDEF066429EA3C571D367C1886A_12</vt:lpwstr>
  </property>
</Properties>
</file>