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r>
        <w:t>技术管理专项作业</w:t>
      </w:r>
      <w:bookmarkEnd w:id="0"/>
      <w:r>
        <w:t>训练：</w:t>
      </w:r>
    </w:p>
    <w:p>
      <w:pPr>
        <w:keepNext w:val="0"/>
        <w:keepLines w:val="0"/>
        <w:widowControl/>
        <w:suppressLineNumbers w:val="0"/>
        <w:jc w:val="left"/>
      </w:pPr>
    </w:p>
    <w:p>
      <w:pPr>
        <w:pStyle w:val="2"/>
        <w:keepNext w:val="0"/>
        <w:keepLines w:val="0"/>
        <w:widowControl/>
        <w:suppressLineNumbers w:val="0"/>
      </w:pPr>
      <w:r>
        <w:t>要求：</w:t>
      </w:r>
    </w:p>
    <w:p>
      <w:pPr>
        <w:keepNext w:val="0"/>
        <w:keepLines w:val="0"/>
        <w:widowControl/>
        <w:suppressLineNumbers w:val="0"/>
        <w:ind w:left="720"/>
        <w:jc w:val="left"/>
      </w:pPr>
      <w:r>
        <w:rPr>
          <w:rFonts w:ascii="宋体" w:hAnsi="宋体" w:eastAsia="宋体" w:cs="宋体"/>
          <w:kern w:val="0"/>
          <w:sz w:val="24"/>
          <w:szCs w:val="24"/>
          <w:lang w:val="en-US" w:eastAsia="zh-CN" w:bidi="ar"/>
        </w:rPr>
        <w:t>选择你常用的语言进行梳理，写出一份关于这个语言的技术管理文档；</w:t>
      </w:r>
    </w:p>
    <w:p>
      <w:pPr>
        <w:keepNext w:val="0"/>
        <w:keepLines w:val="0"/>
        <w:widowControl/>
        <w:suppressLineNumbers w:val="0"/>
        <w:ind w:left="720"/>
        <w:jc w:val="left"/>
      </w:pPr>
      <w:r>
        <w:rPr>
          <w:rFonts w:ascii="宋体" w:hAnsi="宋体" w:eastAsia="宋体" w:cs="宋体"/>
          <w:kern w:val="0"/>
          <w:sz w:val="24"/>
          <w:szCs w:val="24"/>
          <w:lang w:val="en-US" w:eastAsia="zh-CN" w:bidi="ar"/>
        </w:rPr>
        <w:t>可参考google等大厂的规范；</w:t>
      </w:r>
    </w:p>
    <w:p>
      <w:pPr>
        <w:keepNext w:val="0"/>
        <w:keepLines w:val="0"/>
        <w:widowControl/>
        <w:suppressLineNumbers w:val="0"/>
        <w:ind w:left="720"/>
        <w:jc w:val="left"/>
      </w:pPr>
      <w:r>
        <w:rPr>
          <w:rFonts w:ascii="宋体" w:hAnsi="宋体" w:eastAsia="宋体" w:cs="宋体"/>
          <w:kern w:val="0"/>
          <w:sz w:val="24"/>
          <w:szCs w:val="24"/>
          <w:lang w:val="en-US" w:eastAsia="zh-CN" w:bidi="ar"/>
        </w:rPr>
        <w:t>按照：a、强制；b、推荐；c、允许 三个级别来写您的规范</w:t>
      </w:r>
    </w:p>
    <w:p>
      <w:pPr>
        <w:keepNext w:val="0"/>
        <w:keepLines w:val="0"/>
        <w:widowControl/>
        <w:suppressLineNumbers w:val="0"/>
        <w:ind w:left="720"/>
        <w:jc w:val="left"/>
      </w:pPr>
      <w:r>
        <w:rPr>
          <w:rFonts w:ascii="宋体" w:hAnsi="宋体" w:eastAsia="宋体" w:cs="宋体"/>
          <w:kern w:val="0"/>
          <w:sz w:val="24"/>
          <w:szCs w:val="24"/>
          <w:lang w:val="en-US" w:eastAsia="zh-CN" w:bidi="ar"/>
        </w:rPr>
        <w:t>内容不需要太多，至少包含40条规则；（大四同学至少25条）</w:t>
      </w:r>
    </w:p>
    <w:p>
      <w:pPr>
        <w:keepNext w:val="0"/>
        <w:keepLines w:val="0"/>
        <w:widowControl/>
        <w:suppressLineNumbers w:val="0"/>
        <w:ind w:left="720"/>
        <w:jc w:val="left"/>
      </w:pPr>
      <w:r>
        <w:rPr>
          <w:rFonts w:ascii="宋体" w:hAnsi="宋体" w:eastAsia="宋体" w:cs="宋体"/>
          <w:kern w:val="0"/>
          <w:sz w:val="24"/>
          <w:szCs w:val="24"/>
          <w:lang w:val="en-US" w:eastAsia="zh-CN" w:bidi="ar"/>
        </w:rPr>
        <w:t>提交时间：助教老师联系</w:t>
      </w:r>
    </w:p>
    <w:p>
      <w:pPr>
        <w:keepNext w:val="0"/>
        <w:keepLines w:val="0"/>
        <w:widowControl/>
        <w:suppressLineNumbers w:val="0"/>
        <w:ind w:left="720"/>
        <w:jc w:val="left"/>
      </w:pPr>
      <w:r>
        <w:rPr>
          <w:rFonts w:ascii="宋体" w:hAnsi="宋体" w:eastAsia="宋体" w:cs="宋体"/>
          <w:kern w:val="0"/>
          <w:sz w:val="24"/>
          <w:szCs w:val="24"/>
          <w:lang w:val="en-US" w:eastAsia="zh-CN" w:bidi="ar"/>
        </w:rPr>
        <w:t>方式：助教老师发布github链接</w:t>
      </w:r>
    </w:p>
    <w:p/>
    <w:p/>
    <w:p/>
    <w:p>
      <w:pPr>
        <w:rPr>
          <w:rFonts w:hint="eastAsia"/>
          <w:lang w:val="en-US" w:eastAsia="zh-CN"/>
        </w:rPr>
      </w:pPr>
      <w:r>
        <w:rPr>
          <w:rFonts w:hint="eastAsia"/>
          <w:lang w:val="en-US" w:eastAsia="zh-CN"/>
        </w:rPr>
        <w:t>Java语言技术管理文档</w:t>
      </w:r>
    </w:p>
    <w:p>
      <w:pPr>
        <w:rPr>
          <w:rFonts w:hint="default"/>
          <w:lang w:val="en-US" w:eastAsia="zh-CN"/>
        </w:rPr>
      </w:pPr>
    </w:p>
    <w:p>
      <w:pPr>
        <w:rPr>
          <w:rFonts w:hint="default"/>
          <w:lang w:val="en-US" w:eastAsia="zh-CN"/>
        </w:rPr>
      </w:pPr>
      <w:r>
        <w:rPr>
          <w:rFonts w:hint="default"/>
          <w:lang w:val="en-US" w:eastAsia="zh-CN"/>
        </w:rPr>
        <w:t xml:space="preserve"> 强制规则</w:t>
      </w:r>
    </w:p>
    <w:p>
      <w:pPr>
        <w:rPr>
          <w:rFonts w:hint="default"/>
          <w:lang w:val="en-US" w:eastAsia="zh-CN"/>
        </w:rPr>
      </w:pPr>
      <w:r>
        <w:rPr>
          <w:rFonts w:hint="default"/>
          <w:lang w:val="en-US" w:eastAsia="zh-CN"/>
        </w:rPr>
        <w:t>1. 遵循字段命名规范：非公共非静态字段以`m`开头，静态字段以`s`开头，静态`final`字段为`ALL_CAPS_WITH_UNDERSCORES`。</w:t>
      </w:r>
    </w:p>
    <w:p>
      <w:pPr>
        <w:rPr>
          <w:rFonts w:hint="default"/>
          <w:lang w:val="en-US" w:eastAsia="zh-CN"/>
        </w:rPr>
      </w:pPr>
      <w:r>
        <w:rPr>
          <w:rFonts w:hint="default"/>
          <w:lang w:val="en-US" w:eastAsia="zh-CN"/>
        </w:rPr>
        <w:t>2. 限制代码行长度：代码中每一行文本的长度不得超过100个字符，除非是注释行或导入语句行。</w:t>
      </w:r>
    </w:p>
    <w:p>
      <w:pPr>
        <w:rPr>
          <w:rFonts w:hint="default"/>
          <w:lang w:val="en-US" w:eastAsia="zh-CN"/>
        </w:rPr>
      </w:pPr>
      <w:r>
        <w:rPr>
          <w:rFonts w:hint="default"/>
          <w:lang w:val="en-US" w:eastAsia="zh-CN"/>
        </w:rPr>
        <w:t>3. 处理异常：不得忽略任何异常，必须有原则地处理每个异常。例如：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void setServerPort(String value)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serverPort = Integer.parseInt(value);</w:t>
      </w:r>
    </w:p>
    <w:p>
      <w:pPr>
        <w:rPr>
          <w:rFonts w:hint="default"/>
          <w:lang w:val="en-US" w:eastAsia="zh-CN"/>
        </w:rPr>
      </w:pPr>
      <w:r>
        <w:rPr>
          <w:rFonts w:hint="default"/>
          <w:lang w:val="en-US" w:eastAsia="zh-CN"/>
        </w:rPr>
        <w:t xml:space="preserve">       } catch (NumberFormatException e) {</w:t>
      </w:r>
    </w:p>
    <w:p>
      <w:pPr>
        <w:rPr>
          <w:rFonts w:hint="default"/>
          <w:lang w:val="en-US" w:eastAsia="zh-CN"/>
        </w:rPr>
      </w:pPr>
      <w:r>
        <w:rPr>
          <w:rFonts w:hint="default"/>
          <w:lang w:val="en-US" w:eastAsia="zh-CN"/>
        </w:rPr>
        <w:t xml:space="preserve">           throw new IllegalArgumentException("Invalid port number: " + value);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4. 不捕获通用异常：禁止捕获`Exception`或`Throwable`，除非在测试代码和顶级代码中，并且必须添加注释说明原因。</w:t>
      </w:r>
    </w:p>
    <w:p>
      <w:pPr>
        <w:rPr>
          <w:rFonts w:hint="default"/>
          <w:lang w:val="en-US" w:eastAsia="zh-CN"/>
        </w:rPr>
      </w:pPr>
      <w:r>
        <w:rPr>
          <w:rFonts w:hint="default"/>
          <w:lang w:val="en-US" w:eastAsia="zh-CN"/>
        </w:rPr>
        <w:t>5. 明确导入：必须使用`import foo.Bar;`明确导入类，不得使用`import foo.*;`。</w:t>
      </w:r>
    </w:p>
    <w:p>
      <w:pPr>
        <w:rPr>
          <w:rFonts w:hint="default"/>
          <w:lang w:val="en-US" w:eastAsia="zh-CN"/>
        </w:rPr>
      </w:pPr>
      <w:r>
        <w:rPr>
          <w:rFonts w:hint="default"/>
          <w:lang w:val="en-US" w:eastAsia="zh-CN"/>
        </w:rPr>
        <w:t>6. 使用标准大括号样式：左大括号不单独占一行，条件语句必须添加大括号。</w:t>
      </w:r>
    </w:p>
    <w:p>
      <w:pPr>
        <w:rPr>
          <w:rFonts w:hint="default"/>
          <w:lang w:val="en-US" w:eastAsia="zh-CN"/>
        </w:rPr>
      </w:pPr>
      <w:r>
        <w:rPr>
          <w:rFonts w:hint="default"/>
          <w:lang w:val="en-US" w:eastAsia="zh-CN"/>
        </w:rPr>
        <w:t>7. 编写Javadoc注释：每个类和重要的公共方法都必须包含Javadoc注释，至少用一句话说明用途。</w:t>
      </w:r>
    </w:p>
    <w:p>
      <w:pPr>
        <w:rPr>
          <w:rFonts w:hint="default"/>
          <w:lang w:val="en-US" w:eastAsia="zh-CN"/>
        </w:rPr>
      </w:pPr>
      <w:r>
        <w:rPr>
          <w:rFonts w:hint="default"/>
          <w:lang w:val="en-US" w:eastAsia="zh-CN"/>
        </w:rPr>
        <w:t>8. 谨慎使用日志记录：必须根据日志级别合理使用日志记录，避免在发布build中记录过多信息。</w:t>
      </w:r>
    </w:p>
    <w:p>
      <w:pPr>
        <w:rPr>
          <w:rFonts w:hint="default"/>
          <w:lang w:val="en-US" w:eastAsia="zh-CN"/>
        </w:rPr>
      </w:pPr>
      <w:r>
        <w:rPr>
          <w:rFonts w:hint="default"/>
          <w:lang w:val="en-US" w:eastAsia="zh-CN"/>
        </w:rPr>
        <w:t>9. 测试方法命名规范：测试方法必须使用下划线将被测试的内容与被测试的具体案例区分开来。</w:t>
      </w:r>
    </w:p>
    <w:p>
      <w:pPr>
        <w:rPr>
          <w:rFonts w:hint="default"/>
          <w:lang w:val="en-US" w:eastAsia="zh-CN"/>
        </w:rPr>
      </w:pPr>
      <w:r>
        <w:rPr>
          <w:rFonts w:hint="default"/>
          <w:lang w:val="en-US" w:eastAsia="zh-CN"/>
        </w:rPr>
        <w:t>10. 限制变量作用域：必须尽可能缩小局部变量的作用域。</w:t>
      </w:r>
    </w:p>
    <w:p>
      <w:pPr>
        <w:rPr>
          <w:rFonts w:hint="default"/>
          <w:lang w:val="en-US" w:eastAsia="zh-CN"/>
        </w:rPr>
      </w:pPr>
      <w:r>
        <w:rPr>
          <w:rFonts w:hint="default"/>
          <w:lang w:val="en-US" w:eastAsia="zh-CN"/>
        </w:rPr>
        <w:t>11. 避免使用终结器：不得使用终结器，应使用良好的异常处理代替。</w:t>
      </w:r>
    </w:p>
    <w:p>
      <w:pPr>
        <w:rPr>
          <w:rFonts w:hint="default"/>
          <w:lang w:val="en-US" w:eastAsia="zh-CN"/>
        </w:rPr>
      </w:pPr>
      <w:r>
        <w:rPr>
          <w:rFonts w:hint="default"/>
          <w:lang w:val="en-US" w:eastAsia="zh-CN"/>
        </w:rPr>
        <w:t>12. 使用标准Java注释：注释必须位于同一语言元素的其他修饰符之前，`@Deprecated`注解必须添加`@deprecated` Javadoc标记。</w:t>
      </w:r>
    </w:p>
    <w:p>
      <w:pPr>
        <w:rPr>
          <w:rFonts w:hint="default"/>
          <w:lang w:val="en-US" w:eastAsia="zh-CN"/>
        </w:rPr>
      </w:pPr>
      <w:r>
        <w:rPr>
          <w:rFonts w:hint="default"/>
          <w:lang w:val="en-US" w:eastAsia="zh-CN"/>
        </w:rPr>
        <w:t>13. 保持代码风格一致：修改代码时，必须与周围代码的风格保持一致，包括空格、注释等。</w:t>
      </w:r>
    </w:p>
    <w:p>
      <w:pPr>
        <w:rPr>
          <w:rFonts w:hint="default"/>
          <w:lang w:val="en-US" w:eastAsia="zh-CN"/>
        </w:rPr>
      </w:pPr>
    </w:p>
    <w:p>
      <w:pPr>
        <w:rPr>
          <w:rFonts w:hint="default"/>
          <w:lang w:val="en-US" w:eastAsia="zh-CN"/>
        </w:rPr>
      </w:pPr>
      <w:r>
        <w:rPr>
          <w:rFonts w:hint="default"/>
          <w:lang w:val="en-US" w:eastAsia="zh-CN"/>
        </w:rPr>
        <w:t xml:space="preserve"> 推荐规则</w:t>
      </w:r>
    </w:p>
    <w:p>
      <w:pPr>
        <w:rPr>
          <w:rFonts w:hint="default"/>
          <w:lang w:val="en-US" w:eastAsia="zh-CN"/>
        </w:rPr>
      </w:pPr>
      <w:r>
        <w:rPr>
          <w:rFonts w:hint="default"/>
          <w:lang w:val="en-US" w:eastAsia="zh-CN"/>
        </w:rPr>
        <w:t>1. 避免使用`System.out.println()`：推荐避免使用`System.out.println()`或`printf()`进行日志记录。</w:t>
      </w:r>
    </w:p>
    <w:p>
      <w:pPr>
        <w:rPr>
          <w:rFonts w:hint="default"/>
          <w:lang w:val="en-US" w:eastAsia="zh-CN"/>
        </w:rPr>
      </w:pPr>
      <w:r>
        <w:rPr>
          <w:rFonts w:hint="default"/>
          <w:lang w:val="en-US" w:eastAsia="zh-CN"/>
        </w:rPr>
        <w:t>2. 使用try-with-resources：推荐使用`try-with-resources`语句来自动关闭资源，避免资源泄漏。</w:t>
      </w:r>
    </w:p>
    <w:p>
      <w:pPr>
        <w:rPr>
          <w:rFonts w:hint="default"/>
          <w:lang w:val="en-US" w:eastAsia="zh-CN"/>
        </w:rPr>
      </w:pPr>
      <w:r>
        <w:rPr>
          <w:rFonts w:hint="default"/>
          <w:lang w:val="en-US" w:eastAsia="zh-CN"/>
        </w:rPr>
        <w:t>3. 编写清晰的Javadoc注释：推荐编写清晰、详细的Javadoc注释，遵循相关规范。</w:t>
      </w:r>
    </w:p>
    <w:p>
      <w:pPr>
        <w:rPr>
          <w:rFonts w:hint="default"/>
          <w:lang w:val="en-US" w:eastAsia="zh-CN"/>
        </w:rPr>
      </w:pPr>
      <w:r>
        <w:rPr>
          <w:rFonts w:hint="default"/>
          <w:lang w:val="en-US" w:eastAsia="zh-CN"/>
        </w:rPr>
        <w:t>4. 避免日志记录隐私信息：推荐避免在日志中泄露安全方面的信息和隐私信息。</w:t>
      </w:r>
    </w:p>
    <w:p>
      <w:pPr>
        <w:rPr>
          <w:rFonts w:hint="default"/>
          <w:lang w:val="en-US" w:eastAsia="zh-CN"/>
        </w:rPr>
      </w:pPr>
      <w:r>
        <w:rPr>
          <w:rFonts w:hint="default"/>
          <w:lang w:val="en-US" w:eastAsia="zh-CN"/>
        </w:rPr>
        <w:t>5. 使用枚举代替常量类：推荐使用枚举类型代替常量类，以提高代码的可读性和可维护性。</w:t>
      </w:r>
    </w:p>
    <w:p>
      <w:pPr>
        <w:rPr>
          <w:rFonts w:hint="default"/>
          <w:lang w:val="en-US" w:eastAsia="zh-CN"/>
        </w:rPr>
      </w:pPr>
      <w:r>
        <w:rPr>
          <w:rFonts w:hint="default"/>
          <w:lang w:val="en-US" w:eastAsia="zh-CN"/>
        </w:rPr>
        <w:t>6. 避免捕获通用异常：推荐捕获具体的异常类型，而不是通用的`Exception`或`Throwable`。例如：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someComplicatedIOFunction();        // may throw IOException</w:t>
      </w:r>
    </w:p>
    <w:p>
      <w:pPr>
        <w:rPr>
          <w:rFonts w:hint="default"/>
          <w:lang w:val="en-US" w:eastAsia="zh-CN"/>
        </w:rPr>
      </w:pPr>
      <w:r>
        <w:rPr>
          <w:rFonts w:hint="default"/>
          <w:lang w:val="en-US" w:eastAsia="zh-CN"/>
        </w:rPr>
        <w:t xml:space="preserve">       someComplicatedParsingFunction();   // may throw ParsingException</w:t>
      </w:r>
    </w:p>
    <w:p>
      <w:pPr>
        <w:rPr>
          <w:rFonts w:hint="default"/>
          <w:lang w:val="en-US" w:eastAsia="zh-CN"/>
        </w:rPr>
      </w:pPr>
      <w:r>
        <w:rPr>
          <w:rFonts w:hint="default"/>
          <w:lang w:val="en-US" w:eastAsia="zh-CN"/>
        </w:rPr>
        <w:t xml:space="preserve">       someComplicatedSecurityFunction();  // may throw SecurityException</w:t>
      </w:r>
    </w:p>
    <w:p>
      <w:pPr>
        <w:rPr>
          <w:rFonts w:hint="default"/>
          <w:lang w:val="en-US" w:eastAsia="zh-CN"/>
        </w:rPr>
      </w:pPr>
      <w:r>
        <w:rPr>
          <w:rFonts w:hint="default"/>
          <w:lang w:val="en-US" w:eastAsia="zh-CN"/>
        </w:rPr>
        <w:t xml:space="preserve">   } catch (IOException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 catch (ParsingException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 catch (SecurityException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7. 避免过长的参数列表：推荐尽量避免方法或构造函数的参数列表过长，以提高代码的可读性。</w:t>
      </w:r>
    </w:p>
    <w:p>
      <w:pPr>
        <w:rPr>
          <w:rFonts w:hint="default"/>
          <w:lang w:val="en-US" w:eastAsia="zh-CN"/>
        </w:rPr>
      </w:pPr>
      <w:r>
        <w:rPr>
          <w:rFonts w:hint="default"/>
          <w:lang w:val="en-US" w:eastAsia="zh-CN"/>
        </w:rPr>
        <w:t>8. 使用多捕获块：如果多个异常需要相同的处理逻辑，推荐使用多捕获块。例如：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catch (ClassNotFoundException | NoSuchMethodException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9. 避免过度使用嵌套：推荐尽量减少嵌套的深度，以提高代码的可读性。</w:t>
      </w:r>
    </w:p>
    <w:p>
      <w:pPr>
        <w:rPr>
          <w:rFonts w:hint="default"/>
          <w:lang w:val="en-US" w:eastAsia="zh-CN"/>
        </w:rPr>
      </w:pPr>
      <w:r>
        <w:rPr>
          <w:rFonts w:hint="default"/>
          <w:lang w:val="en-US" w:eastAsia="zh-CN"/>
        </w:rPr>
        <w:t>10. 合理使用日志记录：推荐在捕获异常时记录详细的日志信息，以便后续排查问题。例如：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log.error("An unexpected error occurred",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11. 编写简短方法：推荐编写短小精炼的方法，尽量不超过40行代码。</w:t>
      </w:r>
    </w:p>
    <w:p>
      <w:pPr>
        <w:rPr>
          <w:rFonts w:hint="default"/>
          <w:lang w:val="en-US" w:eastAsia="zh-CN"/>
        </w:rPr>
      </w:pPr>
      <w:r>
        <w:rPr>
          <w:rFonts w:hint="default"/>
          <w:lang w:val="en-US" w:eastAsia="zh-CN"/>
        </w:rPr>
        <w:t>12. 在标准位置定义字段：推荐在文件顶部或紧接在使用字段的方法之前定义字段。</w:t>
      </w:r>
    </w:p>
    <w:p>
      <w:pPr>
        <w:rPr>
          <w:rFonts w:hint="default"/>
          <w:lang w:val="en-US" w:eastAsia="zh-CN"/>
        </w:rPr>
      </w:pPr>
      <w:r>
        <w:rPr>
          <w:rFonts w:hint="default"/>
          <w:lang w:val="en-US" w:eastAsia="zh-CN"/>
        </w:rPr>
        <w:t>13. 为import语句排序：推荐按照Android包、第三方包、`java`和`javax`的顺序排序import语句。</w:t>
      </w:r>
    </w:p>
    <w:p>
      <w:pPr>
        <w:rPr>
          <w:rFonts w:hint="default"/>
          <w:lang w:val="en-US" w:eastAsia="zh-CN"/>
        </w:rPr>
      </w:pPr>
      <w:r>
        <w:rPr>
          <w:rFonts w:hint="default"/>
          <w:lang w:val="en-US" w:eastAsia="zh-CN"/>
        </w:rPr>
        <w:t>14. 使用空格缩进：推荐使用4个空格缩进块，不使用制表符。</w:t>
      </w:r>
    </w:p>
    <w:p>
      <w:pPr>
        <w:rPr>
          <w:rFonts w:hint="default"/>
          <w:lang w:val="en-US" w:eastAsia="zh-CN"/>
        </w:rPr>
      </w:pPr>
      <w:r>
        <w:rPr>
          <w:rFonts w:hint="default"/>
          <w:lang w:val="en-US" w:eastAsia="zh-CN"/>
        </w:rPr>
        <w:t>15. 遵循字段命名规范：推荐将首字母缩写词视为字词，使名称更具可读性。</w:t>
      </w:r>
    </w:p>
    <w:p>
      <w:pPr>
        <w:rPr>
          <w:rFonts w:hint="default"/>
          <w:lang w:val="en-US" w:eastAsia="zh-CN"/>
        </w:rPr>
      </w:pPr>
      <w:r>
        <w:rPr>
          <w:rFonts w:hint="default"/>
          <w:lang w:val="en-US" w:eastAsia="zh-CN"/>
        </w:rPr>
        <w:t>16. 使用TODO注释：推荐使用TODO注释作为短期的临时解决方案，并包含具体日期或事件。</w:t>
      </w:r>
    </w:p>
    <w:p>
      <w:pPr>
        <w:rPr>
          <w:rFonts w:hint="default"/>
          <w:lang w:val="en-US" w:eastAsia="zh-CN"/>
        </w:rPr>
      </w:pPr>
      <w:r>
        <w:rPr>
          <w:rFonts w:hint="default"/>
          <w:lang w:val="en-US" w:eastAsia="zh-CN"/>
        </w:rPr>
        <w:t>17. 限制日志记录频率：推荐实施频率限制机制，避免出现大量重复日志副本。</w:t>
      </w:r>
    </w:p>
    <w:p>
      <w:pPr>
        <w:rPr>
          <w:rFonts w:hint="default"/>
          <w:lang w:val="en-US" w:eastAsia="zh-CN"/>
        </w:rPr>
      </w:pPr>
      <w:r>
        <w:rPr>
          <w:rFonts w:hint="default"/>
          <w:lang w:val="en-US" w:eastAsia="zh-CN"/>
        </w:rPr>
        <w:t>18. 重构长方法：推荐将长方法拆解为多个短方法，以提高代码的可读性和可维护性。</w:t>
      </w:r>
    </w:p>
    <w:p>
      <w:pPr>
        <w:rPr>
          <w:rFonts w:hint="default"/>
          <w:lang w:val="en-US" w:eastAsia="zh-CN"/>
        </w:rPr>
      </w:pPr>
      <w:r>
        <w:rPr>
          <w:rFonts w:hint="default"/>
          <w:lang w:val="en-US" w:eastAsia="zh-CN"/>
        </w:rPr>
        <w:t>19. 避免重复捕获异常：推荐避免在多个层次重复捕获相同的异常，以减少冗余代码。例如：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someMethod();</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而不是：</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someMethod();</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handleError(e);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允许规则</w:t>
      </w:r>
    </w:p>
    <w:p>
      <w:pPr>
        <w:rPr>
          <w:rFonts w:hint="default"/>
          <w:lang w:val="en-US" w:eastAsia="zh-CN"/>
        </w:rPr>
      </w:pPr>
      <w:r>
        <w:rPr>
          <w:rFonts w:hint="default"/>
          <w:lang w:val="en-US" w:eastAsia="zh-CN"/>
        </w:rPr>
        <w:t>1. 捕获异常并抛出`RuntimeException`：在某些情况下，允许捕获异常并抛出一个新的`RuntimeException`实例，但必须确保这是最合适的处理方式。例如：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void setServerPort(String value)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serverPort = Integer.parseInt(value);</w:t>
      </w:r>
    </w:p>
    <w:p>
      <w:pPr>
        <w:rPr>
          <w:rFonts w:hint="default"/>
          <w:lang w:val="en-US" w:eastAsia="zh-CN"/>
        </w:rPr>
      </w:pPr>
      <w:r>
        <w:rPr>
          <w:rFonts w:hint="default"/>
          <w:lang w:val="en-US" w:eastAsia="zh-CN"/>
        </w:rPr>
        <w:t xml:space="preserve">       } catch (NumberFormatException e) {</w:t>
      </w:r>
    </w:p>
    <w:p>
      <w:pPr>
        <w:rPr>
          <w:rFonts w:hint="default"/>
          <w:lang w:val="en-US" w:eastAsia="zh-CN"/>
        </w:rPr>
      </w:pPr>
      <w:r>
        <w:rPr>
          <w:rFonts w:hint="default"/>
          <w:lang w:val="en-US" w:eastAsia="zh-CN"/>
        </w:rPr>
        <w:t xml:space="preserve">           throw new RuntimeException("Invalid port number: " + value,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2. 使用多行注释：允许使用多行注释，但必须确保其不会导致代码可读性下降。</w:t>
      </w:r>
    </w:p>
    <w:p>
      <w:pPr>
        <w:rPr>
          <w:rFonts w:hint="default"/>
          <w:lang w:val="en-US" w:eastAsia="zh-CN"/>
        </w:rPr>
      </w:pPr>
      <w:r>
        <w:rPr>
          <w:rFonts w:hint="default"/>
          <w:lang w:val="en-US" w:eastAsia="zh-CN"/>
        </w:rPr>
        <w:t>3. 捕获多个异常：允许将多个异常作为多个`catch`块的一部分分别进行捕获。</w:t>
      </w:r>
    </w:p>
    <w:p>
      <w:pPr>
        <w:rPr>
          <w:rFonts w:hint="default"/>
          <w:lang w:val="en-US" w:eastAsia="zh-CN"/>
        </w:rPr>
      </w:pPr>
      <w:r>
        <w:rPr>
          <w:rFonts w:hint="default"/>
          <w:lang w:val="en-US" w:eastAsia="zh-CN"/>
        </w:rPr>
        <w:t>4. 重构代码以捕获异常：允许通过多个`try`块重构代码，获得更精细的错误处理过程。</w:t>
      </w:r>
    </w:p>
    <w:p>
      <w:pPr>
        <w:rPr>
          <w:rFonts w:hint="default"/>
          <w:lang w:val="en-US" w:eastAsia="zh-CN"/>
        </w:rPr>
      </w:pPr>
      <w:r>
        <w:rPr>
          <w:rFonts w:hint="default"/>
          <w:lang w:val="en-US" w:eastAsia="zh-CN"/>
        </w:rPr>
        <w:t>5. 在`try-catch`块中声明变量：如果通过一个会抛出受检异常的方法的返回值来初始化变量，允许在`try`块中进行初始化。</w:t>
      </w:r>
    </w:p>
    <w:p>
      <w:pPr>
        <w:rPr>
          <w:rFonts w:hint="default"/>
          <w:lang w:val="en-US" w:eastAsia="zh-CN"/>
        </w:rPr>
      </w:pPr>
      <w:r>
        <w:rPr>
          <w:rFonts w:hint="default"/>
          <w:lang w:val="en-US" w:eastAsia="zh-CN"/>
        </w:rPr>
        <w:t>6. 使用Java 8特性：允许使用Java 8特性，如Lambda表达式、Stream API等，但必须确保团队成员熟悉这些特性。</w:t>
      </w:r>
    </w:p>
    <w:p>
      <w:pPr>
        <w:rPr>
          <w:rFonts w:hint="default"/>
          <w:lang w:val="en-US" w:eastAsia="zh-CN"/>
        </w:rPr>
      </w:pPr>
      <w:r>
        <w:rPr>
          <w:rFonts w:hint="default"/>
          <w:lang w:val="en-US" w:eastAsia="zh-CN"/>
        </w:rPr>
        <w:t>7. 使用匿名内部类：允许使用匿名内部类，但必须确保其不会导致代码可读性下降。</w:t>
      </w:r>
    </w:p>
    <w:p>
      <w:pPr>
        <w:rPr>
          <w:rFonts w:hint="default"/>
          <w:lang w:val="en-US" w:eastAsia="zh-CN"/>
        </w:rPr>
      </w:pPr>
      <w:r>
        <w:rPr>
          <w:rFonts w:hint="default"/>
          <w:lang w:val="en-US" w:eastAsia="zh-CN"/>
        </w:rPr>
        <w:t>8. 使用嵌套类：允许使用嵌套类，但必须确保其不会导致代码结构过于复杂。</w:t>
      </w:r>
    </w:p>
    <w:p>
      <w:pPr>
        <w:rPr>
          <w:rFonts w:hint="default"/>
          <w:lang w:val="en-US" w:eastAsia="zh-CN"/>
        </w:rPr>
      </w:pPr>
      <w:r>
        <w:rPr>
          <w:rFonts w:hint="default"/>
          <w:lang w:val="en-US" w:eastAsia="zh-CN"/>
        </w:rPr>
        <w:t>9. 使用单行注释：允许使用单行注释，但必须确保其清晰、简洁。</w:t>
      </w:r>
    </w:p>
    <w:p>
      <w:pPr>
        <w:rPr>
          <w:rFonts w:hint="default"/>
          <w:lang w:val="en-US" w:eastAsia="zh-CN"/>
        </w:rPr>
      </w:pPr>
      <w:r>
        <w:rPr>
          <w:rFonts w:hint="default"/>
          <w:lang w:val="en-US" w:eastAsia="zh-CN"/>
        </w:rPr>
        <w:t>10. 使用`if (LOCAL_LOG)`块：允许使用`if (LOCAL_LOG)`块来控制日志记录，但必须确保其中不包含有效逻辑。</w:t>
      </w:r>
    </w:p>
    <w:p>
      <w:pPr>
        <w:rPr>
          <w:rFonts w:hint="default"/>
          <w:lang w:val="en-US" w:eastAsia="zh-CN"/>
        </w:rPr>
      </w:pPr>
      <w:r>
        <w:rPr>
          <w:rFonts w:hint="default"/>
          <w:lang w:val="en-US" w:eastAsia="zh-CN"/>
        </w:rPr>
        <w:t>11. 使用`if (LOCAL_LOGV)`块：允许使用`if (LOCAL_LOGV)`块来控制`VERBOSE`级别的日志记录。</w:t>
      </w:r>
    </w:p>
    <w:p>
      <w:pPr>
        <w:rPr>
          <w:rFonts w:hint="default"/>
          <w:lang w:val="en-US" w:eastAsia="zh-CN"/>
        </w:rPr>
      </w:pPr>
      <w:r>
        <w:rPr>
          <w:rFonts w:hint="default"/>
          <w:lang w:val="en-US" w:eastAsia="zh-CN"/>
        </w:rPr>
        <w:t>12. 使用`String` +运算符：允许使用`String`对象的`+`运算符进行字符串拼接，但必须注意性能影响。</w:t>
      </w:r>
    </w:p>
    <w:p>
      <w:pPr>
        <w:rPr>
          <w:rFonts w:hint="default"/>
          <w:lang w:val="en-US" w:eastAsia="zh-CN"/>
        </w:rPr>
      </w:pPr>
      <w:r>
        <w:rPr>
          <w:rFonts w:hint="default"/>
          <w:lang w:val="en-US" w:eastAsia="zh-CN"/>
        </w:rPr>
        <w:t>13. 捕获异常并记录日志：允许捕获异常并记录日志，但必须确保日志记录不会对性能产生过大影响。例如：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void setServerPort(String value)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serverPort = Integer.parseInt(value);</w:t>
      </w:r>
    </w:p>
    <w:p>
      <w:pPr>
        <w:rPr>
          <w:rFonts w:hint="default"/>
          <w:lang w:val="en-US" w:eastAsia="zh-CN"/>
        </w:rPr>
      </w:pPr>
      <w:r>
        <w:rPr>
          <w:rFonts w:hint="default"/>
          <w:lang w:val="en-US" w:eastAsia="zh-CN"/>
        </w:rPr>
        <w:t xml:space="preserve">        } catch (NumberFormatException e) {</w:t>
      </w:r>
    </w:p>
    <w:p>
      <w:pPr>
        <w:rPr>
          <w:rFonts w:hint="default"/>
          <w:lang w:val="en-US" w:eastAsia="zh-CN"/>
        </w:rPr>
      </w:pPr>
      <w:r>
        <w:rPr>
          <w:rFonts w:hint="default"/>
          <w:lang w:val="en-US" w:eastAsia="zh-CN"/>
        </w:rPr>
        <w:t xml:space="preserve">            log.warn("Invalid port number: " + value,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14. 忽略异常：如果确信忽略异常是合适的处理方式，允许忽略异常，但必须添加注释充分说明理由。例如：</w:t>
      </w:r>
    </w:p>
    <w:p>
      <w:pPr>
        <w:rPr>
          <w:rFonts w:hint="default"/>
          <w:lang w:val="en-US" w:eastAsia="zh-CN"/>
        </w:rPr>
      </w:pPr>
      <w:r>
        <w:rPr>
          <w:rFonts w:hint="default"/>
          <w:lang w:val="en-US" w:eastAsia="zh-CN"/>
        </w:rPr>
        <w:t xml:space="preserve">    java</w:t>
      </w:r>
    </w:p>
    <w:p>
      <w:pPr>
        <w:rPr>
          <w:rFonts w:hint="default"/>
          <w:lang w:val="en-US" w:eastAsia="zh-CN"/>
        </w:rPr>
      </w:pPr>
      <w:r>
        <w:rPr>
          <w:rFonts w:hint="default"/>
          <w:lang w:val="en-US" w:eastAsia="zh-CN"/>
        </w:rPr>
        <w:t xml:space="preserve">    void setServerPort(String value)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serverPort = Integer.parseInt(value);</w:t>
      </w:r>
    </w:p>
    <w:p>
      <w:pPr>
        <w:rPr>
          <w:rFonts w:hint="default"/>
          <w:lang w:val="en-US" w:eastAsia="zh-CN"/>
        </w:rPr>
      </w:pPr>
      <w:r>
        <w:rPr>
          <w:rFonts w:hint="default"/>
          <w:lang w:val="en-US" w:eastAsia="zh-CN"/>
        </w:rPr>
        <w:t xml:space="preserve">        } catch (NumberFormatException e) {</w:t>
      </w:r>
    </w:p>
    <w:p>
      <w:pPr>
        <w:rPr>
          <w:rFonts w:hint="default"/>
          <w:lang w:val="en-US" w:eastAsia="zh-CN"/>
        </w:rPr>
      </w:pPr>
      <w:r>
        <w:rPr>
          <w:rFonts w:hint="default"/>
          <w:lang w:val="en-US" w:eastAsia="zh-CN"/>
        </w:rPr>
        <w:t xml:space="preserve">            // Method is documented to ignore invalid user输入.</w:t>
      </w:r>
    </w:p>
    <w:p>
      <w:pPr>
        <w:rPr>
          <w:rFonts w:hint="default"/>
          <w:lang w:val="en-US" w:eastAsia="zh-CN"/>
        </w:rPr>
      </w:pPr>
      <w:r>
        <w:rPr>
          <w:rFonts w:hint="default"/>
          <w:lang w:val="en-US" w:eastAsia="zh-CN"/>
        </w:rPr>
        <w:t xml:space="preserve">            // serverPort will remain unchanged.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15. 使用第三方库：允许使用第三方库，但必须确保其与项目兼容，并且不会引入安全问题。</w:t>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2ODMzNzQ3MGM1NjRkNTQ2MGQ5MjBiMTE0NDRiZTQifQ=="/>
  </w:docVars>
  <w:rsids>
    <w:rsidRoot w:val="5CF67CF0"/>
    <w:rsid w:val="2F7F5FE1"/>
    <w:rsid w:val="5CF67CF0"/>
    <w:rsid w:val="62BE0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4"/>
    <w:next w:val="1"/>
    <w:link w:val="7"/>
    <w:autoRedefine/>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新宋体"/>
      <w:sz w:val="28"/>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Title"/>
    <w:basedOn w:val="1"/>
    <w:autoRedefine/>
    <w:qFormat/>
    <w:uiPriority w:val="0"/>
    <w:pPr>
      <w:spacing w:before="240" w:beforeLines="0" w:beforeAutospacing="0" w:after="60" w:afterLines="0" w:afterAutospacing="0"/>
      <w:jc w:val="center"/>
      <w:outlineLvl w:val="0"/>
    </w:pPr>
    <w:rPr>
      <w:rFonts w:ascii="Arial" w:hAnsi="Arial"/>
      <w:b/>
      <w:sz w:val="32"/>
    </w:rPr>
  </w:style>
  <w:style w:type="character" w:customStyle="1" w:styleId="7">
    <w:name w:val="标题 2 Char"/>
    <w:link w:val="3"/>
    <w:autoRedefine/>
    <w:qFormat/>
    <w:uiPriority w:val="0"/>
    <w:rPr>
      <w:rFonts w:ascii="Arial" w:hAnsi="Arial" w:eastAsia="新宋体"/>
      <w:b/>
      <w:sz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2025-06-07T01:56:00Z</dcterms:created>
  <dc:creator>昕 ͆̆̏̋̄ͤ͏̧̨̧</dc:creator>
  <cp:lastModifiedBy>昕 ͆̆̏̋̄ͤ͏̧̨̧</cp:lastModifiedBy>
  <dcterms:modified xsi:type="dcterms:W3CDTF">2025-06-07T02:09:40Z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486F8052E52B4BF7B22CB4E6085BB925_11</vt:lpwstr>
  </property>
</Properties>
</file>