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E8" w:rsidRPr="007260E8" w:rsidRDefault="007260E8" w:rsidP="007260E8">
      <w:pPr>
        <w:pStyle w:val="1"/>
      </w:pPr>
      <w:r w:rsidRPr="007260E8">
        <w:t>Python 技术管理规范文档</w:t>
      </w:r>
    </w:p>
    <w:p w:rsidR="007260E8" w:rsidRPr="007260E8" w:rsidRDefault="007260E8" w:rsidP="007260E8">
      <w:pPr>
        <w:rPr>
          <w:b/>
          <w:bCs/>
        </w:rPr>
      </w:pPr>
      <w:r w:rsidRPr="007260E8">
        <w:rPr>
          <w:b/>
          <w:bCs/>
        </w:rPr>
        <w:t>规范等级说明：</w:t>
      </w:r>
    </w:p>
    <w:p w:rsidR="007260E8" w:rsidRPr="007260E8" w:rsidRDefault="007260E8" w:rsidP="007260E8">
      <w:pPr>
        <w:numPr>
          <w:ilvl w:val="0"/>
          <w:numId w:val="1"/>
        </w:numPr>
      </w:pPr>
      <w:r w:rsidRPr="007260E8">
        <w:rPr>
          <w:b/>
          <w:bCs/>
        </w:rPr>
        <w:t>a. 强制</w:t>
      </w:r>
      <w:r w:rsidRPr="007260E8">
        <w:t>：必须遵守，违反即视为代码错误或需整改；</w:t>
      </w:r>
    </w:p>
    <w:p w:rsidR="007260E8" w:rsidRPr="007260E8" w:rsidRDefault="007260E8" w:rsidP="007260E8">
      <w:pPr>
        <w:numPr>
          <w:ilvl w:val="0"/>
          <w:numId w:val="1"/>
        </w:numPr>
      </w:pPr>
      <w:r w:rsidRPr="007260E8">
        <w:rPr>
          <w:b/>
          <w:bCs/>
        </w:rPr>
        <w:t>b. 推荐</w:t>
      </w:r>
      <w:r w:rsidRPr="007260E8">
        <w:t>：建议遵守，可视情况酌情；</w:t>
      </w:r>
    </w:p>
    <w:p w:rsidR="007260E8" w:rsidRPr="007260E8" w:rsidRDefault="007260E8" w:rsidP="007260E8">
      <w:pPr>
        <w:numPr>
          <w:ilvl w:val="0"/>
          <w:numId w:val="1"/>
        </w:numPr>
      </w:pPr>
      <w:r w:rsidRPr="007260E8">
        <w:rPr>
          <w:b/>
          <w:bCs/>
        </w:rPr>
        <w:t>c. 允许</w:t>
      </w:r>
      <w:r w:rsidRPr="007260E8">
        <w:t>：可选择采用，供特定场景使用。</w:t>
      </w:r>
    </w:p>
    <w:p w:rsidR="007260E8" w:rsidRDefault="007260E8" w:rsidP="007260E8">
      <w:pPr>
        <w:pStyle w:val="2"/>
      </w:pPr>
      <w:r>
        <w:t>一、命名规范（</w:t>
      </w:r>
      <w:r>
        <w:t xml:space="preserve">8 </w:t>
      </w:r>
      <w:r>
        <w:t>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990"/>
        <w:gridCol w:w="495"/>
      </w:tblGrid>
      <w:tr w:rsidR="007260E8" w:rsidTr="00726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模块名使用全小写字母，必要时使用下划线分隔（如：</w:t>
            </w:r>
            <w:r>
              <w:rPr>
                <w:rStyle w:val="HTML"/>
              </w:rPr>
              <w:t>data_loader.py</w:t>
            </w:r>
            <w:r>
              <w:t>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类名使用驼峰命名法，首字母大写（如：</w:t>
            </w:r>
            <w:r>
              <w:rPr>
                <w:rStyle w:val="HTML"/>
              </w:rPr>
              <w:t>DataProcessor</w:t>
            </w:r>
            <w:r>
              <w:t>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函数名、变量名使用小写加下划线命名（如：</w:t>
            </w:r>
            <w:r>
              <w:rPr>
                <w:rStyle w:val="HTML"/>
              </w:rPr>
              <w:t>get_data()</w:t>
            </w:r>
            <w:r>
              <w:t>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常量名使用全大写加下划线（如：</w:t>
            </w:r>
            <w:r>
              <w:rPr>
                <w:rStyle w:val="HTML"/>
              </w:rPr>
              <w:t>MAX_RETRIES = 3</w:t>
            </w:r>
            <w:r>
              <w:t>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私有变量/函数前加单下划线（如：</w:t>
            </w:r>
            <w:r>
              <w:rPr>
                <w:rStyle w:val="HTML"/>
              </w:rPr>
              <w:t>_internal_func()</w:t>
            </w:r>
            <w:r>
              <w:t>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避免使用单字符命名（除非是数学公式或循环变量）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 xml:space="preserve">避免命名冲突，如 </w:t>
            </w:r>
            <w:r>
              <w:rPr>
                <w:rStyle w:val="HTML"/>
              </w:rPr>
              <w:t>list</w:t>
            </w:r>
            <w:r>
              <w:t xml:space="preserve">, </w:t>
            </w:r>
            <w:r>
              <w:rPr>
                <w:rStyle w:val="HTML"/>
              </w:rPr>
              <w:t>str</w:t>
            </w:r>
            <w:r>
              <w:t xml:space="preserve"> 等内建类型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 xml:space="preserve">临时变量可使用 </w:t>
            </w:r>
            <w:r>
              <w:rPr>
                <w:rStyle w:val="HTML"/>
              </w:rPr>
              <w:t>_</w:t>
            </w:r>
            <w:r>
              <w:t xml:space="preserve"> 作为占位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c</w:t>
            </w:r>
          </w:p>
        </w:tc>
      </w:tr>
    </w:tbl>
    <w:p w:rsidR="007260E8" w:rsidRDefault="007260E8" w:rsidP="007260E8">
      <w:pPr>
        <w:pStyle w:val="2"/>
      </w:pPr>
      <w:r>
        <w:t>二、代码格式（</w:t>
      </w:r>
      <w:r>
        <w:t xml:space="preserve">10 </w:t>
      </w:r>
      <w:r>
        <w:t>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480"/>
        <w:gridCol w:w="495"/>
      </w:tblGrid>
      <w:tr w:rsidR="007260E8" w:rsidTr="00726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left"/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使用 4 个空格进行缩进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每行最多 100 个字符（尽量不超过 80）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类、函数、模块之间使用 1~2 行空行隔开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文件末尾必须保留一个换行符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运算符两侧加空格（如：</w:t>
            </w:r>
            <w:r>
              <w:rPr>
                <w:rStyle w:val="HTML"/>
              </w:rPr>
              <w:t>a = b + c</w:t>
            </w:r>
            <w:r>
              <w:t>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函数定义时，参数之间用逗号+空格分隔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括号内不要出现多余空格（如：</w:t>
            </w:r>
            <w:r>
              <w:rPr>
                <w:rStyle w:val="HTML"/>
              </w:rPr>
              <w:t>func(x, y)</w:t>
            </w:r>
            <w:r>
              <w:t xml:space="preserve"> 而非 </w:t>
            </w:r>
            <w:r>
              <w:rPr>
                <w:rStyle w:val="HTML"/>
              </w:rPr>
              <w:t>func( x, y )</w:t>
            </w:r>
            <w:r>
              <w:t>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不使用制表符（Tab）进行缩进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17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导入模块顺序：标准库 -&gt; 第三方库 -&gt; 自定义</w:t>
            </w:r>
            <w:bookmarkStart w:id="0" w:name="_GoBack"/>
            <w:bookmarkEnd w:id="0"/>
            <w:r>
              <w:t>模块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 xml:space="preserve">多个导入语句应分行书写，不使用 </w:t>
            </w:r>
            <w:r>
              <w:rPr>
                <w:rStyle w:val="HTML"/>
              </w:rPr>
              <w:t>import x, y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</w:tbl>
    <w:p w:rsidR="007260E8" w:rsidRDefault="007260E8" w:rsidP="007260E8">
      <w:pPr>
        <w:pStyle w:val="2"/>
      </w:pPr>
      <w:r>
        <w:t>三、注释与文档（</w:t>
      </w:r>
      <w:r>
        <w:t xml:space="preserve">9 </w:t>
      </w:r>
      <w:r>
        <w:t>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5040"/>
        <w:gridCol w:w="495"/>
      </w:tblGrid>
      <w:tr w:rsidR="007260E8" w:rsidTr="00726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left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所有模块、类、函数必须有 docstring（使用三引号）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函数 docstring 应说明参数、返回值和异常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注释应为完整句子，首字母大写，句末加句号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 xml:space="preserve">代码逻辑复杂处添加行注释（以 </w:t>
            </w:r>
            <w:r>
              <w:rPr>
                <w:rStyle w:val="HTML"/>
              </w:rPr>
              <w:t>#</w:t>
            </w:r>
            <w:r>
              <w:t xml:space="preserve"> 开头）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避免使用无意义的注释（如：</w:t>
            </w:r>
            <w:r>
              <w:rPr>
                <w:rStyle w:val="HTML"/>
              </w:rPr>
              <w:t># define variable</w:t>
            </w:r>
            <w:r>
              <w:t>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中文注释必须确保编码为 UTF-8 且无乱码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TODO 应注明责任人和完成时间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不在生产代码中保留 DEBUG 注释或 print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所有外部接口（API）必须添加注释说明用途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</w:tbl>
    <w:p w:rsidR="007260E8" w:rsidRDefault="007260E8" w:rsidP="007260E8">
      <w:pPr>
        <w:pStyle w:val="2"/>
      </w:pPr>
      <w:r>
        <w:t>四、异常与日志（</w:t>
      </w:r>
      <w:r>
        <w:t xml:space="preserve">5 </w:t>
      </w:r>
      <w:r>
        <w:t>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5430"/>
        <w:gridCol w:w="495"/>
      </w:tblGrid>
      <w:tr w:rsidR="007260E8" w:rsidTr="00726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left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尽量使用具体异常类型（如：</w:t>
            </w:r>
            <w:r>
              <w:rPr>
                <w:rStyle w:val="HTML"/>
              </w:rPr>
              <w:t>ValueError</w:t>
            </w:r>
            <w:r>
              <w:t>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29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 xml:space="preserve">不使用裸 </w:t>
            </w:r>
            <w:r>
              <w:rPr>
                <w:rStyle w:val="HTML"/>
              </w:rPr>
              <w:t>except:</w:t>
            </w:r>
            <w:r>
              <w:t xml:space="preserve">，应写为 </w:t>
            </w:r>
            <w:r>
              <w:rPr>
                <w:rStyle w:val="HTML"/>
              </w:rPr>
              <w:t>except Exception as e: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所有异常必须记录日志或抛出，不可静默处理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31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使用 logging 模块而不是 print 打日志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日志应区分等级（debug/info/warning/error）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</w:tbl>
    <w:p w:rsidR="007260E8" w:rsidRDefault="007260E8" w:rsidP="007260E8">
      <w:r>
        <w:pict>
          <v:rect id="_x0000_i1025" style="width:0;height:1.5pt" o:hralign="center" o:hrstd="t" o:hr="t" fillcolor="#a0a0a0" stroked="f"/>
        </w:pict>
      </w:r>
    </w:p>
    <w:p w:rsidR="007260E8" w:rsidRDefault="007260E8" w:rsidP="007260E8">
      <w:pPr>
        <w:pStyle w:val="2"/>
      </w:pPr>
      <w:r>
        <w:lastRenderedPageBreak/>
        <w:t>五、函数与类设计（</w:t>
      </w:r>
      <w:r>
        <w:t xml:space="preserve">5 </w:t>
      </w:r>
      <w:r>
        <w:t>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5800"/>
        <w:gridCol w:w="495"/>
      </w:tblGrid>
      <w:tr w:rsidR="007260E8" w:rsidTr="00726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left"/>
            </w:pPr>
            <w:r>
              <w:t>33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函数长度建议控制在 50 行以内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一个函数只做一件事，避免过多 if-else 嵌套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35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尽量使用组合而非继承（prefer composition over inheritance）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类的职责应单一，不应承载过多逻辑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37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不在函数体外定义可变全局变量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</w:tbl>
    <w:p w:rsidR="007260E8" w:rsidRDefault="007260E8" w:rsidP="007260E8">
      <w:r>
        <w:pict>
          <v:rect id="_x0000_i1026" style="width:0;height:1.5pt" o:hralign="center" o:hrstd="t" o:hr="t" fillcolor="#a0a0a0" stroked="f"/>
        </w:pict>
      </w:r>
    </w:p>
    <w:p w:rsidR="007260E8" w:rsidRDefault="007260E8" w:rsidP="007260E8">
      <w:pPr>
        <w:pStyle w:val="2"/>
      </w:pPr>
      <w:r>
        <w:t>六、测试与可维护性（</w:t>
      </w:r>
      <w:r>
        <w:t xml:space="preserve">3 </w:t>
      </w:r>
      <w:r>
        <w:t>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510"/>
        <w:gridCol w:w="495"/>
      </w:tblGrid>
      <w:tr w:rsidR="007260E8" w:rsidTr="00726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pPr>
              <w:jc w:val="left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所有核心功能必须写单元测试，测试覆盖率不低于 80%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a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39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测试用例应覆盖边界条件与异常情况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  <w:tr w:rsidR="007260E8" w:rsidTr="00726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60E8" w:rsidRDefault="007260E8"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 xml:space="preserve">单元测试文件名以 </w:t>
            </w:r>
            <w:r>
              <w:rPr>
                <w:rStyle w:val="HTML"/>
              </w:rPr>
              <w:t>test_*.py</w:t>
            </w:r>
            <w:r>
              <w:t xml:space="preserve"> 命名，使用 </w:t>
            </w:r>
            <w:r>
              <w:rPr>
                <w:rStyle w:val="HTML"/>
              </w:rPr>
              <w:t>pytest/unittest</w:t>
            </w:r>
            <w:r>
              <w:t xml:space="preserve"> 框架</w:t>
            </w:r>
          </w:p>
        </w:tc>
        <w:tc>
          <w:tcPr>
            <w:tcW w:w="0" w:type="auto"/>
            <w:vAlign w:val="center"/>
            <w:hideMark/>
          </w:tcPr>
          <w:p w:rsidR="007260E8" w:rsidRDefault="007260E8">
            <w:r>
              <w:t>b</w:t>
            </w:r>
          </w:p>
        </w:tc>
      </w:tr>
    </w:tbl>
    <w:p w:rsidR="00790A96" w:rsidRPr="007260E8" w:rsidRDefault="00790A96"/>
    <w:sectPr w:rsidR="00790A96" w:rsidRPr="00726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DC7" w:rsidRDefault="003C4DC7" w:rsidP="007260E8">
      <w:r>
        <w:separator/>
      </w:r>
    </w:p>
  </w:endnote>
  <w:endnote w:type="continuationSeparator" w:id="0">
    <w:p w:rsidR="003C4DC7" w:rsidRDefault="003C4DC7" w:rsidP="0072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DC7" w:rsidRDefault="003C4DC7" w:rsidP="007260E8">
      <w:r>
        <w:separator/>
      </w:r>
    </w:p>
  </w:footnote>
  <w:footnote w:type="continuationSeparator" w:id="0">
    <w:p w:rsidR="003C4DC7" w:rsidRDefault="003C4DC7" w:rsidP="00726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13141"/>
    <w:multiLevelType w:val="multilevel"/>
    <w:tmpl w:val="9FA0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D"/>
    <w:rsid w:val="00010B12"/>
    <w:rsid w:val="00013F45"/>
    <w:rsid w:val="00016943"/>
    <w:rsid w:val="000209DA"/>
    <w:rsid w:val="0003626A"/>
    <w:rsid w:val="00041577"/>
    <w:rsid w:val="000447BA"/>
    <w:rsid w:val="00061F3C"/>
    <w:rsid w:val="00064F55"/>
    <w:rsid w:val="000749F2"/>
    <w:rsid w:val="000F088B"/>
    <w:rsid w:val="000F721B"/>
    <w:rsid w:val="000F7B73"/>
    <w:rsid w:val="001132FD"/>
    <w:rsid w:val="00126385"/>
    <w:rsid w:val="0013474B"/>
    <w:rsid w:val="001759D1"/>
    <w:rsid w:val="001F4041"/>
    <w:rsid w:val="00270C09"/>
    <w:rsid w:val="002A37B3"/>
    <w:rsid w:val="002B1F8F"/>
    <w:rsid w:val="002E19CF"/>
    <w:rsid w:val="002E261F"/>
    <w:rsid w:val="002E68EE"/>
    <w:rsid w:val="002F2EF8"/>
    <w:rsid w:val="00342C2C"/>
    <w:rsid w:val="003A15D3"/>
    <w:rsid w:val="003C4DC7"/>
    <w:rsid w:val="003E0055"/>
    <w:rsid w:val="003F1983"/>
    <w:rsid w:val="003F6696"/>
    <w:rsid w:val="00440A36"/>
    <w:rsid w:val="00443A6C"/>
    <w:rsid w:val="00466683"/>
    <w:rsid w:val="00486B97"/>
    <w:rsid w:val="004A7747"/>
    <w:rsid w:val="004F3A62"/>
    <w:rsid w:val="0053489D"/>
    <w:rsid w:val="0056474D"/>
    <w:rsid w:val="005A2A1A"/>
    <w:rsid w:val="005D2DC3"/>
    <w:rsid w:val="006019B9"/>
    <w:rsid w:val="00610DFC"/>
    <w:rsid w:val="00651D6B"/>
    <w:rsid w:val="006649C9"/>
    <w:rsid w:val="00686F06"/>
    <w:rsid w:val="006E2A3A"/>
    <w:rsid w:val="00702CED"/>
    <w:rsid w:val="007125FB"/>
    <w:rsid w:val="007135A5"/>
    <w:rsid w:val="007260E8"/>
    <w:rsid w:val="007600F8"/>
    <w:rsid w:val="00790A96"/>
    <w:rsid w:val="007F57BA"/>
    <w:rsid w:val="008248E6"/>
    <w:rsid w:val="008329E8"/>
    <w:rsid w:val="00836D79"/>
    <w:rsid w:val="00873721"/>
    <w:rsid w:val="0089656D"/>
    <w:rsid w:val="00940362"/>
    <w:rsid w:val="00941091"/>
    <w:rsid w:val="00951E37"/>
    <w:rsid w:val="009E5AEC"/>
    <w:rsid w:val="00A110E6"/>
    <w:rsid w:val="00A11886"/>
    <w:rsid w:val="00A36A47"/>
    <w:rsid w:val="00A53CA7"/>
    <w:rsid w:val="00A646B5"/>
    <w:rsid w:val="00A7193D"/>
    <w:rsid w:val="00A71A89"/>
    <w:rsid w:val="00A75032"/>
    <w:rsid w:val="00A966FD"/>
    <w:rsid w:val="00AB028A"/>
    <w:rsid w:val="00AF2340"/>
    <w:rsid w:val="00B13437"/>
    <w:rsid w:val="00B240CE"/>
    <w:rsid w:val="00B2628B"/>
    <w:rsid w:val="00B94D98"/>
    <w:rsid w:val="00BB0152"/>
    <w:rsid w:val="00BB3A64"/>
    <w:rsid w:val="00BF2693"/>
    <w:rsid w:val="00C2624F"/>
    <w:rsid w:val="00C30588"/>
    <w:rsid w:val="00C55D9D"/>
    <w:rsid w:val="00C727A8"/>
    <w:rsid w:val="00C73848"/>
    <w:rsid w:val="00C85A95"/>
    <w:rsid w:val="00CA2CB1"/>
    <w:rsid w:val="00D06915"/>
    <w:rsid w:val="00D22737"/>
    <w:rsid w:val="00D25E20"/>
    <w:rsid w:val="00D72F3A"/>
    <w:rsid w:val="00DA1585"/>
    <w:rsid w:val="00E32BF5"/>
    <w:rsid w:val="00E47172"/>
    <w:rsid w:val="00E502B8"/>
    <w:rsid w:val="00E54316"/>
    <w:rsid w:val="00E60826"/>
    <w:rsid w:val="00E65F02"/>
    <w:rsid w:val="00E7609F"/>
    <w:rsid w:val="00EA7163"/>
    <w:rsid w:val="00EB28C2"/>
    <w:rsid w:val="00EB47A7"/>
    <w:rsid w:val="00F524EE"/>
    <w:rsid w:val="00FB5D32"/>
    <w:rsid w:val="00F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F5AF1E-4C1B-4749-A2E1-F26A5B3F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主标题"/>
    <w:basedOn w:val="a"/>
    <w:next w:val="a"/>
    <w:link w:val="10"/>
    <w:autoRedefine/>
    <w:uiPriority w:val="9"/>
    <w:qFormat/>
    <w:rsid w:val="0087372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5"/>
    <w:next w:val="a"/>
    <w:link w:val="20"/>
    <w:uiPriority w:val="9"/>
    <w:unhideWhenUsed/>
    <w:qFormat/>
    <w:rsid w:val="0089656D"/>
    <w:pPr>
      <w:spacing w:before="260" w:after="260" w:line="416" w:lineRule="auto"/>
      <w:outlineLvl w:val="1"/>
    </w:pPr>
    <w:rPr>
      <w:rFonts w:asciiTheme="majorHAnsi" w:eastAsia="黑体" w:hAnsiTheme="majorHAnsi" w:cstheme="majorBidi"/>
      <w:bCs w:val="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0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5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656D"/>
    <w:rPr>
      <w:rFonts w:asciiTheme="majorHAnsi" w:eastAsia="黑体" w:hAnsiTheme="majorHAnsi" w:cstheme="majorBidi"/>
      <w:b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89656D"/>
    <w:rPr>
      <w:b/>
      <w:bCs/>
      <w:sz w:val="28"/>
      <w:szCs w:val="28"/>
    </w:rPr>
  </w:style>
  <w:style w:type="character" w:styleId="a3">
    <w:name w:val="Subtle Emphasis"/>
    <w:aliases w:val="图片标号"/>
    <w:basedOn w:val="a0"/>
    <w:uiPriority w:val="19"/>
    <w:qFormat/>
    <w:rsid w:val="00466683"/>
    <w:rPr>
      <w:rFonts w:eastAsia="宋体"/>
      <w:i/>
      <w:iCs/>
      <w:color w:val="404040" w:themeColor="text1" w:themeTint="BF"/>
      <w:sz w:val="18"/>
    </w:rPr>
  </w:style>
  <w:style w:type="table" w:styleId="a4">
    <w:name w:val="Table Grid"/>
    <w:aliases w:val="三线表"/>
    <w:basedOn w:val="a1"/>
    <w:uiPriority w:val="39"/>
    <w:rsid w:val="00873721"/>
    <w:pPr>
      <w:jc w:val="both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aliases w:val="主标题 字符"/>
    <w:basedOn w:val="a0"/>
    <w:link w:val="1"/>
    <w:uiPriority w:val="9"/>
    <w:rsid w:val="00873721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26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0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0E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7260E8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260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2025-06-25T15:20:00Z</dcterms:created>
  <dcterms:modified xsi:type="dcterms:W3CDTF">2025-06-25T15:27:00Z</dcterms:modified>
</cp:coreProperties>
</file>