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/>
    </w:p>
    <w:p>
      <w:r>
        <w:drawing>
          <wp:inline distT="0" distB="0" distL="0" distR="0">
            <wp:extent cx="6290945" cy="627302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6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RPr="00E30391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Pr="00E30391" w:rsidRDefault="005C14B8" w:rsidP="00755D8B">
            <w:pPr>
              <w:wordWrap/>
              <w:rPr>
                <w:rFonts w:ascii="Arial" w:hAnsi="Arial" w:cs="Arial"/>
                <w:noProof/>
                <w:sz w:val="22"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EA7078" w:rsidRPr="00E30391" w:rsidRDefault="00EA7078" w:rsidP="00755D8B">
      <w:pPr>
        <w:wordWrap/>
        <w:spacing w:after="0" w:line="240" w:lineRule="auto"/>
        <w:rPr>
          <w:rFonts w:ascii="Arial" w:hAnsi="Arial" w:cs="Arial"/>
          <w:noProof/>
          <w:sz w:val="12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755D8B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755D8B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INVOICE NUMBER</w:t>
            </w:r>
          </w:p>
        </w:tc>
      </w:tr>
      <w:tr w:rsidR="0091016F" w:rsidRPr="00E30391" w:rsidTr="00F40DE6">
        <w:trPr>
          <w:trHeight w:val="432"/>
        </w:trPr>
        <w:tc>
          <w:tcPr>
            <w:tcW w:w="2465" w:type="pct"/>
            <w:vAlign w:val="bottom"/>
          </w:tcPr>
          <w:p w:rsidR="0091016F" w:rsidRPr="00E30391" w:rsidRDefault="0091016F" w:rsidP="00F40DE6">
            <w:pPr>
              <w:pStyle w:val="Normal3e28a571-8cc1-4830-9fe4-7c72ba3e7810"/>
              <w:jc w:val="both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C26202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noProof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fldChar w:fldCharType="begin"/>
            </w:r>
            <w:r w:rsidRPr="00E30391">
              <w:rPr>
                <w:rFonts w:ascii="Arial" w:eastAsia="바탕" w:hAnsi="Arial" w:cs="Arial"/>
                <w:noProof/>
              </w:rPr>
              <w:instrText xml:space="preserve"> DATE  \@ "dd-MM-yyyy"  \* MERGEFORMAT </w:instrText>
            </w:r>
            <w:r w:rsidRPr="00E30391">
              <w:rPr>
                <w:rFonts w:ascii="Arial" w:eastAsia="Yu Gothic Medium" w:hAnsi="Arial" w:cs="Arial"/>
                <w:noProof/>
              </w:rPr>
              <w:fldChar w:fldCharType="separate"/>
            </w:r>
            <w:r w:rsidR="00EE39EE">
              <w:rPr>
                <w:rFonts w:ascii="Arial" w:eastAsia="바탕" w:hAnsi="Arial" w:cs="Arial"/>
                <w:noProof/>
              </w:rPr>
              <w:t>30-12-2020</w:t>
            </w:r>
            <w:r w:rsidRPr="00E30391">
              <w:rPr>
                <w:rFonts w:ascii="Arial" w:eastAsia="Yu Gothic Medium" w:hAnsi="Arial" w:cs="Arial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noProof/>
              </w:rPr>
              <w:t>91625994</w:t>
            </w: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Irvine, CA 92618</w:t>
            </w:r>
          </w:p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  <w:tr w:rsidR="0091016F" w:rsidRPr="00E30391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  <w:color w:val="000000"/>
                <w:sz w:val="24"/>
              </w:rPr>
            </w:pPr>
            <w:r w:rsidRPr="00E30391">
              <w:rPr>
                <w:rFonts w:ascii="Arial" w:eastAsia="Yu Gothic Medium" w:hAnsi="Arial" w:cs="Arial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1095" w:type="pct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noProof/>
              </w:rPr>
            </w:pP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eastAsia="Yu Gothic Medium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RPr="00E30391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SHIP TO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Pr="00E30391" w:rsidRDefault="00C02FD6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Inc.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WinSupply - Jacksonville RDC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6E5992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CompanyAdd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Address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CityStateZip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Country</w:t>
            </w:r>
          </w:p>
        </w:tc>
      </w:tr>
      <w:tr w:rsidR="0091016F" w:rsidRPr="00E30391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</w:rPr>
            </w:pPr>
            <w:r w:rsidRPr="00E30391">
              <w:rPr>
                <w:rFonts w:ascii="Arial" w:eastAsia="Yu Gothic Medium" w:hAnsi="Arial" w:cs="Arial"/>
              </w:rPr>
              <w:t>Tel2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SALES REP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602-031168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[USA] 2% 15 Net 30 Days</w:t>
            </w:r>
          </w:p>
        </w:tc>
        <w:tc>
          <w:tcPr>
            <w:tcW w:w="3165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Mullen Corp.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DUE DATE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DAYLIGHT 104888516</w:t>
            </w:r>
          </w:p>
        </w:tc>
        <w:tc>
          <w:tcPr>
            <w:tcW w:w="2373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Carrier by NAVIEN</w:t>
            </w:r>
          </w:p>
        </w:tc>
        <w:tc>
          <w:tcPr>
            <w:tcW w:w="2374" w:type="dxa"/>
            <w:gridSpan w:val="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05_01_2020</w:t>
            </w:r>
          </w:p>
        </w:tc>
        <w:tc>
          <w:tcPr>
            <w:tcW w:w="2374" w:type="dxa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both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05_31_2020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RPr="00E30391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맑은 고딕" w:hAnsi="Arial" w:cs="Arial"/>
                <w:b/>
              </w:rPr>
            </w:pPr>
            <w:r w:rsidRPr="00E30391">
              <w:rPr>
                <w:rFonts w:ascii="Arial" w:eastAsia="맑은 고딕" w:hAnsi="Arial" w:cs="Arial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CUR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20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30012634A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/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PIPE COVER NPE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eastAsia="Yu Gothic Medium" w:hAnsi="Arial" w:cs="Arial"/>
                <w:sz w:val="18"/>
              </w:rPr>
            </w:pPr>
            <w:r>
              <w:t>48.00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center"/>
              <w:rPr>
                <w:rFonts w:ascii="Arial" w:hAnsi="Arial" w:cs="Arial"/>
                <w:sz w:val="18"/>
              </w:rPr>
            </w:pPr>
            <w:r>
              <w:t>960.00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hAnsi="Arial" w:cs="Arial"/>
                <w:sz w:val="18"/>
              </w:rPr>
            </w:pPr>
            <w:r>
              <w:t>USD</w:t>
            </w:r>
          </w:p>
        </w:tc>
      </w:tr>
      <w:tr w:rsidR="0091016F" w:rsidRPr="00E30391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eastAsia="Yu Gothic Medium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Pr="00E30391" w:rsidRDefault="00D26976" w:rsidP="00B35BEC">
            <w:pPr>
              <w:pStyle w:val="Normal3e28a571-8cc1-4830-9fe4-7c72ba3e7810"/>
              <w:jc w:val="center"/>
              <w:rPr>
                <w:rFonts w:ascii="Arial" w:hAnsi="Arial" w:cs="Arial"/>
              </w:rPr>
            </w:pPr>
            <w:r w:rsidRPr="00E30391">
              <w:rPr>
                <w:rFonts w:ascii="Arial" w:hAnsi="Arial" w:cs="Arial"/>
              </w:rPr>
              <w:t>960.00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Pr="00E30391" w:rsidRDefault="0091016F" w:rsidP="00B35BEC">
            <w:pPr>
              <w:pStyle w:val="Normal3e28a571-8cc1-4830-9fe4-7c72ba3e7810"/>
              <w:jc w:val="right"/>
              <w:rPr>
                <w:rFonts w:ascii="Arial" w:eastAsia="맑은 고딕" w:hAnsi="Arial" w:cs="Arial"/>
              </w:rPr>
            </w:pPr>
            <w:r w:rsidRPr="00E30391">
              <w:rPr>
                <w:rFonts w:ascii="Arial" w:eastAsia="맑은 고딕" w:hAnsi="Arial" w:cs="Arial"/>
              </w:rPr>
              <w:t>USD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tbl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RPr="00E30391" w:rsidTr="00B35BEC">
        <w:trPr>
          <w:trHeight w:val="2192"/>
          <w:jc w:val="center"/>
        </w:trPr>
        <w:tc>
          <w:tcPr>
            <w:tcW w:w="9508" w:type="dxa"/>
          </w:tcPr>
          <w:p w:rsidR="0091016F" w:rsidRPr="00E30391" w:rsidRDefault="0091016F" w:rsidP="00B35BEC">
            <w:pPr>
              <w:pStyle w:val="Normal3e28a571-8cc1-4830-9fe4-7c72ba3e7810"/>
              <w:rPr>
                <w:rFonts w:ascii="Arial" w:hAnsi="Arial" w:cs="Arial"/>
                <w:b/>
              </w:rPr>
            </w:pPr>
            <w:r w:rsidRPr="00E30391">
              <w:rPr>
                <w:rFonts w:ascii="Arial" w:eastAsia="Yu Gothic Medium" w:hAnsi="Arial" w:cs="Arial"/>
                <w:b/>
              </w:rPr>
              <w:t>&lt;Remark&gt;</w:t>
            </w:r>
          </w:p>
        </w:tc>
      </w:tr>
    </w:tbl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rPr>
          <w:rFonts w:ascii="Arial" w:hAnsi="Arial" w:cs="Arial"/>
        </w:rPr>
      </w:pP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MAKE ALL CHECKS PAYABLE TO NAVIEN, INC.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맑은 고딕" w:hAnsi="Arial" w:cs="Arial"/>
          <w:sz w:val="18"/>
        </w:rPr>
      </w:pPr>
      <w:r w:rsidRPr="00E30391">
        <w:rPr>
          <w:rFonts w:ascii="Arial" w:eastAsia="맑은 고딕" w:hAnsi="Arial" w:cs="Arial"/>
          <w:sz w:val="18"/>
        </w:rPr>
        <w:t>* IF NOT PAID WITHIN 30 DAYS, A LATE CHARGE EQUAL TO 1.5% OF THE INVOICE WILL BE CHARGED MONTHLY UNTIL PAID.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91016F" w:rsidRPr="00E30391" w:rsidRDefault="0091016F" w:rsidP="0091016F">
      <w:pPr>
        <w:pStyle w:val="Normal3e28a571-8cc1-4830-9fe4-7c72ba3e7810"/>
        <w:spacing w:line="360" w:lineRule="auto"/>
        <w:rPr>
          <w:rFonts w:ascii="Arial" w:eastAsia="Yu Gothic Medium" w:hAnsi="Arial" w:cs="Arial"/>
          <w:sz w:val="18"/>
        </w:rPr>
      </w:pPr>
      <w:r w:rsidRPr="00E30391">
        <w:rPr>
          <w:rFonts w:ascii="Arial" w:eastAsia="Yu Gothic Medium" w:hAnsi="Arial" w:cs="Arial"/>
          <w:sz w:val="18"/>
        </w:rPr>
        <w:t>THANK YOU FOR YOUR BUSINESS!</w:t>
      </w:r>
    </w:p>
    <w:p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15="http://schemas.microsoft.com/office/word/2012/wordml" xmlns:w14="http://schemas.microsoft.com/office/word/2010/wordml" xmlns:wps="http://schemas.microsoft.com/office/word/2010/wordprocessingShape" w:rsidR="00FD29E9" w:rsidRPr="00E30391" w:rsidRDefault="00FD29E9">
      <w:pPr>
        <w:rPr>
          <w:rFonts w:ascii="Arial" w:hAnsi="Arial" w:cs="Arial"/>
        </w:rPr>
      </w:pPr>
      <w:bookmarkStart w:id="0" w:name="_GoBack"/>
      <w:bookmarkEnd w:id="0"/>
    </w:p>
    <w:sectPr>
      <w:pgMar w:bottom="400" w:footer="144" w:gutter="0" w:header="144" w:left="1000" w:right="1000" w:top="400"/>
    </w:sectPr>
    <w:sectPr>
      <w:pgSz w:code="" w:h="16839" w:orient="" w:w="11907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xmlns:r="http://schemas.openxmlformats.org/officeDocument/2006/relationships" xmlns:mc="http://schemas.openxmlformats.org/markup-compatibility/2006" xmlns:w15="http://schemas.microsoft.com/office/word/2012/wordml" xmlns:w14="http://schemas.microsoft.com/office/word/2010/wordml"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2021-03-19T19:37:25Z</dcterms:created>
  <dc:creator>Apache POI</dc:creator>
</cp:coreProperties>
</file>