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57ED1" w14:textId="77777777" w:rsidR="00CE5164" w:rsidRPr="00FE6128" w:rsidRDefault="00FA0375" w:rsidP="00996926">
      <w:pPr>
        <w:spacing w:line="276" w:lineRule="auto"/>
        <w:outlineLvl w:val="0"/>
        <w:rPr>
          <w:rFonts w:asciiTheme="majorHAnsi" w:hAnsiTheme="majorHAnsi"/>
        </w:rPr>
      </w:pPr>
      <w:r w:rsidRPr="00FE6128">
        <w:rPr>
          <w:rFonts w:asciiTheme="majorHAnsi" w:hAnsiTheme="majorHAnsi"/>
        </w:rPr>
        <w:t>Vidit Manglani</w:t>
      </w:r>
    </w:p>
    <w:p w14:paraId="71EED776" w14:textId="77777777" w:rsidR="00FA0375" w:rsidRPr="00FE6128" w:rsidRDefault="00FA0375" w:rsidP="00652639">
      <w:pPr>
        <w:spacing w:line="276" w:lineRule="auto"/>
        <w:rPr>
          <w:rFonts w:asciiTheme="majorHAnsi" w:hAnsiTheme="majorHAnsi"/>
        </w:rPr>
      </w:pPr>
      <w:r w:rsidRPr="00FE6128">
        <w:rPr>
          <w:rFonts w:asciiTheme="majorHAnsi" w:hAnsiTheme="majorHAnsi"/>
        </w:rPr>
        <w:t>A U 302: Bay Area Culture</w:t>
      </w:r>
    </w:p>
    <w:p w14:paraId="72CCCB44" w14:textId="77777777" w:rsidR="00FA0375" w:rsidRPr="00FE6128" w:rsidRDefault="00A8068D" w:rsidP="00652639">
      <w:pPr>
        <w:spacing w:line="276" w:lineRule="auto"/>
        <w:rPr>
          <w:rFonts w:asciiTheme="majorHAnsi" w:hAnsiTheme="majorHAnsi"/>
        </w:rPr>
      </w:pPr>
      <w:r w:rsidRPr="00FE6128">
        <w:rPr>
          <w:rFonts w:asciiTheme="majorHAnsi" w:hAnsiTheme="majorHAnsi"/>
        </w:rPr>
        <w:t xml:space="preserve">Prof. </w:t>
      </w:r>
      <w:r w:rsidR="004D3F0D" w:rsidRPr="00FE6128">
        <w:rPr>
          <w:rFonts w:asciiTheme="majorHAnsi" w:hAnsiTheme="majorHAnsi"/>
        </w:rPr>
        <w:t>Peter Richardson</w:t>
      </w:r>
    </w:p>
    <w:p w14:paraId="359EE438" w14:textId="77777777" w:rsidR="00A8068D" w:rsidRDefault="00A8068D" w:rsidP="00652639">
      <w:pPr>
        <w:spacing w:line="276" w:lineRule="auto"/>
        <w:rPr>
          <w:rFonts w:asciiTheme="majorHAnsi" w:hAnsiTheme="majorHAnsi"/>
        </w:rPr>
      </w:pPr>
      <w:r w:rsidRPr="00FE6128">
        <w:rPr>
          <w:rFonts w:asciiTheme="majorHAnsi" w:hAnsiTheme="majorHAnsi"/>
        </w:rPr>
        <w:t>May 1, 2018</w:t>
      </w:r>
    </w:p>
    <w:p w14:paraId="2BA5FD34" w14:textId="77777777" w:rsidR="00D60AC4" w:rsidRPr="00DA380E" w:rsidRDefault="00D60AC4" w:rsidP="00652639">
      <w:pPr>
        <w:spacing w:line="276" w:lineRule="auto"/>
        <w:rPr>
          <w:rFonts w:asciiTheme="majorHAnsi" w:hAnsiTheme="majorHAnsi"/>
        </w:rPr>
      </w:pPr>
    </w:p>
    <w:p w14:paraId="19EF8AF6" w14:textId="12992E58" w:rsidR="00D60AC4" w:rsidRPr="009C6DEB" w:rsidRDefault="0085553A" w:rsidP="0016610A">
      <w:pPr>
        <w:spacing w:line="240" w:lineRule="auto"/>
        <w:jc w:val="center"/>
        <w:outlineLvl w:val="0"/>
        <w:rPr>
          <w:rFonts w:cstheme="minorHAnsi"/>
        </w:rPr>
      </w:pPr>
      <w:r>
        <w:rPr>
          <w:rFonts w:asciiTheme="majorHAnsi" w:hAnsiTheme="majorHAnsi"/>
        </w:rPr>
        <w:t xml:space="preserve">Selling-out to Capitalists </w:t>
      </w:r>
      <w:r w:rsidR="00085E0F">
        <w:rPr>
          <w:rFonts w:asciiTheme="majorHAnsi" w:hAnsiTheme="majorHAnsi"/>
        </w:rPr>
        <w:t>turns</w:t>
      </w:r>
      <w:r>
        <w:rPr>
          <w:rFonts w:asciiTheme="majorHAnsi" w:hAnsiTheme="majorHAnsi"/>
        </w:rPr>
        <w:t xml:space="preserve"> t</w:t>
      </w:r>
      <w:r w:rsidR="00D60AC4">
        <w:rPr>
          <w:rFonts w:asciiTheme="majorHAnsi" w:hAnsiTheme="majorHAnsi"/>
        </w:rPr>
        <w:t>he Sharing Economy</w:t>
      </w:r>
      <w:r w:rsidR="00085E0F">
        <w:rPr>
          <w:rFonts w:asciiTheme="majorHAnsi" w:hAnsiTheme="majorHAnsi"/>
        </w:rPr>
        <w:t xml:space="preserve"> into</w:t>
      </w:r>
      <w:r w:rsidR="00D60AC4">
        <w:rPr>
          <w:rFonts w:asciiTheme="majorHAnsi" w:hAnsiTheme="majorHAnsi"/>
        </w:rPr>
        <w:t xml:space="preserve"> a</w:t>
      </w:r>
      <w:r w:rsidR="00996926">
        <w:rPr>
          <w:rFonts w:asciiTheme="majorHAnsi" w:hAnsiTheme="majorHAnsi"/>
        </w:rPr>
        <w:t xml:space="preserve"> Trojan Horse</w:t>
      </w:r>
      <w:r w:rsidR="00BA413A">
        <w:rPr>
          <w:rFonts w:asciiTheme="majorHAnsi" w:hAnsiTheme="majorHAnsi"/>
        </w:rPr>
        <w:t xml:space="preserve"> </w:t>
      </w:r>
      <w:r w:rsidR="0016610A">
        <w:rPr>
          <w:rFonts w:asciiTheme="majorHAnsi" w:hAnsiTheme="majorHAnsi"/>
        </w:rPr>
        <w:br/>
      </w:r>
    </w:p>
    <w:p w14:paraId="6DF42A6C" w14:textId="316FB8AF" w:rsidR="0010616C" w:rsidRPr="005F6BB6" w:rsidRDefault="003F71B1" w:rsidP="005F6BB6">
      <w:pPr>
        <w:widowControl w:val="0"/>
        <w:autoSpaceDE w:val="0"/>
        <w:autoSpaceDN w:val="0"/>
        <w:adjustRightInd w:val="0"/>
        <w:spacing w:after="240" w:line="620" w:lineRule="atLeast"/>
        <w:rPr>
          <w:rFonts w:ascii="Times" w:hAnsi="Times" w:cs="Times"/>
          <w:color w:val="000000"/>
        </w:rPr>
      </w:pPr>
      <w:r w:rsidRPr="008F5AF2">
        <w:rPr>
          <w:shd w:val="clear" w:color="auto" w:fill="FFFFFF"/>
        </w:rPr>
        <w:t>“</w:t>
      </w:r>
      <w:r w:rsidR="007A6E05" w:rsidRPr="007A6E05">
        <w:rPr>
          <w:shd w:val="clear" w:color="auto" w:fill="FFFFFF"/>
        </w:rPr>
        <w:t>Ever since the emergence of the Web, whose multitudinous pages are themselves created with open standards, information technology has tended to become more and more open. Increasingly, software companies stress their openness. Often, this is mere marketing</w:t>
      </w:r>
      <w:r w:rsidRPr="008F5AF2">
        <w:rPr>
          <w:shd w:val="clear" w:color="auto" w:fill="FFFFFF"/>
        </w:rPr>
        <w:t>”</w:t>
      </w:r>
      <w:r w:rsidR="00896107" w:rsidRPr="008F5AF2">
        <w:t xml:space="preserve"> (Pontin</w:t>
      </w:r>
      <w:r w:rsidR="00374096" w:rsidRPr="008F5AF2">
        <w:t xml:space="preserve"> </w:t>
      </w:r>
      <w:r w:rsidR="003B0786" w:rsidRPr="008F5AF2">
        <w:t>2009</w:t>
      </w:r>
      <w:r w:rsidR="00896107" w:rsidRPr="008F5AF2">
        <w:t xml:space="preserve">). </w:t>
      </w:r>
      <w:r w:rsidRPr="008F5AF2">
        <w:t>These days</w:t>
      </w:r>
      <w:r w:rsidR="0085553A" w:rsidRPr="008F5AF2">
        <w:t xml:space="preserve"> </w:t>
      </w:r>
      <w:r w:rsidRPr="008F5AF2">
        <w:t>more often than not</w:t>
      </w:r>
      <w:r w:rsidR="0085553A" w:rsidRPr="008F5AF2">
        <w:t>,</w:t>
      </w:r>
      <w:r w:rsidR="00374096" w:rsidRPr="008F5AF2">
        <w:t xml:space="preserve"> this technique is</w:t>
      </w:r>
      <w:r w:rsidRPr="008F5AF2">
        <w:t xml:space="preserve"> not merely </w:t>
      </w:r>
      <w:r w:rsidR="00374096" w:rsidRPr="008F5AF2">
        <w:t xml:space="preserve">used for </w:t>
      </w:r>
      <w:r w:rsidRPr="008F5AF2">
        <w:t>misleading</w:t>
      </w:r>
      <w:r w:rsidR="003B0786" w:rsidRPr="008F5AF2">
        <w:t xml:space="preserve"> </w:t>
      </w:r>
      <w:r w:rsidRPr="008F5AF2">
        <w:t xml:space="preserve">marketing </w:t>
      </w:r>
      <w:r w:rsidR="003B0786" w:rsidRPr="008F5AF2">
        <w:t>campaign</w:t>
      </w:r>
      <w:r w:rsidR="00374096" w:rsidRPr="008F5AF2">
        <w:t>s</w:t>
      </w:r>
      <w:r w:rsidR="003B0786" w:rsidRPr="008F5AF2">
        <w:t xml:space="preserve"> </w:t>
      </w:r>
      <w:r w:rsidRPr="008F5AF2">
        <w:t xml:space="preserve">but </w:t>
      </w:r>
      <w:r w:rsidR="000A025C" w:rsidRPr="008F5AF2">
        <w:t>a</w:t>
      </w:r>
      <w:r w:rsidR="0016610A" w:rsidRPr="008F5AF2">
        <w:t xml:space="preserve">s </w:t>
      </w:r>
      <w:r w:rsidRPr="008F5AF2">
        <w:t xml:space="preserve">a </w:t>
      </w:r>
      <w:r w:rsidR="00374096" w:rsidRPr="008F5AF2">
        <w:t xml:space="preserve">well </w:t>
      </w:r>
      <w:r w:rsidRPr="008F5AF2">
        <w:t>formulated strategy</w:t>
      </w:r>
      <w:r w:rsidR="000A025C" w:rsidRPr="008F5AF2">
        <w:t>, the foundational</w:t>
      </w:r>
      <w:r w:rsidR="003B0786" w:rsidRPr="008F5AF2">
        <w:t xml:space="preserve"> business </w:t>
      </w:r>
      <w:r w:rsidR="00374096" w:rsidRPr="008F5AF2">
        <w:t>model</w:t>
      </w:r>
      <w:r w:rsidR="003B0786" w:rsidRPr="008F5AF2">
        <w:t xml:space="preserve"> even,</w:t>
      </w:r>
      <w:r w:rsidRPr="008F5AF2">
        <w:t xml:space="preserve"> to coax the consumer into </w:t>
      </w:r>
      <w:r w:rsidR="0016610A" w:rsidRPr="008F5AF2">
        <w:t xml:space="preserve">whole-heartedly </w:t>
      </w:r>
      <w:r w:rsidRPr="008F5AF2">
        <w:t xml:space="preserve">adopting a </w:t>
      </w:r>
      <w:r w:rsidR="003B0786" w:rsidRPr="008F5AF2">
        <w:t xml:space="preserve">technology </w:t>
      </w:r>
      <w:r w:rsidRPr="008F5AF2">
        <w:t xml:space="preserve">platform into their </w:t>
      </w:r>
      <w:r w:rsidR="003B0786" w:rsidRPr="008F5AF2">
        <w:t xml:space="preserve">work and daily </w:t>
      </w:r>
      <w:r w:rsidR="0038512C">
        <w:t>life. A</w:t>
      </w:r>
      <w:r w:rsidRPr="008F5AF2">
        <w:t xml:space="preserve"> platform that </w:t>
      </w:r>
      <w:r w:rsidR="003B0786" w:rsidRPr="008F5AF2">
        <w:t>starts of</w:t>
      </w:r>
      <w:r w:rsidR="009A0953" w:rsidRPr="008F5AF2">
        <w:t>f</w:t>
      </w:r>
      <w:r w:rsidR="003B0786" w:rsidRPr="008F5AF2">
        <w:t xml:space="preserve"> promoting</w:t>
      </w:r>
      <w:r w:rsidRPr="008F5AF2">
        <w:t xml:space="preserve"> openness </w:t>
      </w:r>
      <w:r w:rsidR="00896107" w:rsidRPr="008F5AF2">
        <w:t>(</w:t>
      </w:r>
      <w:r w:rsidRPr="008F5AF2">
        <w:t xml:space="preserve">and/or </w:t>
      </w:r>
      <w:r w:rsidR="00C439D9" w:rsidRPr="008F5AF2">
        <w:t xml:space="preserve">is </w:t>
      </w:r>
      <w:r w:rsidRPr="008F5AF2">
        <w:t>completely free of cost</w:t>
      </w:r>
      <w:r w:rsidR="00896107" w:rsidRPr="008F5AF2">
        <w:t>)</w:t>
      </w:r>
      <w:r w:rsidRPr="008F5AF2">
        <w:t xml:space="preserve"> and as</w:t>
      </w:r>
      <w:r w:rsidR="000A025C" w:rsidRPr="008F5AF2">
        <w:t xml:space="preserve"> it retains</w:t>
      </w:r>
      <w:r w:rsidRPr="008F5AF2">
        <w:t xml:space="preserve"> users become enmeshed in </w:t>
      </w:r>
      <w:r w:rsidR="00896107" w:rsidRPr="008F5AF2">
        <w:t>(</w:t>
      </w:r>
      <w:r w:rsidRPr="008F5AF2">
        <w:t>the world</w:t>
      </w:r>
      <w:r w:rsidR="00896107" w:rsidRPr="008F5AF2">
        <w:t xml:space="preserve"> of) the platform</w:t>
      </w:r>
      <w:r w:rsidR="00374096" w:rsidRPr="008F5AF2">
        <w:t xml:space="preserve">, to </w:t>
      </w:r>
      <w:r w:rsidR="009A0953" w:rsidRPr="008F5AF2">
        <w:t xml:space="preserve">gradually </w:t>
      </w:r>
      <w:r w:rsidRPr="008F5AF2">
        <w:t>begin</w:t>
      </w:r>
      <w:r w:rsidR="009A0953" w:rsidRPr="008F5AF2">
        <w:t xml:space="preserve"> </w:t>
      </w:r>
      <w:r w:rsidRPr="008F5AF2">
        <w:t>introducing advertising</w:t>
      </w:r>
      <w:r w:rsidR="009A0953" w:rsidRPr="008F5AF2">
        <w:t xml:space="preserve"> and implement</w:t>
      </w:r>
      <w:r w:rsidR="00374096" w:rsidRPr="008F5AF2">
        <w:t>ing</w:t>
      </w:r>
      <w:r w:rsidR="009A0953" w:rsidRPr="008F5AF2">
        <w:t xml:space="preserve"> full-scale choice architecture </w:t>
      </w:r>
      <w:r w:rsidR="00896107" w:rsidRPr="008F5AF2">
        <w:t xml:space="preserve">which eventually leads to users-as-products and advertisers-as-customers. </w:t>
      </w:r>
      <w:r w:rsidR="0073726E" w:rsidRPr="008F5AF2">
        <w:t>The irony of</w:t>
      </w:r>
      <w:r w:rsidR="0010616C">
        <w:t xml:space="preserve"> the</w:t>
      </w:r>
      <w:r w:rsidR="0073726E" w:rsidRPr="008F5AF2">
        <w:t xml:space="preserve"> </w:t>
      </w:r>
      <w:r w:rsidR="0010616C" w:rsidRPr="008F5AF2">
        <w:t xml:space="preserve">sharing economy </w:t>
      </w:r>
      <w:r w:rsidR="0073726E" w:rsidRPr="008F5AF2">
        <w:t xml:space="preserve">in regards to </w:t>
      </w:r>
      <w:r w:rsidR="0010616C">
        <w:t>this business model</w:t>
      </w:r>
      <w:r w:rsidR="0073726E" w:rsidRPr="008F5AF2">
        <w:t xml:space="preserve"> is </w:t>
      </w:r>
      <w:r w:rsidR="0010616C">
        <w:t xml:space="preserve">the plain fact </w:t>
      </w:r>
      <w:r w:rsidR="0073726E" w:rsidRPr="008F5AF2">
        <w:t xml:space="preserve">that </w:t>
      </w:r>
      <w:r w:rsidR="000A025C" w:rsidRPr="008F5AF2">
        <w:t>these are companies that are</w:t>
      </w:r>
      <w:r w:rsidR="008F5AF2">
        <w:t xml:space="preserve"> legally bound</w:t>
      </w:r>
      <w:r w:rsidR="000A025C" w:rsidRPr="008F5AF2">
        <w:t xml:space="preserve"> to maximize shareholder-not-stakeholder value, </w:t>
      </w:r>
      <w:r w:rsidR="0010616C">
        <w:t xml:space="preserve">capitalizing </w:t>
      </w:r>
      <w:r w:rsidR="000A025C" w:rsidRPr="008F5AF2">
        <w:t>on</w:t>
      </w:r>
      <w:r w:rsidR="0073726E" w:rsidRPr="008F5AF2">
        <w:t xml:space="preserve"> products and serv</w:t>
      </w:r>
      <w:r w:rsidR="000A025C" w:rsidRPr="008F5AF2">
        <w:t>ices that are provided by everybody else</w:t>
      </w:r>
      <w:r w:rsidR="008F5AF2">
        <w:t>,</w:t>
      </w:r>
      <w:r w:rsidR="000A025C" w:rsidRPr="008F5AF2">
        <w:t xml:space="preserve"> to everybody else. </w:t>
      </w:r>
      <w:r w:rsidR="005F6BB6" w:rsidRPr="005F6BB6">
        <w:rPr>
          <w:rFonts w:cstheme="minorHAnsi"/>
        </w:rPr>
        <w:t>“</w:t>
      </w:r>
      <w:r w:rsidR="001061EE" w:rsidRPr="005F6BB6">
        <w:rPr>
          <w:rFonts w:cstheme="minorHAnsi"/>
          <w:color w:val="000000"/>
        </w:rPr>
        <w:t xml:space="preserve">The aim is to turn a business, whose overriding aim is to </w:t>
      </w:r>
      <w:r w:rsidR="005F6BB6" w:rsidRPr="005F6BB6">
        <w:rPr>
          <w:rFonts w:cstheme="minorHAnsi"/>
          <w:color w:val="000000"/>
        </w:rPr>
        <w:t>make a profit, into ‘</w:t>
      </w:r>
      <w:r w:rsidR="001061EE" w:rsidRPr="005F6BB6">
        <w:rPr>
          <w:rFonts w:cstheme="minorHAnsi"/>
          <w:color w:val="000000"/>
        </w:rPr>
        <w:t>r</w:t>
      </w:r>
      <w:r w:rsidR="005F6BB6" w:rsidRPr="005F6BB6">
        <w:rPr>
          <w:rFonts w:cstheme="minorHAnsi"/>
          <w:color w:val="000000"/>
        </w:rPr>
        <w:t>adical belonging organizations’”</w:t>
      </w:r>
      <w:r w:rsidR="005F6BB6">
        <w:rPr>
          <w:rFonts w:cstheme="minorHAnsi"/>
          <w:color w:val="000000"/>
        </w:rPr>
        <w:t xml:space="preserve"> </w:t>
      </w:r>
      <w:r w:rsidR="005F6BB6" w:rsidRPr="005F6BB6">
        <w:rPr>
          <w:rFonts w:cstheme="minorHAnsi"/>
          <w:color w:val="000000"/>
        </w:rPr>
        <w:lastRenderedPageBreak/>
        <w:t>(Henwood 2015).</w:t>
      </w:r>
      <w:r w:rsidR="005F6BB6">
        <w:rPr>
          <w:rFonts w:ascii="Times" w:hAnsi="Times" w:cs="Times"/>
          <w:color w:val="000000"/>
          <w:sz w:val="53"/>
          <w:szCs w:val="53"/>
        </w:rPr>
        <w:t xml:space="preserve"> </w:t>
      </w:r>
      <w:r w:rsidR="0010616C" w:rsidRPr="008F5AF2">
        <w:rPr>
          <w:rFonts w:cstheme="minorHAnsi"/>
        </w:rPr>
        <w:t>T</w:t>
      </w:r>
      <w:r w:rsidR="00022CF5">
        <w:rPr>
          <w:rFonts w:cstheme="minorHAnsi"/>
        </w:rPr>
        <w:t>hese t</w:t>
      </w:r>
      <w:r w:rsidR="0010616C" w:rsidRPr="008F5AF2">
        <w:rPr>
          <w:rFonts w:cstheme="minorHAnsi"/>
        </w:rPr>
        <w:t>ech</w:t>
      </w:r>
      <w:r w:rsidR="0010616C">
        <w:rPr>
          <w:rFonts w:cstheme="minorHAnsi"/>
        </w:rPr>
        <w:t>nology</w:t>
      </w:r>
      <w:r w:rsidR="0010616C" w:rsidRPr="008F5AF2">
        <w:rPr>
          <w:rFonts w:cstheme="minorHAnsi"/>
        </w:rPr>
        <w:t xml:space="preserve"> companies have long touted themselves as the </w:t>
      </w:r>
      <w:r w:rsidR="0010616C">
        <w:rPr>
          <w:rFonts w:cstheme="minorHAnsi"/>
        </w:rPr>
        <w:t>positive vibe</w:t>
      </w:r>
      <w:r w:rsidR="0010616C" w:rsidRPr="008F5AF2">
        <w:rPr>
          <w:rFonts w:cstheme="minorHAnsi"/>
        </w:rPr>
        <w:t xml:space="preserve">, open, free, sharing kind of organizations freeing people from conventional corporations and limiting societies, but this has proven to be a wolf in sheep’s clothing. The sharing economy is more or less an extension of the same </w:t>
      </w:r>
      <w:r w:rsidR="0010616C">
        <w:rPr>
          <w:rFonts w:cstheme="minorHAnsi"/>
        </w:rPr>
        <w:t>ideology</w:t>
      </w:r>
      <w:r w:rsidR="0010616C" w:rsidRPr="008F5AF2">
        <w:rPr>
          <w:rFonts w:cstheme="minorHAnsi"/>
        </w:rPr>
        <w:t xml:space="preserve">. Like a free internet and open software, it is an essential step in techno-societal evolution and its ideals are plausible but they are overhyped and misused and ultimately every semblance of the ideals </w:t>
      </w:r>
      <w:r w:rsidR="006A56B4">
        <w:rPr>
          <w:rFonts w:cstheme="minorHAnsi"/>
        </w:rPr>
        <w:t>is misconstrued. Eventually even</w:t>
      </w:r>
      <w:r w:rsidR="0010616C" w:rsidRPr="008F5AF2">
        <w:rPr>
          <w:rFonts w:cstheme="minorHAnsi"/>
        </w:rPr>
        <w:t xml:space="preserve"> the </w:t>
      </w:r>
      <w:r w:rsidR="006A56B4">
        <w:rPr>
          <w:rFonts w:cstheme="minorHAnsi"/>
        </w:rPr>
        <w:t xml:space="preserve">ideals of the </w:t>
      </w:r>
      <w:r w:rsidR="0010616C" w:rsidRPr="008F5AF2">
        <w:rPr>
          <w:rFonts w:cstheme="minorHAnsi"/>
        </w:rPr>
        <w:t xml:space="preserve">sharing economy will to be disfigured and destroyed. But with its death, if we (in an internet of, by and for the people) sellout to capitalists (i.e. working/innovating for them, using their products or selling startups to them) the sharing economy will leave behind a society that believes itself to be democratic and </w:t>
      </w:r>
      <w:r w:rsidR="006A56B4">
        <w:rPr>
          <w:rFonts w:cstheme="minorHAnsi"/>
        </w:rPr>
        <w:t>communal</w:t>
      </w:r>
      <w:r w:rsidR="0010616C" w:rsidRPr="008F5AF2">
        <w:rPr>
          <w:rFonts w:cstheme="minorHAnsi"/>
        </w:rPr>
        <w:t xml:space="preserve"> but will be more totalitarian and d</w:t>
      </w:r>
      <w:r w:rsidR="006A56B4">
        <w:rPr>
          <w:rFonts w:cstheme="minorHAnsi"/>
        </w:rPr>
        <w:t>isconnected</w:t>
      </w:r>
      <w:r w:rsidR="0010616C" w:rsidRPr="008F5AF2">
        <w:rPr>
          <w:rFonts w:cstheme="minorHAnsi"/>
        </w:rPr>
        <w:t xml:space="preserve"> than ever before.  </w:t>
      </w:r>
    </w:p>
    <w:p w14:paraId="46CD5E72" w14:textId="4E068AB6" w:rsidR="002F5241" w:rsidRDefault="0038512C" w:rsidP="00F77450">
      <w:pPr>
        <w:ind w:firstLine="720"/>
      </w:pPr>
      <w:r w:rsidRPr="008F5AF2">
        <w:t>Youtube, undoubtedly the front runner of the sharing economy, started out as an ad-free way for people to share their videos with the world. Within a year of being acquired by Google and after sufficiently “</w:t>
      </w:r>
      <w:r w:rsidRPr="008F5AF2">
        <w:rPr>
          <w:rFonts w:eastAsia="Times New Roman"/>
        </w:rPr>
        <w:t xml:space="preserve">growing the user community” </w:t>
      </w:r>
      <w:r w:rsidRPr="008F5AF2">
        <w:t>and building a sizeable database of content</w:t>
      </w:r>
      <w:r w:rsidRPr="008F5AF2">
        <w:rPr>
          <w:rFonts w:eastAsia="Times New Roman"/>
        </w:rPr>
        <w:t xml:space="preserve">, in 2008 Youtube began </w:t>
      </w:r>
      <w:r w:rsidRPr="008F5AF2">
        <w:t>introducing advertising (Mitchel &amp; Munster 2012). But only subtly at first, since Youtube still had sufficient competition in the “open” market (Vimeo, Dailymotion)</w:t>
      </w:r>
      <w:r w:rsidR="005F6BB6">
        <w:t xml:space="preserve"> and advertising was neither</w:t>
      </w:r>
      <w:r w:rsidRPr="008F5AF2">
        <w:t xml:space="preserve"> hip and nor as acceptable as it today. Though Google did have strong financial backing and another ulterior motive – the collection of massive amounts of user data and meta</w:t>
      </w:r>
      <w:r w:rsidR="005F6BB6">
        <w:t xml:space="preserve">data, </w:t>
      </w:r>
      <w:r w:rsidRPr="008F5AF2">
        <w:t xml:space="preserve">which are useful not only for advertising &amp; sales through choice architecture, but a large quantity of data (any data) is literally the bedrock of any half-decent Artificial Intelligence </w:t>
      </w:r>
      <w:r w:rsidRPr="008F5AF2">
        <w:lastRenderedPageBreak/>
        <w:t>technology. After running out its competition, Youtube introduced a membership fee to avert the ads – for what is unarguably user generated content, after the users (and posters) were, arguably, already paying for the cost of maintenance of the site, servers and company, unwittingly, when their data was collected.</w:t>
      </w:r>
      <w:r w:rsidR="00BE1D4F">
        <w:t xml:space="preserve"> </w:t>
      </w:r>
      <w:r w:rsidRPr="008F5AF2">
        <w:t>“Google’s new scheme would shift more power to the company; though, as with all the other transitions, it would offer benefits to users as well, which often serve to mask, or at least make palatable, the expansion of power” (Tufekci 2016). Google has long attracted users through providing free services in exchange for mining through their data, starting implicitly with their first product– their search engine and explicitly with ads in Gmail. Eventually Google will have not only used every tool in the capitalist rulebook, but will have created a new iteration, backed with their computational &amp; data intelligence – to eat out competitors (and naïve entrepreneurs) in a concerted effort to monopolize the internet, and through it society.</w:t>
      </w:r>
      <w:r w:rsidR="002F5241">
        <w:t xml:space="preserve"> </w:t>
      </w:r>
    </w:p>
    <w:p w14:paraId="46F2A657" w14:textId="1A853E8A" w:rsidR="0038512C" w:rsidRDefault="0038512C" w:rsidP="0010616C">
      <w:pPr>
        <w:rPr>
          <w:rFonts w:cstheme="minorHAnsi"/>
        </w:rPr>
      </w:pPr>
      <w:r w:rsidRPr="008F5AF2">
        <w:rPr>
          <w:rFonts w:cstheme="minorHAnsi"/>
        </w:rPr>
        <w:t xml:space="preserve">Amazon too vouches for a similar model, in fact, it might take the cake for popularizing the model of long-term user retention (monopolization) in lieu of short term gains. In his original and later letters to shareholders urging them to get a hold of their horses, the CEO wrote </w:t>
      </w:r>
      <w:r w:rsidRPr="008F5AF2">
        <w:rPr>
          <w:rFonts w:eastAsia="Times New Roman" w:cstheme="minorHAnsi"/>
        </w:rPr>
        <w:t xml:space="preserve">"We believe that a fundamental measure of our success will be the shareholder value we create over the long-term. This value will be a direct result of our ability to extend and solidify our current market leadership position. The stronger our market leadership, the more powerful our economic model". It is clear today that Amazon is not interested in mere profit, it wants to control the market, all markets (Evans 2014). Since most any business model would be more powerful given economic leadership, it should be safe to imply that the Amazon’s business model isn’t quite that </w:t>
      </w:r>
      <w:r w:rsidRPr="008F5AF2">
        <w:rPr>
          <w:rFonts w:eastAsia="Times New Roman" w:cstheme="minorHAnsi"/>
        </w:rPr>
        <w:lastRenderedPageBreak/>
        <w:t>revolutionary</w:t>
      </w:r>
      <w:r w:rsidR="006C1266" w:rsidRPr="008F5AF2">
        <w:rPr>
          <w:rFonts w:eastAsia="Times New Roman" w:cstheme="minorHAnsi"/>
        </w:rPr>
        <w:t>, from a financial perspective</w:t>
      </w:r>
      <w:r w:rsidRPr="008F5AF2">
        <w:rPr>
          <w:rFonts w:eastAsia="Times New Roman" w:cstheme="minorHAnsi"/>
        </w:rPr>
        <w:t>, despite standing at the forefront of the sharing economy with it’s ‘Amazon Marketplace’ program. But it sure does read as a well laid plain for a successful monopoly.</w:t>
      </w:r>
      <w:r w:rsidR="002F5241">
        <w:rPr>
          <w:rFonts w:cstheme="minorHAnsi"/>
        </w:rPr>
        <w:t xml:space="preserve"> </w:t>
      </w:r>
    </w:p>
    <w:p w14:paraId="68550BBD" w14:textId="0CA0A056" w:rsidR="00BE1D4F" w:rsidRPr="008F5AF2" w:rsidRDefault="00FF7DC0" w:rsidP="00BE1D4F">
      <w:pPr>
        <w:rPr>
          <w:rFonts w:cstheme="minorHAnsi"/>
        </w:rPr>
      </w:pPr>
      <w:r w:rsidRPr="008F5AF2">
        <w:rPr>
          <w:rFonts w:cstheme="minorHAnsi"/>
        </w:rPr>
        <w:t xml:space="preserve">While this essay </w:t>
      </w:r>
      <w:r>
        <w:rPr>
          <w:rFonts w:cstheme="minorHAnsi"/>
        </w:rPr>
        <w:t xml:space="preserve">inevitably </w:t>
      </w:r>
      <w:r w:rsidRPr="008F5AF2">
        <w:rPr>
          <w:rFonts w:cstheme="minorHAnsi"/>
        </w:rPr>
        <w:t xml:space="preserve">delves </w:t>
      </w:r>
      <w:r>
        <w:rPr>
          <w:rFonts w:cstheme="minorHAnsi"/>
        </w:rPr>
        <w:t>in</w:t>
      </w:r>
      <w:r w:rsidRPr="008F5AF2">
        <w:rPr>
          <w:rFonts w:cstheme="minorHAnsi"/>
        </w:rPr>
        <w:t xml:space="preserve">to different areas of technology, its main concern is that of the Sharing Economy; accessed through a product defined as a web-based app, that allows P2P sharing of data (as information, products or services), through an intermediary company that maintains the app (and/or provides additional services – such as insurance) regardless of whether they charge a fee. This definition of the sharing economy rightfully excludes companies and business models such as zipcar and scoot that own their own fleet of vehicles, and </w:t>
      </w:r>
      <w:r>
        <w:rPr>
          <w:rFonts w:cstheme="minorHAnsi"/>
        </w:rPr>
        <w:t xml:space="preserve">for this current conversation </w:t>
      </w:r>
      <w:r w:rsidRPr="008F5AF2">
        <w:rPr>
          <w:rFonts w:cstheme="minorHAnsi"/>
        </w:rPr>
        <w:t xml:space="preserve">are more accurately defined as collaborative consumption. </w:t>
      </w:r>
      <w:r w:rsidR="000D06FE">
        <w:rPr>
          <w:rFonts w:cstheme="minorHAnsi"/>
        </w:rPr>
        <w:t>For</w:t>
      </w:r>
      <w:r w:rsidR="000D06FE">
        <w:rPr>
          <w:rFonts w:cstheme="minorHAnsi"/>
        </w:rPr>
        <w:t xml:space="preserve"> the purpose of this</w:t>
      </w:r>
      <w:r w:rsidR="000D06FE">
        <w:rPr>
          <w:rFonts w:cstheme="minorHAnsi"/>
        </w:rPr>
        <w:t xml:space="preserve"> essay in light of varying definitions </w:t>
      </w:r>
      <w:r w:rsidRPr="008F5AF2">
        <w:rPr>
          <w:rFonts w:cstheme="minorHAnsi"/>
        </w:rPr>
        <w:t xml:space="preserve">it is important to </w:t>
      </w:r>
      <w:r w:rsidR="00BE1D4F">
        <w:rPr>
          <w:rFonts w:cstheme="minorHAnsi"/>
        </w:rPr>
        <w:t xml:space="preserve">clarify the </w:t>
      </w:r>
      <w:r w:rsidRPr="008F5AF2">
        <w:rPr>
          <w:rFonts w:cstheme="minorHAnsi"/>
        </w:rPr>
        <w:t xml:space="preserve">software, that (or tend to) fall under the umbrella of the sharing economy, and are opined about. </w:t>
      </w:r>
      <w:r>
        <w:rPr>
          <w:rFonts w:cstheme="minorHAnsi"/>
        </w:rPr>
        <w:t>U</w:t>
      </w:r>
      <w:r w:rsidRPr="008F5AF2">
        <w:rPr>
          <w:rFonts w:cstheme="minorHAnsi"/>
        </w:rPr>
        <w:t>sing</w:t>
      </w:r>
      <w:r>
        <w:rPr>
          <w:rFonts w:cstheme="minorHAnsi"/>
        </w:rPr>
        <w:t xml:space="preserve"> the broad concepts</w:t>
      </w:r>
      <w:r w:rsidRPr="008F5AF2">
        <w:rPr>
          <w:rFonts w:cstheme="minorHAnsi"/>
        </w:rPr>
        <w:t xml:space="preserve"> ‘sharing’ and ‘economy’ as </w:t>
      </w:r>
      <w:r w:rsidR="00BE1D4F">
        <w:rPr>
          <w:rFonts w:cstheme="minorHAnsi"/>
        </w:rPr>
        <w:t xml:space="preserve">the </w:t>
      </w:r>
      <w:r w:rsidRPr="008F5AF2">
        <w:rPr>
          <w:rFonts w:cstheme="minorHAnsi"/>
        </w:rPr>
        <w:t>basis</w:t>
      </w:r>
      <w:r w:rsidR="00BE1D4F">
        <w:rPr>
          <w:rFonts w:cstheme="minorHAnsi"/>
        </w:rPr>
        <w:t>;</w:t>
      </w:r>
      <w:r w:rsidR="000D06FE">
        <w:rPr>
          <w:rFonts w:cstheme="minorHAnsi"/>
        </w:rPr>
        <w:t xml:space="preserve"> </w:t>
      </w:r>
      <w:r w:rsidR="00BE1D4F">
        <w:rPr>
          <w:rFonts w:cstheme="minorHAnsi"/>
        </w:rPr>
        <w:t>f</w:t>
      </w:r>
      <w:r w:rsidR="000D06FE">
        <w:rPr>
          <w:rFonts w:cstheme="minorHAnsi"/>
        </w:rPr>
        <w:t xml:space="preserve">or the purpose of this essay </w:t>
      </w:r>
      <w:r>
        <w:rPr>
          <w:rFonts w:cstheme="minorHAnsi"/>
        </w:rPr>
        <w:t>they can be d</w:t>
      </w:r>
      <w:r>
        <w:rPr>
          <w:rFonts w:cstheme="minorHAnsi"/>
        </w:rPr>
        <w:t>elineate</w:t>
      </w:r>
      <w:r w:rsidR="00BE1D4F">
        <w:rPr>
          <w:rFonts w:cstheme="minorHAnsi"/>
        </w:rPr>
        <w:t>d into</w:t>
      </w:r>
      <w:r w:rsidR="000D06FE">
        <w:rPr>
          <w:rFonts w:cstheme="minorHAnsi"/>
        </w:rPr>
        <w:t xml:space="preserve"> </w:t>
      </w:r>
      <w:r w:rsidRPr="008F5AF2">
        <w:rPr>
          <w:rFonts w:cstheme="minorHAnsi"/>
        </w:rPr>
        <w:t xml:space="preserve">Non profit </w:t>
      </w:r>
      <w:r>
        <w:rPr>
          <w:rFonts w:cstheme="minorHAnsi"/>
        </w:rPr>
        <w:t>such as</w:t>
      </w:r>
      <w:r w:rsidR="000D06FE">
        <w:rPr>
          <w:rFonts w:cstheme="minorHAnsi"/>
        </w:rPr>
        <w:t xml:space="preserve"> C</w:t>
      </w:r>
      <w:r w:rsidR="00BE1D4F">
        <w:rPr>
          <w:rFonts w:cstheme="minorHAnsi"/>
        </w:rPr>
        <w:t>ragislist and Wikipedia</w:t>
      </w:r>
      <w:r w:rsidR="000D06FE">
        <w:rPr>
          <w:rFonts w:cstheme="minorHAnsi"/>
        </w:rPr>
        <w:t xml:space="preserve">, </w:t>
      </w:r>
      <w:r w:rsidRPr="008F5AF2">
        <w:rPr>
          <w:rFonts w:cstheme="minorHAnsi"/>
        </w:rPr>
        <w:t xml:space="preserve">Profit sharing </w:t>
      </w:r>
      <w:r w:rsidR="00BE1D4F">
        <w:rPr>
          <w:rFonts w:cstheme="minorHAnsi"/>
        </w:rPr>
        <w:t>such as Lyft or T</w:t>
      </w:r>
      <w:r>
        <w:rPr>
          <w:rFonts w:cstheme="minorHAnsi"/>
        </w:rPr>
        <w:t>uro</w:t>
      </w:r>
      <w:r w:rsidR="000D06FE">
        <w:rPr>
          <w:rFonts w:cstheme="minorHAnsi"/>
        </w:rPr>
        <w:t>, Maximizing P</w:t>
      </w:r>
      <w:r w:rsidRPr="008F5AF2">
        <w:rPr>
          <w:rFonts w:cstheme="minorHAnsi"/>
        </w:rPr>
        <w:t xml:space="preserve">rofit </w:t>
      </w:r>
      <w:r>
        <w:rPr>
          <w:rFonts w:cstheme="minorHAnsi"/>
        </w:rPr>
        <w:t>such as</w:t>
      </w:r>
      <w:r w:rsidR="00BE1D4F">
        <w:rPr>
          <w:rFonts w:cstheme="minorHAnsi"/>
        </w:rPr>
        <w:t xml:space="preserve"> Uber, A</w:t>
      </w:r>
      <w:r w:rsidRPr="008F5AF2">
        <w:rPr>
          <w:rFonts w:cstheme="minorHAnsi"/>
        </w:rPr>
        <w:t>irbnb</w:t>
      </w:r>
      <w:r w:rsidR="00BE1D4F">
        <w:rPr>
          <w:rFonts w:cstheme="minorHAnsi"/>
        </w:rPr>
        <w:t>, Google Maps (&amp; Waze), Yelp</w:t>
      </w:r>
      <w:r w:rsidR="000D06FE">
        <w:rPr>
          <w:rFonts w:cstheme="minorHAnsi"/>
        </w:rPr>
        <w:t xml:space="preserve"> and</w:t>
      </w:r>
      <w:r w:rsidR="00BE1D4F">
        <w:rPr>
          <w:rFonts w:cstheme="minorHAnsi"/>
        </w:rPr>
        <w:t xml:space="preserve"> finally models that are not explicitly </w:t>
      </w:r>
      <w:r w:rsidR="000D06FE">
        <w:rPr>
          <w:rFonts w:cstheme="minorHAnsi"/>
        </w:rPr>
        <w:t>shared</w:t>
      </w:r>
      <w:r w:rsidRPr="008F5AF2">
        <w:rPr>
          <w:rFonts w:cstheme="minorHAnsi"/>
        </w:rPr>
        <w:t xml:space="preserve"> economy</w:t>
      </w:r>
      <w:r>
        <w:rPr>
          <w:rFonts w:cstheme="minorHAnsi"/>
        </w:rPr>
        <w:t xml:space="preserve"> </w:t>
      </w:r>
      <w:r w:rsidR="00BE1D4F">
        <w:rPr>
          <w:rFonts w:cstheme="minorHAnsi"/>
        </w:rPr>
        <w:t xml:space="preserve">but do share, and introduce a new materialism and thus tend to fall under the same umbrella (collaborative </w:t>
      </w:r>
      <w:r>
        <w:rPr>
          <w:rFonts w:cstheme="minorHAnsi"/>
        </w:rPr>
        <w:t>consumption, hipster capitalism etc.)</w:t>
      </w:r>
      <w:r w:rsidR="00BE1D4F">
        <w:rPr>
          <w:rFonts w:cstheme="minorHAnsi"/>
        </w:rPr>
        <w:t xml:space="preserve"> such as Zipcar and S</w:t>
      </w:r>
      <w:r w:rsidR="00BE1D4F" w:rsidRPr="008F5AF2">
        <w:rPr>
          <w:rFonts w:cstheme="minorHAnsi"/>
        </w:rPr>
        <w:t>coot</w:t>
      </w:r>
      <w:r w:rsidR="00BE1D4F">
        <w:rPr>
          <w:rFonts w:cstheme="minorHAnsi"/>
        </w:rPr>
        <w:t>.</w:t>
      </w:r>
    </w:p>
    <w:p w14:paraId="591E4E00" w14:textId="4FD7C6E1" w:rsidR="00ED6C31" w:rsidRDefault="00F77450" w:rsidP="00F77450">
      <w:pPr>
        <w:ind w:firstLine="720"/>
        <w:rPr>
          <w:rFonts w:cstheme="minorHAnsi"/>
        </w:rPr>
      </w:pPr>
      <w:r>
        <w:rPr>
          <w:rFonts w:cstheme="minorHAnsi"/>
        </w:rPr>
        <w:t>Comparing</w:t>
      </w:r>
      <w:r w:rsidR="00ED6C31">
        <w:rPr>
          <w:rFonts w:cstheme="minorHAnsi"/>
        </w:rPr>
        <w:t xml:space="preserve"> Ebay and C</w:t>
      </w:r>
      <w:r w:rsidR="000D06FE" w:rsidRPr="008F5AF2">
        <w:rPr>
          <w:rFonts w:cstheme="minorHAnsi"/>
        </w:rPr>
        <w:t>raigslist, the first global success stories of a web-based</w:t>
      </w:r>
      <w:r w:rsidR="000D06FE">
        <w:rPr>
          <w:rFonts w:cstheme="minorHAnsi"/>
        </w:rPr>
        <w:t xml:space="preserve"> platforms as</w:t>
      </w:r>
      <w:r w:rsidR="000D06FE" w:rsidRPr="008F5AF2">
        <w:rPr>
          <w:rFonts w:cstheme="minorHAnsi"/>
        </w:rPr>
        <w:t xml:space="preserve"> peer to peer marketplace</w:t>
      </w:r>
      <w:r w:rsidR="000D06FE">
        <w:rPr>
          <w:rFonts w:cstheme="minorHAnsi"/>
        </w:rPr>
        <w:t>s</w:t>
      </w:r>
      <w:r w:rsidR="000D06FE" w:rsidRPr="008F5AF2">
        <w:rPr>
          <w:rFonts w:cstheme="minorHAnsi"/>
        </w:rPr>
        <w:t>, the sharing economy and its definition took on two similar but distin</w:t>
      </w:r>
      <w:r w:rsidR="00ED6C31">
        <w:rPr>
          <w:rFonts w:cstheme="minorHAnsi"/>
        </w:rPr>
        <w:t>ct directions. Nonprofits like C</w:t>
      </w:r>
      <w:r w:rsidR="000D06FE" w:rsidRPr="008F5AF2">
        <w:rPr>
          <w:rFonts w:cstheme="minorHAnsi"/>
        </w:rPr>
        <w:t xml:space="preserve">raigslist and Wikipedia served as virtually self-maintaining platforms, facilitating a healthy Sharing economy of goods and </w:t>
      </w:r>
      <w:r w:rsidR="000D06FE" w:rsidRPr="008F5AF2">
        <w:rPr>
          <w:rFonts w:cstheme="minorHAnsi"/>
        </w:rPr>
        <w:lastRenderedPageBreak/>
        <w:t>services, whereas the for-profit</w:t>
      </w:r>
      <w:r w:rsidR="00ED6C31">
        <w:rPr>
          <w:rFonts w:cstheme="minorHAnsi"/>
        </w:rPr>
        <w:t xml:space="preserve"> platforms favored active maint</w:t>
      </w:r>
      <w:r w:rsidR="00ED6C31" w:rsidRPr="008F5AF2">
        <w:rPr>
          <w:rFonts w:cstheme="minorHAnsi"/>
        </w:rPr>
        <w:t>ena</w:t>
      </w:r>
      <w:r w:rsidR="00ED6C31">
        <w:rPr>
          <w:rFonts w:cstheme="minorHAnsi"/>
        </w:rPr>
        <w:t>nc</w:t>
      </w:r>
      <w:r w:rsidR="00ED6C31" w:rsidRPr="008F5AF2">
        <w:rPr>
          <w:rFonts w:cstheme="minorHAnsi"/>
        </w:rPr>
        <w:t>e</w:t>
      </w:r>
      <w:r w:rsidR="00ED6C31">
        <w:rPr>
          <w:rFonts w:cstheme="minorHAnsi"/>
        </w:rPr>
        <w:t xml:space="preserve"> </w:t>
      </w:r>
      <w:r w:rsidR="000D06FE" w:rsidRPr="008F5AF2">
        <w:rPr>
          <w:rFonts w:cstheme="minorHAnsi"/>
        </w:rPr>
        <w:t xml:space="preserve">and additional value added services (insurance) warranting a service fee for effective use. Ebay took on an altogether different approach; one of leveraging the </w:t>
      </w:r>
      <w:r w:rsidR="00ED6C31">
        <w:rPr>
          <w:rFonts w:cstheme="minorHAnsi"/>
        </w:rPr>
        <w:t>S</w:t>
      </w:r>
      <w:r w:rsidR="000D06FE">
        <w:rPr>
          <w:rFonts w:cstheme="minorHAnsi"/>
        </w:rPr>
        <w:t>ha</w:t>
      </w:r>
      <w:r w:rsidR="00ED6C31">
        <w:rPr>
          <w:rFonts w:cstheme="minorHAnsi"/>
        </w:rPr>
        <w:t>r</w:t>
      </w:r>
      <w:r w:rsidR="000D06FE" w:rsidRPr="008F5AF2">
        <w:rPr>
          <w:rFonts w:cstheme="minorHAnsi"/>
        </w:rPr>
        <w:t>e</w:t>
      </w:r>
      <w:r w:rsidR="00ED6C31">
        <w:rPr>
          <w:rFonts w:cstheme="minorHAnsi"/>
        </w:rPr>
        <w:t>d E</w:t>
      </w:r>
      <w:r w:rsidR="000D06FE" w:rsidRPr="008F5AF2">
        <w:rPr>
          <w:rFonts w:cstheme="minorHAnsi"/>
        </w:rPr>
        <w:t>conomy for personal gain. They used their marketing acumen, and the deep VC funded pockets, to offer unprece</w:t>
      </w:r>
      <w:r w:rsidR="00ED6C31">
        <w:rPr>
          <w:rFonts w:cstheme="minorHAnsi"/>
        </w:rPr>
        <w:t>de</w:t>
      </w:r>
      <w:r w:rsidR="000D06FE" w:rsidRPr="008F5AF2">
        <w:rPr>
          <w:rFonts w:cstheme="minorHAnsi"/>
        </w:rPr>
        <w:t xml:space="preserve">nted savings to attract the consumer and when consumers built their lives and </w:t>
      </w:r>
      <w:r w:rsidR="00ED6C31">
        <w:rPr>
          <w:rFonts w:cstheme="minorHAnsi"/>
        </w:rPr>
        <w:t>businesses on their marketplace</w:t>
      </w:r>
      <w:r w:rsidR="000D06FE" w:rsidRPr="008F5AF2">
        <w:rPr>
          <w:rFonts w:cstheme="minorHAnsi"/>
        </w:rPr>
        <w:t xml:space="preserve"> they implemented a slowly but surely increasi</w:t>
      </w:r>
      <w:r w:rsidR="00ED6C31">
        <w:rPr>
          <w:rFonts w:cstheme="minorHAnsi"/>
        </w:rPr>
        <w:t>ng service fee.</w:t>
      </w:r>
      <w:r>
        <w:rPr>
          <w:rFonts w:cstheme="minorHAnsi"/>
        </w:rPr>
        <w:t xml:space="preserve"> </w:t>
      </w:r>
      <w:r w:rsidR="00ED6C31" w:rsidRPr="008F5AF2">
        <w:rPr>
          <w:rFonts w:cstheme="minorHAnsi"/>
        </w:rPr>
        <w:t>Lost in the conversation of sharing economy, between non-profit facilitation platforms and the vc-backed capitalistic oligopoly that is exploiting it, are the products and services that truly do trade in the sharing economy and follow in its ethos – mutual benefit to maintainers of the platform (or its VAS) and its users</w:t>
      </w:r>
      <w:r w:rsidR="00710A48">
        <w:rPr>
          <w:rFonts w:cstheme="minorHAnsi"/>
        </w:rPr>
        <w:t xml:space="preserve"> (seller-buyers)</w:t>
      </w:r>
      <w:r w:rsidR="00ED6C31" w:rsidRPr="008F5AF2">
        <w:rPr>
          <w:rFonts w:cstheme="minorHAnsi"/>
        </w:rPr>
        <w:t xml:space="preserve">. </w:t>
      </w:r>
      <w:r w:rsidR="00710A48" w:rsidRPr="008F5AF2">
        <w:rPr>
          <w:rFonts w:cstheme="minorHAnsi"/>
        </w:rPr>
        <w:t>Unfortunately,</w:t>
      </w:r>
      <w:r w:rsidR="00ED6C31" w:rsidRPr="008F5AF2">
        <w:rPr>
          <w:rFonts w:cstheme="minorHAnsi"/>
        </w:rPr>
        <w:t xml:space="preserve"> despite being the point of this conversation they are not explored in further depth due to the mounting pressure of </w:t>
      </w:r>
      <w:r w:rsidR="00710A48">
        <w:rPr>
          <w:rFonts w:cstheme="minorHAnsi"/>
        </w:rPr>
        <w:t>VC</w:t>
      </w:r>
      <w:r w:rsidR="00ED6C31" w:rsidRPr="008F5AF2">
        <w:rPr>
          <w:rFonts w:cstheme="minorHAnsi"/>
        </w:rPr>
        <w:t xml:space="preserve"> funders to subvert them</w:t>
      </w:r>
      <w:r w:rsidR="00710A48">
        <w:rPr>
          <w:rFonts w:cstheme="minorHAnsi"/>
        </w:rPr>
        <w:t>. It is my hope that this essay creates thought and conversation towards fulfilling our sharing dream</w:t>
      </w:r>
      <w:r>
        <w:rPr>
          <w:rFonts w:cstheme="minorHAnsi"/>
        </w:rPr>
        <w:t xml:space="preserve">, </w:t>
      </w:r>
      <w:r w:rsidR="00ED6C31" w:rsidRPr="008F5AF2">
        <w:rPr>
          <w:rFonts w:cstheme="minorHAnsi"/>
        </w:rPr>
        <w:t>bring</w:t>
      </w:r>
      <w:r w:rsidR="00710A48">
        <w:rPr>
          <w:rFonts w:cstheme="minorHAnsi"/>
        </w:rPr>
        <w:t>s to</w:t>
      </w:r>
      <w:r w:rsidR="00ED6C31" w:rsidRPr="008F5AF2">
        <w:rPr>
          <w:rFonts w:cstheme="minorHAnsi"/>
        </w:rPr>
        <w:t xml:space="preserve"> light </w:t>
      </w:r>
      <w:r w:rsidR="00710A48">
        <w:rPr>
          <w:rFonts w:cstheme="minorHAnsi"/>
        </w:rPr>
        <w:t xml:space="preserve">the consequences of </w:t>
      </w:r>
      <w:r>
        <w:rPr>
          <w:rFonts w:cstheme="minorHAnsi"/>
        </w:rPr>
        <w:t>stagnation in the world of capitalistic platforms and encourages to discover the correct platform for our own true involvement in this changing tide.</w:t>
      </w:r>
    </w:p>
    <w:p w14:paraId="7CF5680F" w14:textId="77777777" w:rsidR="005F6BB6" w:rsidRDefault="00ED6C31" w:rsidP="005F6BB6">
      <w:pPr>
        <w:ind w:firstLine="720"/>
        <w:rPr>
          <w:rFonts w:cstheme="minorHAnsi"/>
        </w:rPr>
      </w:pPr>
      <w:r>
        <w:rPr>
          <w:rFonts w:cstheme="minorHAnsi"/>
        </w:rPr>
        <w:t>To anyone living in the 21</w:t>
      </w:r>
      <w:r w:rsidRPr="00ED6C31">
        <w:rPr>
          <w:rFonts w:cstheme="minorHAnsi"/>
          <w:vertAlign w:val="superscript"/>
        </w:rPr>
        <w:t>st</w:t>
      </w:r>
      <w:r>
        <w:rPr>
          <w:rFonts w:cstheme="minorHAnsi"/>
        </w:rPr>
        <w:t xml:space="preserve"> century, the benefits of Wikipedia and Craigslist</w:t>
      </w:r>
      <w:r w:rsidR="000D06FE" w:rsidRPr="008F5AF2">
        <w:rPr>
          <w:rFonts w:cstheme="minorHAnsi"/>
        </w:rPr>
        <w:t xml:space="preserve"> to the community at large are ontologically clear. Wiki</w:t>
      </w:r>
      <w:r>
        <w:rPr>
          <w:rFonts w:cstheme="minorHAnsi"/>
        </w:rPr>
        <w:t>pedia</w:t>
      </w:r>
      <w:r w:rsidR="000D06FE" w:rsidRPr="008F5AF2">
        <w:rPr>
          <w:rFonts w:cstheme="minorHAnsi"/>
        </w:rPr>
        <w:t xml:space="preserve"> allows the creation of unprecedented encyclopedic knowledge that is not only self regulating but also peer-reviewed</w:t>
      </w:r>
      <w:r>
        <w:rPr>
          <w:rFonts w:cstheme="minorHAnsi"/>
        </w:rPr>
        <w:t xml:space="preserve">. </w:t>
      </w:r>
      <w:r w:rsidR="000D06FE" w:rsidRPr="008F5AF2">
        <w:rPr>
          <w:rFonts w:cstheme="minorHAnsi"/>
        </w:rPr>
        <w:t>Craigslis</w:t>
      </w:r>
      <w:r>
        <w:rPr>
          <w:rFonts w:cstheme="minorHAnsi"/>
        </w:rPr>
        <w:t>t allows the recycling of goods and by its very nature, not through choice architecture, encourages the</w:t>
      </w:r>
      <w:r w:rsidR="000D06FE" w:rsidRPr="008F5AF2">
        <w:rPr>
          <w:rFonts w:cstheme="minorHAnsi"/>
        </w:rPr>
        <w:t xml:space="preserve"> ‘un-intentional’ building of communities.</w:t>
      </w:r>
      <w:r w:rsidR="00BE1D4F">
        <w:rPr>
          <w:rFonts w:cstheme="minorHAnsi"/>
        </w:rPr>
        <w:t xml:space="preserve"> </w:t>
      </w:r>
      <w:r w:rsidR="000D06FE" w:rsidRPr="008F5AF2">
        <w:rPr>
          <w:rFonts w:cstheme="minorHAnsi"/>
        </w:rPr>
        <w:t xml:space="preserve">But neither of them monetize the work that they put into </w:t>
      </w:r>
      <w:r>
        <w:rPr>
          <w:rFonts w:cstheme="minorHAnsi"/>
        </w:rPr>
        <w:t xml:space="preserve">building &amp; </w:t>
      </w:r>
      <w:r w:rsidRPr="008F5AF2">
        <w:rPr>
          <w:rFonts w:cstheme="minorHAnsi"/>
        </w:rPr>
        <w:t>maintain</w:t>
      </w:r>
      <w:r>
        <w:rPr>
          <w:rFonts w:cstheme="minorHAnsi"/>
        </w:rPr>
        <w:t>ing</w:t>
      </w:r>
      <w:r w:rsidR="000D06FE" w:rsidRPr="008F5AF2">
        <w:rPr>
          <w:rFonts w:cstheme="minorHAnsi"/>
        </w:rPr>
        <w:t xml:space="preserve"> the systems and thus don’t explicitly fall under a traditional model of SE, but they are </w:t>
      </w:r>
      <w:r w:rsidR="00F77450" w:rsidRPr="008F5AF2">
        <w:rPr>
          <w:rFonts w:cstheme="minorHAnsi"/>
        </w:rPr>
        <w:t>in fact</w:t>
      </w:r>
      <w:r w:rsidR="000D06FE" w:rsidRPr="008F5AF2">
        <w:rPr>
          <w:rFonts w:cstheme="minorHAnsi"/>
        </w:rPr>
        <w:t xml:space="preserve"> and very </w:t>
      </w:r>
      <w:r w:rsidR="000D06FE" w:rsidRPr="008F5AF2">
        <w:rPr>
          <w:rFonts w:cstheme="minorHAnsi"/>
        </w:rPr>
        <w:lastRenderedPageBreak/>
        <w:t xml:space="preserve">much so because they redefine reused goods and </w:t>
      </w:r>
      <w:r>
        <w:rPr>
          <w:rFonts w:cstheme="minorHAnsi"/>
        </w:rPr>
        <w:t>information as economic media. T</w:t>
      </w:r>
      <w:r w:rsidR="000D06FE" w:rsidRPr="008F5AF2">
        <w:rPr>
          <w:rFonts w:cstheme="minorHAnsi"/>
        </w:rPr>
        <w:t>hey built they grounds for what is currently available</w:t>
      </w:r>
      <w:r>
        <w:rPr>
          <w:rFonts w:cstheme="minorHAnsi"/>
        </w:rPr>
        <w:t xml:space="preserve"> and what is possible</w:t>
      </w:r>
      <w:r w:rsidR="000D06FE" w:rsidRPr="008F5AF2">
        <w:rPr>
          <w:rFonts w:cstheme="minorHAnsi"/>
        </w:rPr>
        <w:t xml:space="preserve"> but they did not explicitly profit from it, even though the users of the</w:t>
      </w:r>
      <w:r>
        <w:rPr>
          <w:rFonts w:cstheme="minorHAnsi"/>
        </w:rPr>
        <w:t>ir</w:t>
      </w:r>
      <w:r w:rsidR="000D06FE" w:rsidRPr="008F5AF2">
        <w:rPr>
          <w:rFonts w:cstheme="minorHAnsi"/>
        </w:rPr>
        <w:t xml:space="preserve"> product, and society as whole, did. </w:t>
      </w:r>
      <w:r>
        <w:rPr>
          <w:rFonts w:cstheme="minorHAnsi"/>
        </w:rPr>
        <w:t>In</w:t>
      </w:r>
      <w:r w:rsidR="000D06FE" w:rsidRPr="008F5AF2">
        <w:rPr>
          <w:rFonts w:cstheme="minorHAnsi"/>
        </w:rPr>
        <w:t xml:space="preserve"> my understanding, the creators and maintainers of the platform (not the data that is shared within it) should also profit, and this in my opinion is the basis of what we want the sharing economy to be – a marketplace that benefits all parties equally, creating value for each and all through transactions and for society – better communities, less monopolies, less capitalism, breaking free f</w:t>
      </w:r>
      <w:r w:rsidR="00BE1D4F">
        <w:rPr>
          <w:rFonts w:cstheme="minorHAnsi"/>
        </w:rPr>
        <w:t xml:space="preserve">rom FICO currency insecurities, etc. </w:t>
      </w:r>
    </w:p>
    <w:p w14:paraId="7E67ECC8" w14:textId="6DA5F045" w:rsidR="00710A48" w:rsidRPr="005F6BB6" w:rsidRDefault="006F68C2" w:rsidP="005F6BB6">
      <w:pPr>
        <w:rPr>
          <w:rFonts w:cstheme="minorHAnsi"/>
        </w:rPr>
      </w:pPr>
      <w:r>
        <w:rPr>
          <w:rFonts w:cstheme="minorHAnsi"/>
        </w:rPr>
        <w:t>Moving o</w:t>
      </w:r>
      <w:r w:rsidR="00E759D4">
        <w:rPr>
          <w:rFonts w:cstheme="minorHAnsi"/>
        </w:rPr>
        <w:t xml:space="preserve">nto </w:t>
      </w:r>
      <w:r>
        <w:rPr>
          <w:rFonts w:cstheme="minorHAnsi"/>
        </w:rPr>
        <w:t>those interested in maximizing profit</w:t>
      </w:r>
      <w:r w:rsidR="00E759D4">
        <w:rPr>
          <w:rFonts w:cstheme="minorHAnsi"/>
        </w:rPr>
        <w:t>,</w:t>
      </w:r>
      <w:r w:rsidR="007C69FB">
        <w:rPr>
          <w:rFonts w:ascii="Times" w:hAnsi="Times" w:cs="Times"/>
          <w:color w:val="000000"/>
          <w:sz w:val="53"/>
          <w:szCs w:val="53"/>
        </w:rPr>
        <w:t xml:space="preserve"> </w:t>
      </w:r>
      <w:r w:rsidR="007C69FB" w:rsidRPr="007C69FB">
        <w:rPr>
          <w:rFonts w:cstheme="minorHAnsi"/>
          <w:color w:val="000000"/>
        </w:rPr>
        <w:t>Airbnb</w:t>
      </w:r>
      <w:r w:rsidR="007C69FB">
        <w:rPr>
          <w:rFonts w:cstheme="minorHAnsi"/>
          <w:color w:val="000000"/>
        </w:rPr>
        <w:t>,</w:t>
      </w:r>
      <w:r w:rsidR="007C69FB" w:rsidRPr="007C69FB">
        <w:rPr>
          <w:rFonts w:cstheme="minorHAnsi"/>
          <w:color w:val="000000"/>
        </w:rPr>
        <w:t xml:space="preserve"> </w:t>
      </w:r>
      <w:r w:rsidR="007C69FB">
        <w:rPr>
          <w:rFonts w:cstheme="minorHAnsi"/>
          <w:color w:val="000000"/>
        </w:rPr>
        <w:t xml:space="preserve">“the best </w:t>
      </w:r>
      <w:r w:rsidR="007C69FB" w:rsidRPr="007C69FB">
        <w:rPr>
          <w:rFonts w:cstheme="minorHAnsi"/>
          <w:color w:val="000000"/>
        </w:rPr>
        <w:t>capitalized r</w:t>
      </w:r>
      <w:r w:rsidR="007C69FB" w:rsidRPr="007C69FB">
        <w:rPr>
          <w:rFonts w:cstheme="minorHAnsi"/>
          <w:color w:val="000000"/>
        </w:rPr>
        <w:t>evolutionary movement in history</w:t>
      </w:r>
      <w:r w:rsidR="007C69FB">
        <w:rPr>
          <w:rFonts w:cstheme="minorHAnsi"/>
          <w:color w:val="000000"/>
        </w:rPr>
        <w:t>” (Henwood 2015)</w:t>
      </w:r>
      <w:r w:rsidR="007C69FB" w:rsidRPr="007C69FB">
        <w:rPr>
          <w:rFonts w:cstheme="minorHAnsi"/>
          <w:color w:val="000000"/>
        </w:rPr>
        <w:t>,</w:t>
      </w:r>
      <w:r w:rsidR="007C69FB">
        <w:rPr>
          <w:rFonts w:cstheme="minorHAnsi"/>
          <w:color w:val="000000"/>
        </w:rPr>
        <w:t xml:space="preserve"> </w:t>
      </w:r>
      <w:r w:rsidR="00BE1D4F">
        <w:rPr>
          <w:rFonts w:cstheme="minorHAnsi"/>
        </w:rPr>
        <w:t>does offer</w:t>
      </w:r>
      <w:r w:rsidR="000D06FE" w:rsidRPr="008F5AF2">
        <w:rPr>
          <w:rFonts w:cstheme="minorHAnsi"/>
        </w:rPr>
        <w:t xml:space="preserve"> insurance (</w:t>
      </w:r>
      <w:r w:rsidR="007C69FB">
        <w:rPr>
          <w:rFonts w:cstheme="minorHAnsi"/>
        </w:rPr>
        <w:t>a Value A</w:t>
      </w:r>
      <w:r w:rsidR="00E759D4">
        <w:rPr>
          <w:rFonts w:cstheme="minorHAnsi"/>
        </w:rPr>
        <w:t xml:space="preserve">dded Service, </w:t>
      </w:r>
      <w:r w:rsidR="000D06FE" w:rsidRPr="008F5AF2">
        <w:rPr>
          <w:rFonts w:cstheme="minorHAnsi"/>
        </w:rPr>
        <w:t>which is great) and wants to connect hosts and guests rather than just connect guests to accommodation (and hosts to revenue)</w:t>
      </w:r>
      <w:r w:rsidR="00E759D4">
        <w:rPr>
          <w:rFonts w:cstheme="minorHAnsi"/>
        </w:rPr>
        <w:t xml:space="preserve"> but this is not </w:t>
      </w:r>
      <w:r w:rsidR="00710A48">
        <w:rPr>
          <w:rFonts w:cstheme="minorHAnsi"/>
        </w:rPr>
        <w:t xml:space="preserve">explicitly </w:t>
      </w:r>
      <w:r w:rsidR="00E759D4">
        <w:rPr>
          <w:rFonts w:cstheme="minorHAnsi"/>
        </w:rPr>
        <w:t xml:space="preserve">true. O’Regan and Choe’s empirical research concluded that </w:t>
      </w:r>
      <w:r w:rsidR="0038512C" w:rsidRPr="008F5AF2">
        <w:rPr>
          <w:rFonts w:cstheme="minorHAnsi"/>
        </w:rPr>
        <w:t>“</w:t>
      </w:r>
      <w:r w:rsidR="0038512C" w:rsidRPr="008F5AF2">
        <w:rPr>
          <w:rFonts w:eastAsia="Times New Roman" w:cstheme="minorHAnsi"/>
        </w:rPr>
        <w:t>relationships become dispensable as they are commoditized”</w:t>
      </w:r>
      <w:r w:rsidR="00E759D4">
        <w:rPr>
          <w:rFonts w:eastAsia="Times New Roman" w:cstheme="minorHAnsi"/>
        </w:rPr>
        <w:t>.</w:t>
      </w:r>
      <w:r w:rsidR="00710A48">
        <w:rPr>
          <w:rFonts w:eastAsia="Times New Roman" w:cstheme="minorHAnsi"/>
        </w:rPr>
        <w:t xml:space="preserve"> </w:t>
      </w:r>
    </w:p>
    <w:p w14:paraId="59EAF34D" w14:textId="73F3A7E5" w:rsidR="000D06FE" w:rsidRPr="00E759D4" w:rsidRDefault="00E759D4" w:rsidP="000D06FE">
      <w:pPr>
        <w:rPr>
          <w:rFonts w:eastAsia="Times New Roman" w:cstheme="minorHAnsi"/>
        </w:rPr>
      </w:pPr>
      <w:r>
        <w:rPr>
          <w:rFonts w:eastAsia="Times New Roman" w:cstheme="minorHAnsi"/>
        </w:rPr>
        <w:t>“</w:t>
      </w:r>
      <w:r w:rsidRPr="00771E8E">
        <w:rPr>
          <w:rFonts w:eastAsia="Times New Roman" w:cstheme="minorHAnsi"/>
        </w:rPr>
        <w:t>While disruption and innovation is important to the accommodation sector, Airbnb is not replacing a wasteful and hierarchical hotel sector. It is adding market-based problems to the sector that will be far more difficult to solve or disrupt</w:t>
      </w:r>
      <w:r>
        <w:rPr>
          <w:rFonts w:eastAsia="Times New Roman" w:cstheme="minorHAnsi"/>
        </w:rPr>
        <w:t>”</w:t>
      </w:r>
      <w:r w:rsidRPr="008F5AF2">
        <w:rPr>
          <w:rFonts w:eastAsia="Times New Roman" w:cstheme="minorHAnsi"/>
        </w:rPr>
        <w:t xml:space="preserve"> (</w:t>
      </w:r>
      <w:r w:rsidRPr="008F5AF2">
        <w:rPr>
          <w:rStyle w:val="personname"/>
          <w:rFonts w:eastAsia="Times New Roman" w:cstheme="minorHAnsi"/>
        </w:rPr>
        <w:t>O'Regan</w:t>
      </w:r>
      <w:r>
        <w:rPr>
          <w:rStyle w:val="personname"/>
          <w:rFonts w:eastAsia="Times New Roman" w:cstheme="minorHAnsi"/>
        </w:rPr>
        <w:t xml:space="preserve"> &amp;</w:t>
      </w:r>
      <w:r w:rsidRPr="008F5AF2">
        <w:rPr>
          <w:rFonts w:eastAsia="Times New Roman" w:cstheme="minorHAnsi"/>
        </w:rPr>
        <w:t xml:space="preserve"> </w:t>
      </w:r>
      <w:r w:rsidRPr="008F5AF2">
        <w:rPr>
          <w:rStyle w:val="personname"/>
          <w:rFonts w:eastAsia="Times New Roman" w:cstheme="minorHAnsi"/>
        </w:rPr>
        <w:t>Choe</w:t>
      </w:r>
      <w:r>
        <w:rPr>
          <w:rStyle w:val="personname"/>
          <w:rFonts w:eastAsia="Times New Roman" w:cstheme="minorHAnsi"/>
        </w:rPr>
        <w:t xml:space="preserve"> </w:t>
      </w:r>
      <w:r w:rsidRPr="008F5AF2">
        <w:rPr>
          <w:rFonts w:eastAsia="Times New Roman" w:cstheme="minorHAnsi"/>
        </w:rPr>
        <w:t>2017)</w:t>
      </w:r>
      <w:r w:rsidRPr="00771E8E">
        <w:rPr>
          <w:rFonts w:eastAsia="Times New Roman" w:cstheme="minorHAnsi"/>
        </w:rPr>
        <w:t xml:space="preserve">. </w:t>
      </w:r>
      <w:r w:rsidR="000D06FE" w:rsidRPr="008F5AF2">
        <w:rPr>
          <w:rFonts w:cstheme="minorHAnsi"/>
        </w:rPr>
        <w:t xml:space="preserve">Despite the large revenue (and the large profit opportunity), and the fact that they charge a relatively </w:t>
      </w:r>
      <w:r w:rsidR="000D06FE">
        <w:rPr>
          <w:rFonts w:cstheme="minorHAnsi"/>
        </w:rPr>
        <w:t>larger</w:t>
      </w:r>
      <w:r w:rsidR="000D06FE" w:rsidRPr="008F5AF2">
        <w:rPr>
          <w:rFonts w:cstheme="minorHAnsi"/>
        </w:rPr>
        <w:t xml:space="preserve"> </w:t>
      </w:r>
      <w:r w:rsidR="000D06FE">
        <w:rPr>
          <w:rFonts w:cstheme="minorHAnsi"/>
        </w:rPr>
        <w:t>percentage</w:t>
      </w:r>
      <w:r w:rsidR="000D06FE" w:rsidRPr="008F5AF2">
        <w:rPr>
          <w:rFonts w:cstheme="minorHAnsi"/>
        </w:rPr>
        <w:t xml:space="preserve"> of fees,</w:t>
      </w:r>
      <w:r w:rsidR="000D06FE">
        <w:rPr>
          <w:rFonts w:cstheme="minorHAnsi"/>
        </w:rPr>
        <w:t xml:space="preserve"> A</w:t>
      </w:r>
      <w:r w:rsidR="000D06FE" w:rsidRPr="008F5AF2">
        <w:rPr>
          <w:rFonts w:cstheme="minorHAnsi"/>
        </w:rPr>
        <w:t xml:space="preserve">irbnb seemingly still has to spend its venture capital towards areas such as marketing, lobbying and legal fees. </w:t>
      </w:r>
    </w:p>
    <w:p w14:paraId="3CC80CC9" w14:textId="77777777" w:rsidR="00710A48" w:rsidRDefault="00E759D4" w:rsidP="000D06FE">
      <w:pPr>
        <w:rPr>
          <w:rFonts w:cstheme="minorHAnsi"/>
        </w:rPr>
      </w:pPr>
      <w:r>
        <w:rPr>
          <w:rFonts w:eastAsia="Times New Roman" w:cstheme="minorHAnsi"/>
        </w:rPr>
        <w:t>“</w:t>
      </w:r>
      <w:r w:rsidRPr="00BC47FD">
        <w:rPr>
          <w:rFonts w:eastAsia="Times New Roman" w:cstheme="minorHAnsi"/>
        </w:rPr>
        <w:t>While packaging their market communication along the rhetoric of morality and eco-ethics, they do not address or promote m</w:t>
      </w:r>
      <w:r w:rsidRPr="008F5AF2">
        <w:rPr>
          <w:rFonts w:eastAsia="Times New Roman" w:cstheme="minorHAnsi"/>
        </w:rPr>
        <w:t>oral or ethical decision-making</w:t>
      </w:r>
      <w:r>
        <w:rPr>
          <w:rFonts w:eastAsia="Times New Roman" w:cstheme="minorHAnsi"/>
        </w:rPr>
        <w:t>…</w:t>
      </w:r>
      <w:r w:rsidRPr="00771E8E">
        <w:rPr>
          <w:rFonts w:eastAsia="Times New Roman" w:cstheme="minorHAnsi"/>
        </w:rPr>
        <w:t xml:space="preserve">Airbnb will continue to exacerbate market problems rather than seeking to fix them in the short to </w:t>
      </w:r>
      <w:r w:rsidRPr="00771E8E">
        <w:rPr>
          <w:rFonts w:eastAsia="Times New Roman" w:cstheme="minorHAnsi"/>
        </w:rPr>
        <w:lastRenderedPageBreak/>
        <w:t>medium term</w:t>
      </w:r>
      <w:r>
        <w:rPr>
          <w:rFonts w:eastAsia="Times New Roman" w:cstheme="minorHAnsi"/>
        </w:rPr>
        <w:t xml:space="preserve">” </w:t>
      </w:r>
      <w:r w:rsidRPr="008F5AF2">
        <w:rPr>
          <w:rFonts w:eastAsia="Times New Roman" w:cstheme="minorHAnsi"/>
        </w:rPr>
        <w:t>(</w:t>
      </w:r>
      <w:r w:rsidRPr="008F5AF2">
        <w:rPr>
          <w:rStyle w:val="personname"/>
          <w:rFonts w:eastAsia="Times New Roman" w:cstheme="minorHAnsi"/>
        </w:rPr>
        <w:t>O'Regan</w:t>
      </w:r>
      <w:r>
        <w:rPr>
          <w:rStyle w:val="personname"/>
          <w:rFonts w:eastAsia="Times New Roman" w:cstheme="minorHAnsi"/>
        </w:rPr>
        <w:t xml:space="preserve"> &amp;</w:t>
      </w:r>
      <w:r w:rsidRPr="008F5AF2">
        <w:rPr>
          <w:rFonts w:eastAsia="Times New Roman" w:cstheme="minorHAnsi"/>
        </w:rPr>
        <w:t xml:space="preserve"> </w:t>
      </w:r>
      <w:r w:rsidRPr="008F5AF2">
        <w:rPr>
          <w:rStyle w:val="personname"/>
          <w:rFonts w:eastAsia="Times New Roman" w:cstheme="minorHAnsi"/>
        </w:rPr>
        <w:t>Choe</w:t>
      </w:r>
      <w:r>
        <w:rPr>
          <w:rStyle w:val="personname"/>
          <w:rFonts w:eastAsia="Times New Roman" w:cstheme="minorHAnsi"/>
        </w:rPr>
        <w:t xml:space="preserve"> </w:t>
      </w:r>
      <w:r w:rsidRPr="008F5AF2">
        <w:rPr>
          <w:rFonts w:eastAsia="Times New Roman" w:cstheme="minorHAnsi"/>
        </w:rPr>
        <w:t>2017)</w:t>
      </w:r>
      <w:r>
        <w:rPr>
          <w:rFonts w:eastAsia="Times New Roman" w:cstheme="minorHAnsi"/>
        </w:rPr>
        <w:t>.</w:t>
      </w:r>
      <w:r w:rsidRPr="008F5AF2">
        <w:rPr>
          <w:rFonts w:cstheme="minorHAnsi"/>
        </w:rPr>
        <w:t xml:space="preserve"> </w:t>
      </w:r>
      <w:r w:rsidR="000D06FE" w:rsidRPr="008F5AF2">
        <w:rPr>
          <w:rFonts w:cstheme="minorHAnsi"/>
        </w:rPr>
        <w:t>The trend of VC’</w:t>
      </w:r>
      <w:r w:rsidR="000D06FE">
        <w:rPr>
          <w:rFonts w:cstheme="minorHAnsi"/>
        </w:rPr>
        <w:t>s using startups as long term i</w:t>
      </w:r>
      <w:r w:rsidR="000D06FE" w:rsidRPr="008F5AF2">
        <w:rPr>
          <w:rFonts w:cstheme="minorHAnsi"/>
        </w:rPr>
        <w:t xml:space="preserve">nvestments seems more like a recipe for </w:t>
      </w:r>
      <w:r w:rsidR="000D06FE">
        <w:rPr>
          <w:rFonts w:cstheme="minorHAnsi"/>
        </w:rPr>
        <w:t xml:space="preserve">a coup d’état </w:t>
      </w:r>
      <w:r w:rsidR="000D06FE" w:rsidRPr="008F5AF2">
        <w:rPr>
          <w:rFonts w:cstheme="minorHAnsi"/>
        </w:rPr>
        <w:t>of the current oligopolies</w:t>
      </w:r>
      <w:r>
        <w:rPr>
          <w:rFonts w:cstheme="minorHAnsi"/>
        </w:rPr>
        <w:t xml:space="preserve"> </w:t>
      </w:r>
      <w:r w:rsidR="000D06FE">
        <w:rPr>
          <w:rFonts w:cstheme="minorHAnsi"/>
        </w:rPr>
        <w:t>(</w:t>
      </w:r>
      <w:r w:rsidR="000D06FE" w:rsidRPr="008F5AF2">
        <w:rPr>
          <w:rFonts w:cstheme="minorHAnsi"/>
        </w:rPr>
        <w:t>of their respective industries</w:t>
      </w:r>
      <w:r w:rsidR="000D06FE">
        <w:rPr>
          <w:rFonts w:cstheme="minorHAnsi"/>
        </w:rPr>
        <w:t xml:space="preserve">), rather than a </w:t>
      </w:r>
      <w:r w:rsidR="000D06FE" w:rsidRPr="008F5AF2">
        <w:rPr>
          <w:rFonts w:cstheme="minorHAnsi"/>
        </w:rPr>
        <w:t xml:space="preserve">disruption of the </w:t>
      </w:r>
      <w:r w:rsidR="000D06FE">
        <w:rPr>
          <w:rFonts w:cstheme="minorHAnsi"/>
        </w:rPr>
        <w:t xml:space="preserve">broken, </w:t>
      </w:r>
      <w:r w:rsidR="000D06FE" w:rsidRPr="008F5AF2">
        <w:rPr>
          <w:rFonts w:cstheme="minorHAnsi"/>
        </w:rPr>
        <w:t xml:space="preserve">capitalistic economy. The fact that the larger companies of the SE are held afloat by VC money, rather than </w:t>
      </w:r>
      <w:r w:rsidR="00710A48">
        <w:rPr>
          <w:rFonts w:cstheme="minorHAnsi"/>
        </w:rPr>
        <w:t>profits, should suggest these SE companies</w:t>
      </w:r>
      <w:r w:rsidR="000D06FE" w:rsidRPr="008F5AF2">
        <w:rPr>
          <w:rFonts w:cstheme="minorHAnsi"/>
        </w:rPr>
        <w:t xml:space="preserve"> are after all </w:t>
      </w:r>
      <w:r w:rsidR="00710A48">
        <w:rPr>
          <w:rFonts w:cstheme="minorHAnsi"/>
        </w:rPr>
        <w:t>just puppets</w:t>
      </w:r>
      <w:r w:rsidR="000D06FE" w:rsidRPr="008F5AF2">
        <w:rPr>
          <w:rFonts w:cstheme="minorHAnsi"/>
        </w:rPr>
        <w:t xml:space="preserve"> for a capitalistic agenda. </w:t>
      </w:r>
    </w:p>
    <w:p w14:paraId="1A7612D4" w14:textId="3748D198" w:rsidR="000D06FE" w:rsidRPr="007C506D" w:rsidRDefault="000D06FE" w:rsidP="000D06FE">
      <w:pPr>
        <w:rPr>
          <w:rFonts w:cstheme="minorHAnsi"/>
        </w:rPr>
      </w:pPr>
      <w:r w:rsidRPr="008F5AF2">
        <w:rPr>
          <w:rFonts w:eastAsia="Times New Roman" w:cstheme="minorHAnsi"/>
        </w:rPr>
        <w:t>“</w:t>
      </w:r>
      <w:r w:rsidRPr="00BC47FD">
        <w:rPr>
          <w:rFonts w:eastAsia="Times New Roman" w:cstheme="minorHAnsi"/>
        </w:rPr>
        <w:t>While it may, through unintended effects, create some positive social, economic, and environmental benefits</w:t>
      </w:r>
      <w:r w:rsidRPr="008F5AF2">
        <w:rPr>
          <w:rFonts w:eastAsia="Times New Roman" w:cstheme="minorHAnsi"/>
        </w:rPr>
        <w:t>…</w:t>
      </w:r>
      <w:r w:rsidRPr="00BC47FD">
        <w:rPr>
          <w:rFonts w:eastAsia="Times New Roman" w:cstheme="minorHAnsi"/>
        </w:rPr>
        <w:t xml:space="preserve">, </w:t>
      </w:r>
      <w:r w:rsidRPr="008F5AF2">
        <w:rPr>
          <w:rFonts w:eastAsia="Times New Roman" w:cstheme="minorHAnsi"/>
        </w:rPr>
        <w:t>It will not contribute, to any great degree, to a more sustainable world, or more sustainable tourism marketplaces. Airbnb will not create secure and stable jobs, generate greater trust amongst hosts and guests, and make us greener or more ethical tourists”</w:t>
      </w:r>
      <w:r w:rsidR="00E759D4">
        <w:rPr>
          <w:rFonts w:eastAsia="Times New Roman" w:cstheme="minorHAnsi"/>
        </w:rPr>
        <w:t xml:space="preserve"> </w:t>
      </w:r>
      <w:r w:rsidR="00E759D4" w:rsidRPr="008F5AF2">
        <w:rPr>
          <w:rFonts w:eastAsia="Times New Roman" w:cstheme="minorHAnsi"/>
        </w:rPr>
        <w:t>(</w:t>
      </w:r>
      <w:r w:rsidR="00E759D4" w:rsidRPr="008F5AF2">
        <w:rPr>
          <w:rStyle w:val="personname"/>
          <w:rFonts w:eastAsia="Times New Roman" w:cstheme="minorHAnsi"/>
        </w:rPr>
        <w:t>O'Regan</w:t>
      </w:r>
      <w:r w:rsidR="00E759D4">
        <w:rPr>
          <w:rStyle w:val="personname"/>
          <w:rFonts w:eastAsia="Times New Roman" w:cstheme="minorHAnsi"/>
        </w:rPr>
        <w:t xml:space="preserve"> &amp;</w:t>
      </w:r>
      <w:r w:rsidR="00E759D4" w:rsidRPr="008F5AF2">
        <w:rPr>
          <w:rFonts w:eastAsia="Times New Roman" w:cstheme="minorHAnsi"/>
        </w:rPr>
        <w:t xml:space="preserve"> </w:t>
      </w:r>
      <w:r w:rsidR="00E759D4" w:rsidRPr="008F5AF2">
        <w:rPr>
          <w:rStyle w:val="personname"/>
          <w:rFonts w:eastAsia="Times New Roman" w:cstheme="minorHAnsi"/>
        </w:rPr>
        <w:t>Choe</w:t>
      </w:r>
      <w:r w:rsidR="00E759D4">
        <w:rPr>
          <w:rStyle w:val="personname"/>
          <w:rFonts w:eastAsia="Times New Roman" w:cstheme="minorHAnsi"/>
        </w:rPr>
        <w:t xml:space="preserve"> </w:t>
      </w:r>
      <w:r w:rsidR="00E759D4" w:rsidRPr="008F5AF2">
        <w:rPr>
          <w:rFonts w:eastAsia="Times New Roman" w:cstheme="minorHAnsi"/>
        </w:rPr>
        <w:t>2017)</w:t>
      </w:r>
    </w:p>
    <w:p w14:paraId="56AD37D7" w14:textId="796BA0BC" w:rsidR="000D06FE" w:rsidRDefault="007C69FB" w:rsidP="007C506D">
      <w:pPr>
        <w:rPr>
          <w:rFonts w:cstheme="minorHAnsi"/>
          <w:color w:val="000000"/>
        </w:rPr>
      </w:pPr>
      <w:r>
        <w:rPr>
          <w:rFonts w:eastAsia="Times New Roman" w:cstheme="minorHAnsi"/>
        </w:rPr>
        <w:t xml:space="preserve">There are severe concerns that SE companies abuse their model in avoidance of taxes and the tax regulations that would’ve applied to traditional employer-employee </w:t>
      </w:r>
      <w:r w:rsidR="00B60E74">
        <w:rPr>
          <w:rFonts w:eastAsia="Times New Roman" w:cstheme="minorHAnsi"/>
        </w:rPr>
        <w:t>relationships</w:t>
      </w:r>
      <w:r>
        <w:rPr>
          <w:rFonts w:eastAsia="Times New Roman" w:cstheme="minorHAnsi"/>
        </w:rPr>
        <w:t xml:space="preserve">, such as </w:t>
      </w:r>
      <w:r w:rsidR="00474A2C">
        <w:rPr>
          <w:rFonts w:eastAsia="Times New Roman" w:cstheme="minorHAnsi"/>
        </w:rPr>
        <w:t>tax-withholding</w:t>
      </w:r>
      <w:r>
        <w:rPr>
          <w:rFonts w:eastAsia="Times New Roman" w:cstheme="minorHAnsi"/>
        </w:rPr>
        <w:t xml:space="preserve"> and providing in</w:t>
      </w:r>
      <w:r w:rsidR="00B60E74">
        <w:rPr>
          <w:rFonts w:eastAsia="Times New Roman" w:cstheme="minorHAnsi"/>
        </w:rPr>
        <w:t>come breakdowns</w:t>
      </w:r>
      <w:r>
        <w:rPr>
          <w:rFonts w:eastAsia="Times New Roman" w:cstheme="minorHAnsi"/>
        </w:rPr>
        <w:t xml:space="preserve">, causing many </w:t>
      </w:r>
      <w:r w:rsidR="00474A2C">
        <w:rPr>
          <w:rFonts w:eastAsia="Times New Roman" w:cstheme="minorHAnsi"/>
        </w:rPr>
        <w:t xml:space="preserve">of their </w:t>
      </w:r>
      <w:r>
        <w:rPr>
          <w:rFonts w:eastAsia="Times New Roman" w:cstheme="minorHAnsi"/>
        </w:rPr>
        <w:t>unsuspecting consumers to unknowingly commit tax fraud</w:t>
      </w:r>
      <w:r w:rsidR="00816A57">
        <w:rPr>
          <w:rFonts w:eastAsia="Times New Roman" w:cstheme="minorHAnsi"/>
        </w:rPr>
        <w:t>.</w:t>
      </w:r>
      <w:r w:rsidR="00B60E74">
        <w:rPr>
          <w:rFonts w:eastAsia="Times New Roman" w:cstheme="minorHAnsi"/>
        </w:rPr>
        <w:t xml:space="preserve"> </w:t>
      </w:r>
      <w:r w:rsidR="000D06FE" w:rsidRPr="008F5AF2">
        <w:rPr>
          <w:rFonts w:cstheme="minorHAnsi"/>
          <w:color w:val="000000"/>
        </w:rPr>
        <w:t>Th</w:t>
      </w:r>
      <w:r w:rsidR="00710A48">
        <w:rPr>
          <w:rFonts w:cstheme="minorHAnsi"/>
          <w:color w:val="000000"/>
        </w:rPr>
        <w:t xml:space="preserve">is results in an inconsistency </w:t>
      </w:r>
      <w:r w:rsidR="000D06FE" w:rsidRPr="008F5AF2">
        <w:rPr>
          <w:rFonts w:cstheme="minorHAnsi"/>
          <w:color w:val="000000"/>
        </w:rPr>
        <w:t>between actual practice and the sharing economy’s widely articulated goals of openness and equity (Schor, J. B. et al, 2016)</w:t>
      </w:r>
    </w:p>
    <w:p w14:paraId="6095676B" w14:textId="1AA5475B" w:rsidR="007C506D" w:rsidRPr="00474A2C" w:rsidRDefault="007C506D" w:rsidP="005669D8">
      <w:pPr>
        <w:rPr>
          <w:rFonts w:cstheme="minorHAnsi"/>
          <w:color w:val="000000"/>
        </w:rPr>
      </w:pPr>
      <w:r w:rsidRPr="00474A2C">
        <w:rPr>
          <w:rFonts w:cstheme="minorHAnsi"/>
        </w:rPr>
        <w:t xml:space="preserve">While </w:t>
      </w:r>
      <w:r w:rsidR="005669D8">
        <w:rPr>
          <w:rFonts w:cstheme="minorHAnsi"/>
        </w:rPr>
        <w:t>the opinion portrayed is harsh</w:t>
      </w:r>
      <w:r w:rsidRPr="00474A2C">
        <w:rPr>
          <w:rFonts w:cstheme="minorHAnsi"/>
        </w:rPr>
        <w:t>,</w:t>
      </w:r>
      <w:r w:rsidR="0016203D">
        <w:rPr>
          <w:rFonts w:cstheme="minorHAnsi"/>
        </w:rPr>
        <w:t xml:space="preserve"> it is only because of the love for these </w:t>
      </w:r>
      <w:r w:rsidRPr="00474A2C">
        <w:rPr>
          <w:rFonts w:cstheme="minorHAnsi"/>
        </w:rPr>
        <w:t>technologies (made by these companies), products and th</w:t>
      </w:r>
      <w:r w:rsidR="005F6BB6">
        <w:rPr>
          <w:rFonts w:cstheme="minorHAnsi"/>
        </w:rPr>
        <w:t>e industry</w:t>
      </w:r>
      <w:r w:rsidR="0016203D">
        <w:rPr>
          <w:rFonts w:cstheme="minorHAnsi"/>
        </w:rPr>
        <w:t xml:space="preserve"> that they are critiqued.</w:t>
      </w:r>
      <w:r w:rsidR="005F6BB6">
        <w:rPr>
          <w:rFonts w:cstheme="minorHAnsi"/>
        </w:rPr>
        <w:t xml:space="preserve"> </w:t>
      </w:r>
      <w:r w:rsidRPr="00474A2C">
        <w:rPr>
          <w:rFonts w:cstheme="minorHAnsi"/>
          <w:color w:val="000000"/>
        </w:rPr>
        <w:t>“</w:t>
      </w:r>
      <w:r w:rsidR="005669D8">
        <w:rPr>
          <w:rFonts w:cstheme="minorHAnsi"/>
          <w:color w:val="000000"/>
        </w:rPr>
        <w:t>T</w:t>
      </w:r>
      <w:r w:rsidRPr="00474A2C">
        <w:rPr>
          <w:rFonts w:cstheme="minorHAnsi"/>
          <w:color w:val="000000"/>
        </w:rPr>
        <w:t xml:space="preserve">he sharing economy can be viewed </w:t>
      </w:r>
      <w:r w:rsidR="0016203D">
        <w:rPr>
          <w:rFonts w:cstheme="minorHAnsi"/>
          <w:color w:val="000000"/>
        </w:rPr>
        <w:t>as a niche of socio-digital expe</w:t>
      </w:r>
      <w:r w:rsidRPr="00474A2C">
        <w:rPr>
          <w:rFonts w:cstheme="minorHAnsi"/>
          <w:color w:val="000000"/>
        </w:rPr>
        <w:t xml:space="preserve">riments, with the paradoxical potential to: promote more sustainable consumption and production practices; and, to </w:t>
      </w:r>
      <w:r w:rsidR="005F6BB6" w:rsidRPr="00474A2C">
        <w:rPr>
          <w:rFonts w:cstheme="minorHAnsi"/>
          <w:color w:val="000000"/>
        </w:rPr>
        <w:t>reinforce</w:t>
      </w:r>
      <w:r w:rsidRPr="00474A2C">
        <w:rPr>
          <w:rFonts w:cstheme="minorHAnsi"/>
          <w:color w:val="000000"/>
        </w:rPr>
        <w:t xml:space="preserve"> the current unsustainable economic paradigm”</w:t>
      </w:r>
    </w:p>
    <w:p w14:paraId="1766548A" w14:textId="1B3E681A" w:rsidR="007C506D" w:rsidRPr="005F6BB6" w:rsidRDefault="007C506D" w:rsidP="00474A2C">
      <w:pPr>
        <w:widowControl w:val="0"/>
        <w:autoSpaceDE w:val="0"/>
        <w:autoSpaceDN w:val="0"/>
        <w:adjustRightInd w:val="0"/>
        <w:spacing w:after="240"/>
        <w:rPr>
          <w:rFonts w:cstheme="minorHAnsi"/>
          <w:color w:val="353535"/>
        </w:rPr>
      </w:pPr>
      <w:r w:rsidRPr="00474A2C">
        <w:rPr>
          <w:rFonts w:cstheme="minorHAnsi"/>
          <w:color w:val="353535"/>
        </w:rPr>
        <w:lastRenderedPageBreak/>
        <w:t xml:space="preserve">Unfortunately, it is </w:t>
      </w:r>
      <w:r w:rsidRPr="00474A2C">
        <w:rPr>
          <w:rFonts w:cstheme="minorHAnsi"/>
          <w:color w:val="353535"/>
        </w:rPr>
        <w:t xml:space="preserve">observable that </w:t>
      </w:r>
      <w:r w:rsidRPr="00474A2C">
        <w:rPr>
          <w:rFonts w:cstheme="minorHAnsi"/>
          <w:color w:val="353535"/>
        </w:rPr>
        <w:t xml:space="preserve">SE </w:t>
      </w:r>
      <w:r w:rsidRPr="00474A2C">
        <w:rPr>
          <w:rFonts w:cstheme="minorHAnsi"/>
          <w:color w:val="353535"/>
        </w:rPr>
        <w:t>companies are more interested in things other than the core of the sharing economy</w:t>
      </w:r>
      <w:r w:rsidR="005F6BB6">
        <w:rPr>
          <w:rFonts w:cstheme="minorHAnsi"/>
          <w:color w:val="353535"/>
        </w:rPr>
        <w:t>,</w:t>
      </w:r>
      <w:r w:rsidRPr="00474A2C">
        <w:rPr>
          <w:rFonts w:cstheme="minorHAnsi"/>
          <w:color w:val="000000"/>
        </w:rPr>
        <w:t xml:space="preserve"> “in the five years since the emergence of a sharing economy concept rooted in a critique of hyper- consumption it has been successfully reframed as pure</w:t>
      </w:r>
      <w:r w:rsidR="00C56856">
        <w:rPr>
          <w:rFonts w:cstheme="minorHAnsi"/>
          <w:color w:val="000000"/>
        </w:rPr>
        <w:t>ly an economic opportunity</w:t>
      </w:r>
      <w:r w:rsidRPr="00474A2C">
        <w:rPr>
          <w:rFonts w:cstheme="minorHAnsi"/>
          <w:color w:val="000000"/>
        </w:rPr>
        <w:t>”</w:t>
      </w:r>
      <w:r w:rsidR="00C56856">
        <w:rPr>
          <w:rFonts w:cstheme="minorHAnsi"/>
          <w:color w:val="000000"/>
        </w:rPr>
        <w:t>.</w:t>
      </w:r>
      <w:r w:rsidRPr="00474A2C">
        <w:rPr>
          <w:rFonts w:cstheme="minorHAnsi"/>
          <w:color w:val="000000"/>
        </w:rPr>
        <w:t xml:space="preserve"> </w:t>
      </w:r>
      <w:r w:rsidRPr="00474A2C">
        <w:rPr>
          <w:rFonts w:cstheme="minorHAnsi"/>
          <w:color w:val="353535"/>
        </w:rPr>
        <w:t>They are ultimately a</w:t>
      </w:r>
      <w:r w:rsidRPr="00474A2C">
        <w:rPr>
          <w:rFonts w:cstheme="minorHAnsi"/>
          <w:color w:val="353535"/>
        </w:rPr>
        <w:t xml:space="preserve">gainst the core idea </w:t>
      </w:r>
      <w:r w:rsidR="00C56856">
        <w:rPr>
          <w:rFonts w:cstheme="minorHAnsi"/>
          <w:color w:val="353535"/>
        </w:rPr>
        <w:t>underpinning the</w:t>
      </w:r>
      <w:r w:rsidRPr="00474A2C">
        <w:rPr>
          <w:rFonts w:cstheme="minorHAnsi"/>
          <w:color w:val="353535"/>
        </w:rPr>
        <w:t xml:space="preserve"> sharing </w:t>
      </w:r>
      <w:r w:rsidR="00C56856">
        <w:rPr>
          <w:rFonts w:cstheme="minorHAnsi"/>
          <w:color w:val="353535"/>
        </w:rPr>
        <w:t xml:space="preserve">economy – the equanimous </w:t>
      </w:r>
      <w:r w:rsidRPr="00474A2C">
        <w:rPr>
          <w:rFonts w:cstheme="minorHAnsi"/>
          <w:color w:val="353535"/>
        </w:rPr>
        <w:t>redistribution of wealth</w:t>
      </w:r>
      <w:r w:rsidR="005F6BB6">
        <w:rPr>
          <w:rFonts w:cstheme="minorHAnsi"/>
          <w:color w:val="353535"/>
        </w:rPr>
        <w:t xml:space="preserve">. </w:t>
      </w:r>
      <w:r w:rsidRPr="00474A2C">
        <w:rPr>
          <w:rFonts w:cstheme="minorHAnsi"/>
          <w:color w:val="000000"/>
        </w:rPr>
        <w:t>“If the sharing economy continues along this current pathway of corporate co-option it is highly unlikely to drive a transition to sustainability”</w:t>
      </w:r>
      <w:r w:rsidR="00C56856">
        <w:rPr>
          <w:rFonts w:cstheme="minorHAnsi"/>
          <w:color w:val="000000"/>
        </w:rPr>
        <w:t>.</w:t>
      </w:r>
      <w:r w:rsidRPr="00474A2C">
        <w:rPr>
          <w:rFonts w:cstheme="minorHAnsi"/>
          <w:color w:val="000000"/>
        </w:rPr>
        <w:t xml:space="preserve"> </w:t>
      </w:r>
      <w:r w:rsidR="00C56856">
        <w:rPr>
          <w:rFonts w:cstheme="minorHAnsi"/>
          <w:color w:val="353535"/>
        </w:rPr>
        <w:t>T</w:t>
      </w:r>
      <w:r w:rsidRPr="00474A2C">
        <w:rPr>
          <w:rFonts w:cstheme="minorHAnsi"/>
          <w:color w:val="353535"/>
        </w:rPr>
        <w:t xml:space="preserve">he current marketing used by supposedly </w:t>
      </w:r>
      <w:r w:rsidR="005F6BB6">
        <w:rPr>
          <w:rFonts w:cstheme="minorHAnsi"/>
          <w:color w:val="353535"/>
        </w:rPr>
        <w:t xml:space="preserve">sharing economy companies </w:t>
      </w:r>
      <w:r w:rsidRPr="00474A2C">
        <w:rPr>
          <w:rFonts w:cstheme="minorHAnsi"/>
          <w:color w:val="353535"/>
        </w:rPr>
        <w:t xml:space="preserve">is a </w:t>
      </w:r>
      <w:r w:rsidR="005F6BB6">
        <w:rPr>
          <w:rFonts w:cstheme="minorHAnsi"/>
          <w:color w:val="353535"/>
        </w:rPr>
        <w:t>Trojan horse</w:t>
      </w:r>
      <w:r w:rsidRPr="00474A2C">
        <w:rPr>
          <w:rFonts w:cstheme="minorHAnsi"/>
          <w:color w:val="353535"/>
        </w:rPr>
        <w:t xml:space="preserve"> backed by v</w:t>
      </w:r>
      <w:r w:rsidR="005F6BB6">
        <w:rPr>
          <w:rFonts w:cstheme="minorHAnsi"/>
          <w:color w:val="353535"/>
        </w:rPr>
        <w:t>enture capitalists</w:t>
      </w:r>
      <w:r w:rsidRPr="00474A2C">
        <w:rPr>
          <w:rFonts w:cstheme="minorHAnsi"/>
          <w:color w:val="353535"/>
        </w:rPr>
        <w:t xml:space="preserve"> that is not only lies but also hiding the real possibilities of </w:t>
      </w:r>
      <w:r w:rsidR="005F6BB6">
        <w:rPr>
          <w:rFonts w:cstheme="minorHAnsi"/>
          <w:color w:val="353535"/>
        </w:rPr>
        <w:t xml:space="preserve">the Sharing Economy </w:t>
      </w:r>
      <w:r w:rsidR="00C56856">
        <w:rPr>
          <w:rFonts w:cstheme="minorHAnsi"/>
          <w:color w:val="353535"/>
        </w:rPr>
        <w:t>as it runs the</w:t>
      </w:r>
      <w:r w:rsidRPr="00474A2C">
        <w:rPr>
          <w:rFonts w:cstheme="minorHAnsi"/>
          <w:color w:val="353535"/>
        </w:rPr>
        <w:t xml:space="preserve"> </w:t>
      </w:r>
      <w:r w:rsidR="00C56856">
        <w:rPr>
          <w:rFonts w:cstheme="minorHAnsi"/>
          <w:color w:val="353535"/>
        </w:rPr>
        <w:t>authentic low-</w:t>
      </w:r>
      <w:r w:rsidRPr="00474A2C">
        <w:rPr>
          <w:rFonts w:cstheme="minorHAnsi"/>
          <w:color w:val="353535"/>
        </w:rPr>
        <w:t>capital startups</w:t>
      </w:r>
      <w:r w:rsidR="00C56856">
        <w:rPr>
          <w:rFonts w:cstheme="minorHAnsi"/>
          <w:color w:val="353535"/>
        </w:rPr>
        <w:t xml:space="preserve"> out of business</w:t>
      </w:r>
      <w:r w:rsidR="00474A2C">
        <w:rPr>
          <w:rFonts w:cstheme="minorHAnsi"/>
        </w:rPr>
        <w:t xml:space="preserve"> (Martin 2015)</w:t>
      </w:r>
      <w:r w:rsidR="00C56856">
        <w:rPr>
          <w:rFonts w:cstheme="minorHAnsi"/>
        </w:rPr>
        <w:t>.</w:t>
      </w:r>
    </w:p>
    <w:p w14:paraId="203FB439" w14:textId="42A788B8" w:rsidR="00474A2C" w:rsidRPr="008F5AF2" w:rsidRDefault="007C506D" w:rsidP="007C506D">
      <w:pPr>
        <w:rPr>
          <w:rFonts w:cstheme="minorHAnsi"/>
        </w:rPr>
      </w:pPr>
      <w:r w:rsidRPr="008F5AF2">
        <w:rPr>
          <w:rFonts w:cstheme="minorHAnsi"/>
        </w:rPr>
        <w:t>The data we create to effectively be part of the sharing economy is ab</w:t>
      </w:r>
      <w:r w:rsidR="00474A2C">
        <w:rPr>
          <w:rFonts w:cstheme="minorHAnsi"/>
        </w:rPr>
        <w:t>used by</w:t>
      </w:r>
      <w:r w:rsidR="00C56856">
        <w:rPr>
          <w:rFonts w:cstheme="minorHAnsi"/>
        </w:rPr>
        <w:t xml:space="preserve"> the platforms we use. The </w:t>
      </w:r>
      <w:r w:rsidR="00474A2C" w:rsidRPr="008F5AF2">
        <w:rPr>
          <w:rFonts w:cstheme="minorHAnsi"/>
        </w:rPr>
        <w:t>Shared economy</w:t>
      </w:r>
      <w:r w:rsidR="00C56856">
        <w:rPr>
          <w:rFonts w:cstheme="minorHAnsi"/>
        </w:rPr>
        <w:t xml:space="preserve"> has become a particularly effective </w:t>
      </w:r>
      <w:r w:rsidR="00474A2C" w:rsidRPr="008F5AF2">
        <w:rPr>
          <w:rFonts w:cstheme="minorHAnsi"/>
        </w:rPr>
        <w:t>way to get masse</w:t>
      </w:r>
      <w:r w:rsidR="00474A2C">
        <w:rPr>
          <w:rFonts w:cstheme="minorHAnsi"/>
        </w:rPr>
        <w:t>s to willingly submit large amo</w:t>
      </w:r>
      <w:r w:rsidR="00474A2C" w:rsidRPr="008F5AF2">
        <w:rPr>
          <w:rFonts w:cstheme="minorHAnsi"/>
        </w:rPr>
        <w:t>unts of data, especially audiences who would</w:t>
      </w:r>
      <w:r w:rsidR="00C56856">
        <w:rPr>
          <w:rFonts w:cstheme="minorHAnsi"/>
        </w:rPr>
        <w:t>’ve otherwise had reservations shar</w:t>
      </w:r>
      <w:r w:rsidR="00474A2C" w:rsidRPr="008F5AF2">
        <w:rPr>
          <w:rFonts w:cstheme="minorHAnsi"/>
        </w:rPr>
        <w:t>ing their data with</w:t>
      </w:r>
      <w:r w:rsidR="00C56856">
        <w:rPr>
          <w:rFonts w:cstheme="minorHAnsi"/>
        </w:rPr>
        <w:t xml:space="preserve"> the</w:t>
      </w:r>
      <w:r w:rsidR="00474A2C" w:rsidRPr="008F5AF2">
        <w:rPr>
          <w:rFonts w:cstheme="minorHAnsi"/>
        </w:rPr>
        <w:t xml:space="preserve"> </w:t>
      </w:r>
      <w:r w:rsidR="00C56856">
        <w:rPr>
          <w:rFonts w:cstheme="minorHAnsi"/>
        </w:rPr>
        <w:t>‘non-hip’ companies or other organizations</w:t>
      </w:r>
      <w:r w:rsidR="00474A2C" w:rsidRPr="008F5AF2">
        <w:rPr>
          <w:rFonts w:cstheme="minorHAnsi"/>
        </w:rPr>
        <w:t xml:space="preserve"> like </w:t>
      </w:r>
      <w:r w:rsidR="00C56856">
        <w:rPr>
          <w:rFonts w:cstheme="minorHAnsi"/>
        </w:rPr>
        <w:t>the government, IBM</w:t>
      </w:r>
      <w:r w:rsidR="00474A2C" w:rsidRPr="008F5AF2">
        <w:rPr>
          <w:rFonts w:cstheme="minorHAnsi"/>
        </w:rPr>
        <w:t>-like</w:t>
      </w:r>
      <w:r w:rsidR="00C56856">
        <w:rPr>
          <w:rFonts w:cstheme="minorHAnsi"/>
        </w:rPr>
        <w:t xml:space="preserve"> corporations and W</w:t>
      </w:r>
      <w:r w:rsidR="00474A2C" w:rsidRPr="008F5AF2">
        <w:rPr>
          <w:rFonts w:cstheme="minorHAnsi"/>
        </w:rPr>
        <w:t>all st</w:t>
      </w:r>
      <w:r w:rsidR="00C56856">
        <w:rPr>
          <w:rFonts w:cstheme="minorHAnsi"/>
        </w:rPr>
        <w:t>reet</w:t>
      </w:r>
      <w:r w:rsidR="00474A2C" w:rsidRPr="008F5AF2">
        <w:rPr>
          <w:rFonts w:cstheme="minorHAnsi"/>
        </w:rPr>
        <w:t xml:space="preserve">, </w:t>
      </w:r>
      <w:r w:rsidR="0016203D">
        <w:rPr>
          <w:rFonts w:cstheme="minorHAnsi"/>
        </w:rPr>
        <w:t>and the advertising &amp; m</w:t>
      </w:r>
      <w:r w:rsidR="00C56856">
        <w:rPr>
          <w:rFonts w:cstheme="minorHAnsi"/>
        </w:rPr>
        <w:t xml:space="preserve">arketing industries. </w:t>
      </w:r>
    </w:p>
    <w:p w14:paraId="2C600413" w14:textId="46BE6C23" w:rsidR="007A3138" w:rsidRPr="008F5AF2" w:rsidRDefault="00C56856" w:rsidP="00652639">
      <w:pPr>
        <w:rPr>
          <w:rFonts w:cstheme="minorHAnsi"/>
        </w:rPr>
      </w:pPr>
      <w:r>
        <w:rPr>
          <w:rFonts w:cstheme="minorHAnsi"/>
        </w:rPr>
        <w:t xml:space="preserve">Really, </w:t>
      </w:r>
      <w:r w:rsidR="007C506D" w:rsidRPr="008F5AF2">
        <w:rPr>
          <w:rFonts w:cstheme="minorHAnsi"/>
        </w:rPr>
        <w:t xml:space="preserve">with all this data, in </w:t>
      </w:r>
      <w:r>
        <w:rPr>
          <w:rFonts w:cstheme="minorHAnsi"/>
        </w:rPr>
        <w:t>the hands of these capitalists</w:t>
      </w:r>
      <w:r w:rsidR="0016203D">
        <w:rPr>
          <w:rFonts w:cstheme="minorHAnsi"/>
        </w:rPr>
        <w:t xml:space="preserve"> it</w:t>
      </w:r>
      <w:r>
        <w:rPr>
          <w:rFonts w:cstheme="minorHAnsi"/>
        </w:rPr>
        <w:t xml:space="preserve"> </w:t>
      </w:r>
      <w:r w:rsidR="007C506D" w:rsidRPr="008F5AF2">
        <w:rPr>
          <w:rFonts w:cstheme="minorHAnsi"/>
        </w:rPr>
        <w:t>is</w:t>
      </w:r>
      <w:r w:rsidR="0016203D">
        <w:rPr>
          <w:rFonts w:cstheme="minorHAnsi"/>
        </w:rPr>
        <w:t xml:space="preserve"> hard to not see</w:t>
      </w:r>
      <w:r>
        <w:rPr>
          <w:rFonts w:cstheme="minorHAnsi"/>
        </w:rPr>
        <w:t xml:space="preserve"> a</w:t>
      </w:r>
      <w:r w:rsidR="007C506D" w:rsidRPr="008F5AF2">
        <w:rPr>
          <w:rFonts w:cstheme="minorHAnsi"/>
        </w:rPr>
        <w:t xml:space="preserve"> scary</w:t>
      </w:r>
      <w:r>
        <w:rPr>
          <w:rFonts w:cstheme="minorHAnsi"/>
        </w:rPr>
        <w:t xml:space="preserve"> future. Infact</w:t>
      </w:r>
      <w:r w:rsidR="0016203D">
        <w:rPr>
          <w:rFonts w:cstheme="minorHAnsi"/>
        </w:rPr>
        <w:t>,</w:t>
      </w:r>
      <w:r>
        <w:rPr>
          <w:rFonts w:cstheme="minorHAnsi"/>
        </w:rPr>
        <w:t xml:space="preserve"> Elon Musk in a recent TED talk announced the reason for keepin</w:t>
      </w:r>
      <w:r w:rsidR="005669D8">
        <w:rPr>
          <w:rFonts w:cstheme="minorHAnsi"/>
        </w:rPr>
        <w:t>g his Open.AI platform as a non-</w:t>
      </w:r>
      <w:r>
        <w:rPr>
          <w:rFonts w:cstheme="minorHAnsi"/>
        </w:rPr>
        <w:t>profit company</w:t>
      </w:r>
      <w:r w:rsidR="005669D8">
        <w:rPr>
          <w:rFonts w:cstheme="minorHAnsi"/>
        </w:rPr>
        <w:t xml:space="preserve"> was to save from the dystopian market dominance aimed for by companies like Google, Facebook et al. </w:t>
      </w:r>
      <w:r w:rsidR="0016203D">
        <w:rPr>
          <w:rFonts w:cstheme="minorHAnsi"/>
        </w:rPr>
        <w:t>Meanwhile, i</w:t>
      </w:r>
      <w:r w:rsidR="007C506D" w:rsidRPr="008F5AF2">
        <w:rPr>
          <w:rFonts w:cstheme="minorHAnsi"/>
        </w:rPr>
        <w:t>n the most recent Google Keynote, their new shell-CEO</w:t>
      </w:r>
      <w:r w:rsidR="005669D8">
        <w:rPr>
          <w:rFonts w:cstheme="minorHAnsi"/>
        </w:rPr>
        <w:t xml:space="preserve">, </w:t>
      </w:r>
      <w:r w:rsidR="007C506D" w:rsidRPr="008F5AF2">
        <w:rPr>
          <w:rFonts w:cstheme="minorHAnsi"/>
        </w:rPr>
        <w:t xml:space="preserve">announced how Google was going to help people from stop using its phones so much – by providing a beautiful app for one to </w:t>
      </w:r>
      <w:r w:rsidR="007C506D" w:rsidRPr="008F5AF2">
        <w:rPr>
          <w:rFonts w:cstheme="minorHAnsi"/>
        </w:rPr>
        <w:lastRenderedPageBreak/>
        <w:t>analyze the data of the</w:t>
      </w:r>
      <w:r w:rsidR="005669D8">
        <w:rPr>
          <w:rFonts w:cstheme="minorHAnsi"/>
        </w:rPr>
        <w:t>ir</w:t>
      </w:r>
      <w:r w:rsidR="007C506D" w:rsidRPr="008F5AF2">
        <w:rPr>
          <w:rFonts w:cstheme="minorHAnsi"/>
        </w:rPr>
        <w:t xml:space="preserve"> usage habits, such as how many times it was unlocked, on the phone. The irony is tragic, in a dramatic and thus literal sense. </w:t>
      </w:r>
    </w:p>
    <w:p w14:paraId="26DA06AC" w14:textId="54DC2F05" w:rsidR="00474A2C" w:rsidRDefault="00474A2C" w:rsidP="00474A2C">
      <w:pPr>
        <w:widowControl w:val="0"/>
        <w:autoSpaceDE w:val="0"/>
        <w:autoSpaceDN w:val="0"/>
        <w:adjustRightInd w:val="0"/>
        <w:spacing w:after="240"/>
        <w:rPr>
          <w:rFonts w:cstheme="minorHAnsi"/>
          <w:color w:val="000000"/>
        </w:rPr>
      </w:pPr>
      <w:r w:rsidRPr="008F5AF2">
        <w:rPr>
          <w:rFonts w:cstheme="minorHAnsi"/>
          <w:color w:val="000000"/>
        </w:rPr>
        <w:t>The latest upd</w:t>
      </w:r>
      <w:r w:rsidR="0016203D">
        <w:rPr>
          <w:rFonts w:cstheme="minorHAnsi"/>
          <w:color w:val="000000"/>
        </w:rPr>
        <w:t>ate of the Californian Ideology …</w:t>
      </w:r>
      <w:r w:rsidRPr="008F5AF2">
        <w:rPr>
          <w:rFonts w:cstheme="minorHAnsi"/>
          <w:color w:val="000000"/>
        </w:rPr>
        <w:t xml:space="preserve"> It traffics in one of Silicon Valley’s favorite words, “disruption,” but it’s a bit short on the intense utopian promises of the New Economy era of the late ’90s. Then, technology was going to make work meaningful, end recessions and promote human understanding. Now, technology is making it easier for you to hail a taxi (Henwood D., 2009)</w:t>
      </w:r>
    </w:p>
    <w:p w14:paraId="5B0BB345" w14:textId="77777777" w:rsidR="0016203D" w:rsidRDefault="0016203D" w:rsidP="0016203D">
      <w:pPr>
        <w:outlineLvl w:val="0"/>
        <w:rPr>
          <w:rFonts w:cstheme="minorHAnsi"/>
        </w:rPr>
      </w:pPr>
      <w:r>
        <w:rPr>
          <w:rFonts w:cstheme="minorHAnsi"/>
        </w:rPr>
        <w:t xml:space="preserve">In its latest effort to subvert rational thought it truly can be said that </w:t>
      </w:r>
      <w:r w:rsidRPr="008F5AF2">
        <w:rPr>
          <w:rFonts w:cstheme="minorHAnsi"/>
        </w:rPr>
        <w:t>Venture Capital ruined the sharing economy</w:t>
      </w:r>
      <w:r>
        <w:rPr>
          <w:rFonts w:cstheme="minorHAnsi"/>
        </w:rPr>
        <w:t xml:space="preserve"> and everything that goes with it.</w:t>
      </w:r>
    </w:p>
    <w:p w14:paraId="3C81CFBF" w14:textId="10DBEFC2" w:rsidR="0016203D" w:rsidRPr="008F5AF2" w:rsidRDefault="0016203D" w:rsidP="00474A2C">
      <w:pPr>
        <w:widowControl w:val="0"/>
        <w:autoSpaceDE w:val="0"/>
        <w:autoSpaceDN w:val="0"/>
        <w:adjustRightInd w:val="0"/>
        <w:spacing w:after="240"/>
        <w:rPr>
          <w:rFonts w:cstheme="minorHAnsi"/>
          <w:color w:val="000000"/>
        </w:rPr>
      </w:pPr>
      <w:r>
        <w:rPr>
          <w:rFonts w:cstheme="minorHAnsi"/>
          <w:color w:val="000000"/>
        </w:rPr>
        <w:t>When asked during his televised presentation, ‘The Third Industrial Revolution’, what needed to be done to ensure that revolutionary ideas were not used against the revolution, such as with the sharing economy, Jeremy Rifkin responded plainly, specifically addressing his youthful audience “Don’t sell out”.</w:t>
      </w:r>
    </w:p>
    <w:p w14:paraId="629DD28D" w14:textId="746C04BD" w:rsidR="006C6B5A" w:rsidRPr="008F5AF2" w:rsidRDefault="0016203D" w:rsidP="00652639">
      <w:pPr>
        <w:rPr>
          <w:rFonts w:cstheme="minorHAnsi"/>
        </w:rPr>
      </w:pPr>
      <w:r>
        <w:rPr>
          <w:rFonts w:cstheme="minorHAnsi"/>
        </w:rPr>
        <w:t xml:space="preserve">To me, </w:t>
      </w:r>
      <w:r w:rsidR="00D70E3C">
        <w:rPr>
          <w:rFonts w:cstheme="minorHAnsi"/>
        </w:rPr>
        <w:t>behavior of these technology companies in the modern world is</w:t>
      </w:r>
      <w:r>
        <w:rPr>
          <w:rFonts w:cstheme="minorHAnsi"/>
        </w:rPr>
        <w:t xml:space="preserve"> </w:t>
      </w:r>
      <w:r w:rsidR="00D70E3C">
        <w:rPr>
          <w:rFonts w:cstheme="minorHAnsi"/>
        </w:rPr>
        <w:t>personified in the Pink</w:t>
      </w:r>
      <w:r w:rsidR="00256382" w:rsidRPr="008F5AF2">
        <w:rPr>
          <w:rFonts w:cstheme="minorHAnsi"/>
        </w:rPr>
        <w:t xml:space="preserve"> Floyd</w:t>
      </w:r>
      <w:r w:rsidR="00D70E3C">
        <w:rPr>
          <w:rFonts w:cstheme="minorHAnsi"/>
        </w:rPr>
        <w:t xml:space="preserve"> song</w:t>
      </w:r>
      <w:r w:rsidR="00256382" w:rsidRPr="008F5AF2">
        <w:rPr>
          <w:rFonts w:cstheme="minorHAnsi"/>
        </w:rPr>
        <w:t xml:space="preserve"> Dogs, </w:t>
      </w:r>
      <w:r w:rsidR="00D70E3C">
        <w:rPr>
          <w:rFonts w:cstheme="minorHAnsi"/>
        </w:rPr>
        <w:t>“</w:t>
      </w:r>
      <w:r w:rsidR="00256382" w:rsidRPr="008F5AF2">
        <w:rPr>
          <w:rFonts w:cstheme="minorHAnsi"/>
        </w:rPr>
        <w:t xml:space="preserve">when </w:t>
      </w:r>
      <w:r w:rsidR="00D70E3C">
        <w:rPr>
          <w:rFonts w:cstheme="minorHAnsi"/>
        </w:rPr>
        <w:t>they turn their back on you, you’ll get the chance to stick the knife in”</w:t>
      </w:r>
      <w:r w:rsidR="00256382" w:rsidRPr="008F5AF2">
        <w:rPr>
          <w:rFonts w:cstheme="minorHAnsi"/>
        </w:rPr>
        <w:t xml:space="preserve">. </w:t>
      </w:r>
      <w:r w:rsidR="00D70E3C">
        <w:rPr>
          <w:rFonts w:cstheme="minorHAnsi"/>
        </w:rPr>
        <w:t>T</w:t>
      </w:r>
      <w:r w:rsidR="00D70E3C">
        <w:rPr>
          <w:rFonts w:cstheme="minorHAnsi"/>
        </w:rPr>
        <w:t xml:space="preserve">he takeaway </w:t>
      </w:r>
      <w:r w:rsidR="00D70E3C">
        <w:rPr>
          <w:rFonts w:cstheme="minorHAnsi"/>
        </w:rPr>
        <w:t>of ‘course of this</w:t>
      </w:r>
      <w:r w:rsidR="00D70E3C">
        <w:rPr>
          <w:rFonts w:cstheme="minorHAnsi"/>
        </w:rPr>
        <w:t xml:space="preserve"> dichotomous experience </w:t>
      </w:r>
      <w:r w:rsidR="00D70E3C">
        <w:rPr>
          <w:rFonts w:cstheme="minorHAnsi"/>
        </w:rPr>
        <w:t xml:space="preserve">of technological advancement along with societal degradation, for me has been to remain watchful of the companies that promote a shared economy and mindful of my interactions with them. </w:t>
      </w:r>
    </w:p>
    <w:p w14:paraId="445F79A9" w14:textId="77777777" w:rsidR="00474A2C" w:rsidRPr="006A585C" w:rsidRDefault="00474A2C" w:rsidP="00474A2C">
      <w:pPr>
        <w:keepNext/>
        <w:keepLines/>
        <w:widowControl w:val="0"/>
        <w:spacing w:line="360" w:lineRule="auto"/>
        <w:rPr>
          <w:rFonts w:asciiTheme="majorHAnsi" w:hAnsiTheme="majorHAnsi"/>
        </w:rPr>
      </w:pPr>
      <w:r w:rsidRPr="006A585C">
        <w:rPr>
          <w:rFonts w:asciiTheme="majorHAnsi" w:hAnsiTheme="majorHAnsi"/>
        </w:rPr>
        <w:lastRenderedPageBreak/>
        <w:t>References</w:t>
      </w:r>
      <w:r w:rsidRPr="006A585C">
        <w:rPr>
          <w:rFonts w:asciiTheme="majorHAnsi" w:hAnsiTheme="majorHAnsi"/>
        </w:rPr>
        <w:br/>
      </w:r>
    </w:p>
    <w:p w14:paraId="1DCB2D40" w14:textId="77777777" w:rsidR="00474A2C" w:rsidRPr="00A210F4" w:rsidRDefault="00474A2C" w:rsidP="00474A2C">
      <w:pPr>
        <w:pStyle w:val="ListParagraph"/>
        <w:keepNext/>
        <w:keepLines/>
        <w:widowControl w:val="0"/>
        <w:numPr>
          <w:ilvl w:val="0"/>
          <w:numId w:val="1"/>
        </w:numPr>
        <w:spacing w:line="360" w:lineRule="auto"/>
      </w:pPr>
      <w:r w:rsidRPr="00A210F4">
        <w:t xml:space="preserve">Pontin, J., 2009. On Openness: What freedom attracts. </w:t>
      </w:r>
      <w:r w:rsidRPr="00A210F4">
        <w:rPr>
          <w:i/>
        </w:rPr>
        <w:t xml:space="preserve">MIT Tech Review. </w:t>
      </w:r>
      <w:r w:rsidRPr="00A210F4">
        <w:t>Aug 18 2009.</w:t>
      </w:r>
      <w:r w:rsidRPr="00A210F4">
        <w:br/>
        <w:t xml:space="preserve">Retrieved from: </w:t>
      </w:r>
      <w:hyperlink r:id="rId5" w:history="1">
        <w:r w:rsidRPr="00A210F4">
          <w:rPr>
            <w:rStyle w:val="Hyperlink"/>
          </w:rPr>
          <w:t>https://ww</w:t>
        </w:r>
        <w:r w:rsidRPr="00A210F4">
          <w:rPr>
            <w:rStyle w:val="Hyperlink"/>
          </w:rPr>
          <w:t>w</w:t>
        </w:r>
        <w:r w:rsidRPr="00A210F4">
          <w:rPr>
            <w:rStyle w:val="Hyperlink"/>
          </w:rPr>
          <w:t>.technologyreview.com/s/414811/on-openness/</w:t>
        </w:r>
      </w:hyperlink>
    </w:p>
    <w:p w14:paraId="1693B676" w14:textId="77777777" w:rsidR="00474A2C" w:rsidRPr="00A210F4" w:rsidRDefault="00474A2C" w:rsidP="00474A2C">
      <w:pPr>
        <w:pStyle w:val="ListParagraph"/>
        <w:keepNext/>
        <w:keepLines/>
        <w:widowControl w:val="0"/>
        <w:numPr>
          <w:ilvl w:val="0"/>
          <w:numId w:val="1"/>
        </w:numPr>
        <w:spacing w:line="360" w:lineRule="auto"/>
        <w:rPr>
          <w:rFonts w:eastAsia="Times New Roman"/>
        </w:rPr>
      </w:pPr>
      <w:r w:rsidRPr="00A210F4">
        <w:rPr>
          <w:rStyle w:val="personname"/>
          <w:rFonts w:eastAsia="Times New Roman"/>
        </w:rPr>
        <w:t>O'Regan, M.</w:t>
      </w:r>
      <w:r w:rsidRPr="00A210F4">
        <w:rPr>
          <w:rFonts w:eastAsia="Times New Roman"/>
        </w:rPr>
        <w:t xml:space="preserve"> and </w:t>
      </w:r>
      <w:r w:rsidRPr="00A210F4">
        <w:rPr>
          <w:rStyle w:val="personname"/>
          <w:rFonts w:eastAsia="Times New Roman"/>
        </w:rPr>
        <w:t>Choe, J. Y.</w:t>
      </w:r>
      <w:r w:rsidRPr="00A210F4">
        <w:rPr>
          <w:rFonts w:eastAsia="Times New Roman"/>
        </w:rPr>
        <w:t xml:space="preserve">, 2017. Airbnb and Cultural Capitalism: Enclosure and Control within the Sharing Economy. </w:t>
      </w:r>
      <w:r w:rsidRPr="00A210F4">
        <w:rPr>
          <w:rStyle w:val="Emphasis"/>
          <w:rFonts w:eastAsia="Times New Roman"/>
        </w:rPr>
        <w:t>Anatolia: an international journal of tourism and hospitality research</w:t>
      </w:r>
      <w:r w:rsidRPr="00A210F4">
        <w:rPr>
          <w:rFonts w:eastAsia="Times New Roman"/>
        </w:rPr>
        <w:t xml:space="preserve">, 28 (2), pp. 163-172. </w:t>
      </w:r>
      <w:r w:rsidRPr="00A210F4">
        <w:t xml:space="preserve">Retrieved from: </w:t>
      </w:r>
      <w:hyperlink r:id="rId6" w:history="1">
        <w:r w:rsidRPr="00A210F4">
          <w:rPr>
            <w:rStyle w:val="Hyperlink"/>
          </w:rPr>
          <w:t>https://www.researchgate.net/publication/316005019_Airbnb_and_cultural_capitalism_enclosure_and_control_within_the_sharing_economy</w:t>
        </w:r>
      </w:hyperlink>
    </w:p>
    <w:p w14:paraId="3BCB87E9" w14:textId="77777777" w:rsidR="00474A2C" w:rsidRPr="00A210F4" w:rsidRDefault="00474A2C" w:rsidP="00474A2C">
      <w:pPr>
        <w:pStyle w:val="ListParagraph"/>
        <w:keepNext/>
        <w:keepLines/>
        <w:widowControl w:val="0"/>
        <w:numPr>
          <w:ilvl w:val="0"/>
          <w:numId w:val="1"/>
        </w:numPr>
        <w:spacing w:line="360" w:lineRule="auto"/>
      </w:pPr>
      <w:r w:rsidRPr="00A210F4">
        <w:t xml:space="preserve">Schor, J. B., Fitzmaurice, C., Carfagna, L.B., Attwood-Charles, W. and Poteat, E. D. Paradoxes of openness and distinction in the sharing economy. </w:t>
      </w:r>
      <w:r w:rsidRPr="00A210F4">
        <w:rPr>
          <w:i/>
        </w:rPr>
        <w:t>Poetics</w:t>
      </w:r>
      <w:r w:rsidRPr="00A210F4">
        <w:t xml:space="preserve">, Elsevier. ISSN: 0304-422X. Vol: 54, Page: 66-81. </w:t>
      </w:r>
      <w:r w:rsidRPr="00A210F4">
        <w:br/>
        <w:t xml:space="preserve">Retrieved from: </w:t>
      </w:r>
      <w:hyperlink r:id="rId7" w:history="1">
        <w:r w:rsidRPr="00A210F4">
          <w:rPr>
            <w:rStyle w:val="Hyperlink"/>
          </w:rPr>
          <w:t>http://www.sciencedirect.com/science/article/pii/S0304422X15000881</w:t>
        </w:r>
      </w:hyperlink>
    </w:p>
    <w:p w14:paraId="0A29D495" w14:textId="77777777" w:rsidR="00474A2C" w:rsidRPr="00A210F4" w:rsidRDefault="00474A2C" w:rsidP="00474A2C">
      <w:pPr>
        <w:pStyle w:val="ListParagraph"/>
        <w:keepNext/>
        <w:keepLines/>
        <w:widowControl w:val="0"/>
        <w:numPr>
          <w:ilvl w:val="0"/>
          <w:numId w:val="1"/>
        </w:numPr>
        <w:spacing w:line="360" w:lineRule="auto"/>
      </w:pPr>
      <w:r w:rsidRPr="00A210F4">
        <w:t xml:space="preserve">Henwood, D. 2015. What the Sharing Economy Takes. </w:t>
      </w:r>
      <w:r w:rsidRPr="00A210F4">
        <w:rPr>
          <w:i/>
        </w:rPr>
        <w:t xml:space="preserve">Nation, </w:t>
      </w:r>
      <w:r w:rsidRPr="00A210F4">
        <w:t>New York, NY.</w:t>
      </w:r>
    </w:p>
    <w:p w14:paraId="01CD10EE" w14:textId="77777777" w:rsidR="00474A2C" w:rsidRPr="00A210F4" w:rsidRDefault="00474A2C" w:rsidP="00474A2C">
      <w:pPr>
        <w:pStyle w:val="ListParagraph"/>
        <w:keepNext/>
        <w:keepLines/>
        <w:widowControl w:val="0"/>
        <w:numPr>
          <w:ilvl w:val="0"/>
          <w:numId w:val="1"/>
        </w:numPr>
        <w:spacing w:line="360" w:lineRule="auto"/>
      </w:pPr>
      <w:r w:rsidRPr="00A210F4">
        <w:t>Tufekci, Z. 2016.</w:t>
      </w:r>
      <w:r w:rsidRPr="00A210F4">
        <w:rPr>
          <w:rFonts w:cs="Times"/>
          <w:b/>
          <w:bCs/>
          <w:color w:val="000000"/>
          <w:sz w:val="58"/>
          <w:szCs w:val="58"/>
        </w:rPr>
        <w:t xml:space="preserve"> </w:t>
      </w:r>
      <w:r w:rsidRPr="00A210F4">
        <w:t xml:space="preserve">As the Pirates Become CEOs: The Closing of the Open Internet. </w:t>
      </w:r>
      <w:r w:rsidRPr="00A210F4">
        <w:rPr>
          <w:rFonts w:cs="Times"/>
          <w:i/>
          <w:color w:val="000000"/>
        </w:rPr>
        <w:t xml:space="preserve">Dædalus, the Journal of the American Academy of Arts &amp; Sciences. </w:t>
      </w:r>
      <w:r w:rsidRPr="00A210F4">
        <w:rPr>
          <w:rFonts w:cs="Times"/>
          <w:color w:val="000000"/>
        </w:rPr>
        <w:t xml:space="preserve"> Winter 2016</w:t>
      </w:r>
      <w:r>
        <w:rPr>
          <w:rFonts w:cs="Times"/>
          <w:color w:val="000000"/>
        </w:rPr>
        <w:t xml:space="preserve">. Retrieved from: </w:t>
      </w:r>
      <w:hyperlink r:id="rId8" w:history="1">
        <w:r w:rsidRPr="00761B0D">
          <w:rPr>
            <w:rStyle w:val="Hyperlink"/>
            <w:rFonts w:cs="Times"/>
          </w:rPr>
          <w:t>https://www.researchgate.net/publication/289501019_As_the_Pirates_Become_CEOs_The_Closing_of_the_Open_Internet</w:t>
        </w:r>
      </w:hyperlink>
    </w:p>
    <w:p w14:paraId="330F21CD" w14:textId="77777777" w:rsidR="00474A2C" w:rsidRPr="00761B0D" w:rsidRDefault="00474A2C" w:rsidP="00474A2C">
      <w:pPr>
        <w:pStyle w:val="ListParagraph"/>
        <w:keepNext/>
        <w:keepLines/>
        <w:widowControl w:val="0"/>
        <w:numPr>
          <w:ilvl w:val="0"/>
          <w:numId w:val="1"/>
        </w:numPr>
        <w:spacing w:line="360" w:lineRule="auto"/>
      </w:pPr>
      <w:r w:rsidRPr="00A210F4">
        <w:rPr>
          <w:rFonts w:eastAsia="Times New Roman" w:cs="Arial"/>
        </w:rPr>
        <w:t xml:space="preserve">J. Mitchell, G. Munster, 2012. </w:t>
      </w:r>
      <w:r w:rsidRPr="00A210F4">
        <w:rPr>
          <w:rFonts w:eastAsia="Times New Roman"/>
        </w:rPr>
        <w:t xml:space="preserve">History of Monetization at YouTube. </w:t>
      </w:r>
      <w:r w:rsidRPr="00A210F4">
        <w:rPr>
          <w:rFonts w:eastAsia="Times New Roman" w:cs="Times New Roman"/>
          <w:i/>
          <w:iCs/>
        </w:rPr>
        <w:t xml:space="preserve">YouTube 5 Year Anniversary press site. </w:t>
      </w:r>
      <w:r w:rsidRPr="00A210F4">
        <w:rPr>
          <w:rFonts w:eastAsia="Times New Roman" w:cs="Times New Roman"/>
          <w:iCs/>
        </w:rPr>
        <w:t xml:space="preserve">Retrieved from: </w:t>
      </w:r>
      <w:hyperlink r:id="rId9" w:history="1">
        <w:r w:rsidRPr="00A210F4">
          <w:rPr>
            <w:rStyle w:val="Hyperlink"/>
            <w:rFonts w:eastAsia="Times New Roman" w:cs="Times New Roman"/>
            <w:iCs/>
          </w:rPr>
          <w:t>https://sites.google.com/a/pressatgoogle.com/youtube5year/home/history-of-monetization-at-youtube</w:t>
        </w:r>
      </w:hyperlink>
    </w:p>
    <w:p w14:paraId="669076CF" w14:textId="77777777" w:rsidR="00474A2C" w:rsidRPr="00761B0D" w:rsidRDefault="00474A2C" w:rsidP="00474A2C">
      <w:pPr>
        <w:pStyle w:val="ListParagraph"/>
        <w:keepNext/>
        <w:keepLines/>
        <w:widowControl w:val="0"/>
        <w:numPr>
          <w:ilvl w:val="0"/>
          <w:numId w:val="1"/>
        </w:numPr>
        <w:spacing w:line="360" w:lineRule="auto"/>
      </w:pPr>
      <w:r w:rsidRPr="00761B0D">
        <w:rPr>
          <w:rFonts w:eastAsia="Times New Roman"/>
        </w:rPr>
        <w:t xml:space="preserve">Bariso, J. This Original Letter From Jeff Bezos to Amazon Shareholders Teaches Some Extraordinary Lessons in Leadership. </w:t>
      </w:r>
      <w:r w:rsidRPr="00761B0D">
        <w:rPr>
          <w:rFonts w:eastAsia="Times New Roman"/>
          <w:i/>
        </w:rPr>
        <w:t>Inc</w:t>
      </w:r>
      <w:r w:rsidRPr="00564225">
        <w:rPr>
          <w:rFonts w:eastAsia="Times New Roman"/>
        </w:rPr>
        <w:t>. Retrieved from:</w:t>
      </w:r>
      <w:r w:rsidRPr="00761B0D">
        <w:rPr>
          <w:rFonts w:eastAsia="Times New Roman"/>
          <w:i/>
        </w:rPr>
        <w:t xml:space="preserve"> </w:t>
      </w:r>
      <w:hyperlink r:id="rId10" w:history="1">
        <w:r w:rsidRPr="00030814">
          <w:rPr>
            <w:rStyle w:val="Hyperlink"/>
            <w:rFonts w:eastAsia="Times New Roman"/>
            <w:i/>
          </w:rPr>
          <w:t>https://www.inc.com/justin-bariso/20-years-ago-amazons-jeff-bezos-sent-an-extraordinary-letter-to-shareholders.html</w:t>
        </w:r>
      </w:hyperlink>
    </w:p>
    <w:p w14:paraId="4F2AE307" w14:textId="77777777" w:rsidR="00474A2C" w:rsidRPr="00564225" w:rsidRDefault="00474A2C" w:rsidP="00474A2C">
      <w:pPr>
        <w:pStyle w:val="ListParagraph"/>
        <w:keepNext/>
        <w:keepLines/>
        <w:widowControl w:val="0"/>
        <w:numPr>
          <w:ilvl w:val="0"/>
          <w:numId w:val="1"/>
        </w:numPr>
        <w:spacing w:line="360" w:lineRule="auto"/>
      </w:pPr>
      <w:r>
        <w:rPr>
          <w:rFonts w:eastAsia="Times New Roman"/>
        </w:rPr>
        <w:lastRenderedPageBreak/>
        <w:t xml:space="preserve">Evans, B. 2014. </w:t>
      </w:r>
      <w:r w:rsidRPr="00761B0D">
        <w:rPr>
          <w:rFonts w:eastAsia="Times New Roman"/>
        </w:rPr>
        <w:t>Why Amazon Has No Profits (And Why It Works)</w:t>
      </w:r>
      <w:r>
        <w:rPr>
          <w:rFonts w:eastAsia="Times New Roman"/>
        </w:rPr>
        <w:t xml:space="preserve">. </w:t>
      </w:r>
      <w:r>
        <w:rPr>
          <w:rFonts w:eastAsia="Times New Roman"/>
          <w:i/>
        </w:rPr>
        <w:t xml:space="preserve">Blog. </w:t>
      </w:r>
      <w:r>
        <w:rPr>
          <w:rFonts w:eastAsia="Times New Roman"/>
        </w:rPr>
        <w:t xml:space="preserve">Retrieved from: </w:t>
      </w:r>
      <w:hyperlink r:id="rId11" w:history="1">
        <w:r w:rsidRPr="00761B0D">
          <w:rPr>
            <w:rStyle w:val="Hyperlink"/>
            <w:rFonts w:eastAsia="Times New Roman"/>
          </w:rPr>
          <w:t>https://www.ben-evans.com/benedictevans/2014/9/4/why-amazon-has-no-profits-and-why-it-works</w:t>
        </w:r>
      </w:hyperlink>
    </w:p>
    <w:p w14:paraId="3B5458BD" w14:textId="3B9C2696" w:rsidR="00474A2C" w:rsidRPr="00D70E3C" w:rsidRDefault="00474A2C" w:rsidP="00474A2C">
      <w:pPr>
        <w:pStyle w:val="ListParagraph"/>
        <w:keepNext/>
        <w:keepLines/>
        <w:widowControl w:val="0"/>
        <w:numPr>
          <w:ilvl w:val="0"/>
          <w:numId w:val="1"/>
        </w:numPr>
        <w:spacing w:line="360" w:lineRule="auto"/>
        <w:rPr>
          <w:rFonts w:cstheme="minorHAnsi"/>
        </w:rPr>
      </w:pPr>
      <w:r w:rsidRPr="00D70E3C">
        <w:rPr>
          <w:rFonts w:cstheme="minorHAnsi"/>
          <w:color w:val="000000"/>
        </w:rPr>
        <w:t xml:space="preserve">Martin C.J. 2015 The sharing economy: A pathway to sustainability or a nightmarish form of neoliberal capitalism? </w:t>
      </w:r>
      <w:r w:rsidR="00D70E3C" w:rsidRPr="00D70E3C">
        <w:rPr>
          <w:rFonts w:cstheme="minorHAnsi"/>
          <w:i/>
          <w:color w:val="000000"/>
        </w:rPr>
        <w:t>Elsevier</w:t>
      </w:r>
      <w:r w:rsidRPr="00D70E3C">
        <w:rPr>
          <w:rFonts w:cstheme="minorHAnsi"/>
          <w:i/>
          <w:color w:val="000000"/>
        </w:rPr>
        <w:t xml:space="preserve"> Journal of Ecological Economics </w:t>
      </w:r>
      <w:r w:rsidRPr="00D70E3C">
        <w:rPr>
          <w:rFonts w:eastAsia="Times New Roman" w:cstheme="minorHAnsi"/>
        </w:rPr>
        <w:t>Vol. 121, 2016, p. 149-159.</w:t>
      </w:r>
      <w:r w:rsidRPr="00D70E3C">
        <w:rPr>
          <w:rFonts w:cstheme="minorHAnsi"/>
          <w:i/>
          <w:color w:val="000000"/>
        </w:rPr>
        <w:t xml:space="preserve"> </w:t>
      </w:r>
      <w:r w:rsidRPr="00D70E3C">
        <w:rPr>
          <w:rFonts w:cstheme="minorHAnsi"/>
          <w:color w:val="000000"/>
        </w:rPr>
        <w:t xml:space="preserve">Retrieved from: </w:t>
      </w:r>
      <w:hyperlink r:id="rId12" w:history="1">
        <w:r w:rsidRPr="00D70E3C">
          <w:rPr>
            <w:rStyle w:val="Hyperlink"/>
            <w:rFonts w:cstheme="minorHAnsi"/>
          </w:rPr>
          <w:t>https://is.muni.cz/el/1423/jaro2017/HEN445/um/67863091/67863283/Martin_2016_The_sharing_economy_1_1_.pdf</w:t>
        </w:r>
      </w:hyperlink>
    </w:p>
    <w:p w14:paraId="1513939A" w14:textId="77777777" w:rsidR="00474A2C" w:rsidRPr="00761B0D" w:rsidRDefault="00474A2C" w:rsidP="00D70E3C">
      <w:pPr>
        <w:keepNext/>
        <w:keepLines/>
        <w:widowControl w:val="0"/>
        <w:spacing w:line="360" w:lineRule="auto"/>
      </w:pPr>
      <w:bookmarkStart w:id="0" w:name="_GoBack"/>
      <w:bookmarkEnd w:id="0"/>
    </w:p>
    <w:p w14:paraId="2B1231F2" w14:textId="77777777" w:rsidR="00474A2C" w:rsidRPr="00761B0D" w:rsidRDefault="00474A2C" w:rsidP="00474A2C">
      <w:pPr>
        <w:pStyle w:val="ListParagraph"/>
        <w:keepNext/>
        <w:keepLines/>
        <w:widowControl w:val="0"/>
        <w:spacing w:line="360" w:lineRule="auto"/>
      </w:pPr>
    </w:p>
    <w:p w14:paraId="7412D0D3" w14:textId="77777777" w:rsidR="00474A2C" w:rsidRPr="00A210F4" w:rsidRDefault="00474A2C" w:rsidP="00474A2C">
      <w:pPr>
        <w:pStyle w:val="ListParagraph"/>
        <w:keepNext/>
        <w:keepLines/>
        <w:widowControl w:val="0"/>
        <w:spacing w:line="360" w:lineRule="auto"/>
      </w:pPr>
    </w:p>
    <w:p w14:paraId="10E22C89" w14:textId="77777777" w:rsidR="00474A2C" w:rsidRPr="00A210F4" w:rsidRDefault="00474A2C" w:rsidP="00474A2C">
      <w:pPr>
        <w:keepNext/>
        <w:keepLines/>
        <w:widowControl w:val="0"/>
        <w:spacing w:line="360" w:lineRule="auto"/>
        <w:rPr>
          <w:rFonts w:eastAsia="Times New Roman"/>
        </w:rPr>
      </w:pPr>
    </w:p>
    <w:p w14:paraId="7099D419" w14:textId="77777777" w:rsidR="003D4405" w:rsidRPr="008F5AF2" w:rsidRDefault="003D4405" w:rsidP="00652639">
      <w:pPr>
        <w:rPr>
          <w:rFonts w:cstheme="minorHAnsi"/>
        </w:rPr>
      </w:pPr>
    </w:p>
    <w:p w14:paraId="586AAF21" w14:textId="77777777" w:rsidR="003F71B1" w:rsidRPr="008F5AF2" w:rsidRDefault="00AA777A" w:rsidP="00652639">
      <w:pPr>
        <w:rPr>
          <w:rFonts w:eastAsia="Times New Roman" w:cstheme="minorHAnsi"/>
        </w:rPr>
      </w:pPr>
      <w:r w:rsidRPr="008F5AF2">
        <w:rPr>
          <w:rFonts w:cstheme="minorHAnsi"/>
        </w:rPr>
        <w:tab/>
      </w:r>
      <w:r w:rsidRPr="008F5AF2">
        <w:rPr>
          <w:rFonts w:cstheme="minorHAnsi"/>
        </w:rPr>
        <w:tab/>
      </w:r>
      <w:r w:rsidRPr="008F5AF2">
        <w:rPr>
          <w:rFonts w:cstheme="minorHAnsi"/>
        </w:rPr>
        <w:tab/>
      </w:r>
      <w:r w:rsidRPr="008F5AF2">
        <w:rPr>
          <w:rFonts w:cstheme="minorHAnsi"/>
        </w:rPr>
        <w:tab/>
      </w:r>
      <w:r w:rsidRPr="008F5AF2">
        <w:rPr>
          <w:rFonts w:cstheme="minorHAnsi"/>
        </w:rPr>
        <w:tab/>
      </w:r>
      <w:r w:rsidRPr="008F5AF2">
        <w:rPr>
          <w:rFonts w:cstheme="minorHAnsi"/>
        </w:rPr>
        <w:tab/>
      </w:r>
      <w:r w:rsidRPr="008F5AF2">
        <w:rPr>
          <w:rFonts w:cstheme="minorHAnsi"/>
        </w:rPr>
        <w:tab/>
      </w:r>
      <w:r w:rsidRPr="008F5AF2">
        <w:rPr>
          <w:rFonts w:cstheme="minorHAnsi"/>
        </w:rPr>
        <w:tab/>
      </w:r>
      <w:r w:rsidRPr="008F5AF2">
        <w:rPr>
          <w:rFonts w:cstheme="minorHAnsi"/>
        </w:rPr>
        <w:tab/>
      </w:r>
      <w:r w:rsidRPr="008F5AF2">
        <w:rPr>
          <w:rFonts w:cstheme="minorHAnsi"/>
        </w:rPr>
        <w:tab/>
      </w:r>
      <w:r w:rsidR="00164896" w:rsidRPr="008F5AF2">
        <w:rPr>
          <w:rFonts w:cstheme="minorHAnsi"/>
        </w:rPr>
        <w:br/>
        <w:t xml:space="preserve"> </w:t>
      </w:r>
      <w:r w:rsidR="003F71B1" w:rsidRPr="008F5AF2">
        <w:rPr>
          <w:rFonts w:cstheme="minorHAnsi"/>
        </w:rPr>
        <w:tab/>
      </w:r>
      <w:r w:rsidR="003F71B1" w:rsidRPr="008F5AF2">
        <w:rPr>
          <w:rFonts w:cstheme="minorHAnsi"/>
        </w:rPr>
        <w:tab/>
      </w:r>
      <w:r w:rsidR="003F71B1" w:rsidRPr="008F5AF2">
        <w:rPr>
          <w:rFonts w:cstheme="minorHAnsi"/>
        </w:rPr>
        <w:tab/>
      </w:r>
      <w:r w:rsidR="003F71B1" w:rsidRPr="008F5AF2">
        <w:rPr>
          <w:rFonts w:cstheme="minorHAnsi"/>
        </w:rPr>
        <w:tab/>
      </w:r>
      <w:r w:rsidR="003F71B1" w:rsidRPr="008F5AF2">
        <w:rPr>
          <w:rFonts w:cstheme="minorHAnsi"/>
        </w:rPr>
        <w:tab/>
      </w:r>
      <w:r w:rsidR="003F71B1" w:rsidRPr="008F5AF2">
        <w:rPr>
          <w:rFonts w:cstheme="minorHAnsi"/>
        </w:rPr>
        <w:tab/>
      </w:r>
      <w:r w:rsidR="003F71B1" w:rsidRPr="008F5AF2">
        <w:rPr>
          <w:rFonts w:cstheme="minorHAnsi"/>
        </w:rPr>
        <w:tab/>
      </w:r>
      <w:r w:rsidR="003F71B1" w:rsidRPr="008F5AF2">
        <w:rPr>
          <w:rFonts w:cstheme="minorHAnsi"/>
        </w:rPr>
        <w:tab/>
      </w:r>
      <w:r w:rsidR="003F71B1" w:rsidRPr="008F5AF2">
        <w:rPr>
          <w:rFonts w:cstheme="minorHAnsi"/>
        </w:rPr>
        <w:tab/>
      </w:r>
      <w:r w:rsidR="003F71B1" w:rsidRPr="008F5AF2">
        <w:rPr>
          <w:rFonts w:cstheme="minorHAnsi"/>
        </w:rPr>
        <w:tab/>
      </w:r>
      <w:r w:rsidR="003F71B1" w:rsidRPr="008F5AF2">
        <w:rPr>
          <w:rFonts w:cstheme="minorHAnsi"/>
        </w:rPr>
        <w:tab/>
      </w:r>
      <w:r w:rsidR="003F71B1" w:rsidRPr="008F5AF2">
        <w:rPr>
          <w:rFonts w:cstheme="minorHAnsi"/>
        </w:rPr>
        <w:tab/>
      </w:r>
      <w:r w:rsidR="003F71B1" w:rsidRPr="008F5AF2">
        <w:rPr>
          <w:rFonts w:cstheme="minorHAnsi"/>
        </w:rPr>
        <w:tab/>
        <w:t xml:space="preserve"> </w:t>
      </w:r>
    </w:p>
    <w:p w14:paraId="0FCD5C22" w14:textId="77777777" w:rsidR="003F71B1" w:rsidRPr="008F5AF2" w:rsidRDefault="003F71B1" w:rsidP="00652639">
      <w:pPr>
        <w:rPr>
          <w:rFonts w:cstheme="minorHAnsi"/>
        </w:rPr>
      </w:pPr>
    </w:p>
    <w:p w14:paraId="5E07BC7E" w14:textId="41B3523A" w:rsidR="00A97A50" w:rsidRPr="008F5AF2" w:rsidRDefault="007A5397" w:rsidP="007C506D">
      <w:pPr>
        <w:jc w:val="center"/>
        <w:rPr>
          <w:rFonts w:cstheme="minorHAnsi"/>
        </w:rPr>
      </w:pPr>
      <w:r w:rsidRPr="008F5AF2">
        <w:rPr>
          <w:rFonts w:cstheme="minorHAnsi"/>
        </w:rPr>
        <w:br/>
      </w:r>
    </w:p>
    <w:sectPr w:rsidR="00A97A50" w:rsidRPr="008F5AF2" w:rsidSect="008D7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9F627C"/>
    <w:multiLevelType w:val="hybridMultilevel"/>
    <w:tmpl w:val="A06A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865"/>
    <w:rsid w:val="000017CF"/>
    <w:rsid w:val="00022CF5"/>
    <w:rsid w:val="0006412E"/>
    <w:rsid w:val="00075808"/>
    <w:rsid w:val="00076A67"/>
    <w:rsid w:val="00085E0F"/>
    <w:rsid w:val="00094A99"/>
    <w:rsid w:val="000A025C"/>
    <w:rsid w:val="000D06FE"/>
    <w:rsid w:val="0010616C"/>
    <w:rsid w:val="001061EE"/>
    <w:rsid w:val="0016203D"/>
    <w:rsid w:val="00164896"/>
    <w:rsid w:val="0016610A"/>
    <w:rsid w:val="001E1B8E"/>
    <w:rsid w:val="00256382"/>
    <w:rsid w:val="00256878"/>
    <w:rsid w:val="00266C21"/>
    <w:rsid w:val="00284B15"/>
    <w:rsid w:val="002D130B"/>
    <w:rsid w:val="002F5241"/>
    <w:rsid w:val="00333998"/>
    <w:rsid w:val="00335159"/>
    <w:rsid w:val="00374096"/>
    <w:rsid w:val="0038512C"/>
    <w:rsid w:val="003B0786"/>
    <w:rsid w:val="003D16AE"/>
    <w:rsid w:val="003D4405"/>
    <w:rsid w:val="003E0704"/>
    <w:rsid w:val="003F71B1"/>
    <w:rsid w:val="00411A3E"/>
    <w:rsid w:val="00416956"/>
    <w:rsid w:val="004248B9"/>
    <w:rsid w:val="00474A2C"/>
    <w:rsid w:val="004C3865"/>
    <w:rsid w:val="004D3F0D"/>
    <w:rsid w:val="00542324"/>
    <w:rsid w:val="00544DB0"/>
    <w:rsid w:val="005669D8"/>
    <w:rsid w:val="00584338"/>
    <w:rsid w:val="005B39B5"/>
    <w:rsid w:val="005E6520"/>
    <w:rsid w:val="005F6BB6"/>
    <w:rsid w:val="006039CA"/>
    <w:rsid w:val="00605F38"/>
    <w:rsid w:val="00636AF0"/>
    <w:rsid w:val="0065051C"/>
    <w:rsid w:val="00652639"/>
    <w:rsid w:val="006977A6"/>
    <w:rsid w:val="006A0BDB"/>
    <w:rsid w:val="006A56B4"/>
    <w:rsid w:val="006A6E1E"/>
    <w:rsid w:val="006C1266"/>
    <w:rsid w:val="006C6B5A"/>
    <w:rsid w:val="006F68C2"/>
    <w:rsid w:val="00706C76"/>
    <w:rsid w:val="00710A48"/>
    <w:rsid w:val="007205A4"/>
    <w:rsid w:val="0073726E"/>
    <w:rsid w:val="00742243"/>
    <w:rsid w:val="00771E8E"/>
    <w:rsid w:val="007A3138"/>
    <w:rsid w:val="007A5397"/>
    <w:rsid w:val="007A6E05"/>
    <w:rsid w:val="007A732B"/>
    <w:rsid w:val="007B282B"/>
    <w:rsid w:val="007C506D"/>
    <w:rsid w:val="007C69FB"/>
    <w:rsid w:val="007F2C22"/>
    <w:rsid w:val="00816A57"/>
    <w:rsid w:val="00817BE2"/>
    <w:rsid w:val="00824551"/>
    <w:rsid w:val="00824A00"/>
    <w:rsid w:val="0085553A"/>
    <w:rsid w:val="00896107"/>
    <w:rsid w:val="008D7F58"/>
    <w:rsid w:val="008F5AF2"/>
    <w:rsid w:val="00904A33"/>
    <w:rsid w:val="009257BE"/>
    <w:rsid w:val="00926D61"/>
    <w:rsid w:val="0094689A"/>
    <w:rsid w:val="0098603E"/>
    <w:rsid w:val="009906DF"/>
    <w:rsid w:val="00996926"/>
    <w:rsid w:val="009A0953"/>
    <w:rsid w:val="009A1F7C"/>
    <w:rsid w:val="009B653A"/>
    <w:rsid w:val="009C02C4"/>
    <w:rsid w:val="009C6DEB"/>
    <w:rsid w:val="00A445B7"/>
    <w:rsid w:val="00A7282F"/>
    <w:rsid w:val="00A73282"/>
    <w:rsid w:val="00A8068D"/>
    <w:rsid w:val="00A97A50"/>
    <w:rsid w:val="00AA5686"/>
    <w:rsid w:val="00AA777A"/>
    <w:rsid w:val="00B11F7C"/>
    <w:rsid w:val="00B46694"/>
    <w:rsid w:val="00B60E74"/>
    <w:rsid w:val="00BA3CAB"/>
    <w:rsid w:val="00BA413A"/>
    <w:rsid w:val="00BA756B"/>
    <w:rsid w:val="00BC47FD"/>
    <w:rsid w:val="00BE1BDC"/>
    <w:rsid w:val="00BE1D4F"/>
    <w:rsid w:val="00BE575F"/>
    <w:rsid w:val="00BF0158"/>
    <w:rsid w:val="00C11739"/>
    <w:rsid w:val="00C439D9"/>
    <w:rsid w:val="00C4734B"/>
    <w:rsid w:val="00C56856"/>
    <w:rsid w:val="00C62F35"/>
    <w:rsid w:val="00C97A9F"/>
    <w:rsid w:val="00CA4DE9"/>
    <w:rsid w:val="00CA6C74"/>
    <w:rsid w:val="00CE5164"/>
    <w:rsid w:val="00D33062"/>
    <w:rsid w:val="00D60AC4"/>
    <w:rsid w:val="00D70E3C"/>
    <w:rsid w:val="00DA380E"/>
    <w:rsid w:val="00DB1ADD"/>
    <w:rsid w:val="00E759D4"/>
    <w:rsid w:val="00E86EB2"/>
    <w:rsid w:val="00ED6C31"/>
    <w:rsid w:val="00F04DF6"/>
    <w:rsid w:val="00F2723B"/>
    <w:rsid w:val="00F501DD"/>
    <w:rsid w:val="00F77450"/>
    <w:rsid w:val="00FA0375"/>
    <w:rsid w:val="00FB6C43"/>
    <w:rsid w:val="00FE6128"/>
    <w:rsid w:val="00FF6E36"/>
    <w:rsid w:val="00FF7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89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1B1"/>
    <w:rPr>
      <w:color w:val="0563C1" w:themeColor="hyperlink"/>
      <w:u w:val="single"/>
    </w:rPr>
  </w:style>
  <w:style w:type="character" w:customStyle="1" w:styleId="personname">
    <w:name w:val="person_name"/>
    <w:basedOn w:val="DefaultParagraphFont"/>
    <w:rsid w:val="009906DF"/>
  </w:style>
  <w:style w:type="paragraph" w:styleId="DocumentMap">
    <w:name w:val="Document Map"/>
    <w:basedOn w:val="Normal"/>
    <w:link w:val="DocumentMapChar"/>
    <w:uiPriority w:val="99"/>
    <w:semiHidden/>
    <w:unhideWhenUsed/>
    <w:rsid w:val="00996926"/>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996926"/>
    <w:rPr>
      <w:rFonts w:ascii="Times New Roman" w:hAnsi="Times New Roman" w:cs="Times New Roman"/>
    </w:rPr>
  </w:style>
  <w:style w:type="paragraph" w:styleId="ListParagraph">
    <w:name w:val="List Paragraph"/>
    <w:basedOn w:val="Normal"/>
    <w:uiPriority w:val="34"/>
    <w:qFormat/>
    <w:rsid w:val="00474A2C"/>
    <w:pPr>
      <w:spacing w:after="0" w:line="240" w:lineRule="auto"/>
      <w:ind w:left="720"/>
      <w:contextualSpacing/>
    </w:pPr>
  </w:style>
  <w:style w:type="character" w:styleId="Emphasis">
    <w:name w:val="Emphasis"/>
    <w:basedOn w:val="DefaultParagraphFont"/>
    <w:uiPriority w:val="20"/>
    <w:qFormat/>
    <w:rsid w:val="00474A2C"/>
    <w:rPr>
      <w:i/>
      <w:iCs/>
    </w:rPr>
  </w:style>
  <w:style w:type="character" w:styleId="FollowedHyperlink">
    <w:name w:val="FollowedHyperlink"/>
    <w:basedOn w:val="DefaultParagraphFont"/>
    <w:uiPriority w:val="99"/>
    <w:semiHidden/>
    <w:unhideWhenUsed/>
    <w:rsid w:val="00474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5225">
      <w:bodyDiv w:val="1"/>
      <w:marLeft w:val="0"/>
      <w:marRight w:val="0"/>
      <w:marTop w:val="0"/>
      <w:marBottom w:val="0"/>
      <w:divBdr>
        <w:top w:val="none" w:sz="0" w:space="0" w:color="auto"/>
        <w:left w:val="none" w:sz="0" w:space="0" w:color="auto"/>
        <w:bottom w:val="none" w:sz="0" w:space="0" w:color="auto"/>
        <w:right w:val="none" w:sz="0" w:space="0" w:color="auto"/>
      </w:divBdr>
    </w:div>
    <w:div w:id="501899068">
      <w:bodyDiv w:val="1"/>
      <w:marLeft w:val="0"/>
      <w:marRight w:val="0"/>
      <w:marTop w:val="0"/>
      <w:marBottom w:val="0"/>
      <w:divBdr>
        <w:top w:val="none" w:sz="0" w:space="0" w:color="auto"/>
        <w:left w:val="none" w:sz="0" w:space="0" w:color="auto"/>
        <w:bottom w:val="none" w:sz="0" w:space="0" w:color="auto"/>
        <w:right w:val="none" w:sz="0" w:space="0" w:color="auto"/>
      </w:divBdr>
    </w:div>
    <w:div w:id="636447959">
      <w:bodyDiv w:val="1"/>
      <w:marLeft w:val="0"/>
      <w:marRight w:val="0"/>
      <w:marTop w:val="0"/>
      <w:marBottom w:val="0"/>
      <w:divBdr>
        <w:top w:val="none" w:sz="0" w:space="0" w:color="auto"/>
        <w:left w:val="none" w:sz="0" w:space="0" w:color="auto"/>
        <w:bottom w:val="none" w:sz="0" w:space="0" w:color="auto"/>
        <w:right w:val="none" w:sz="0" w:space="0" w:color="auto"/>
      </w:divBdr>
    </w:div>
    <w:div w:id="709651294">
      <w:bodyDiv w:val="1"/>
      <w:marLeft w:val="0"/>
      <w:marRight w:val="0"/>
      <w:marTop w:val="0"/>
      <w:marBottom w:val="0"/>
      <w:divBdr>
        <w:top w:val="none" w:sz="0" w:space="0" w:color="auto"/>
        <w:left w:val="none" w:sz="0" w:space="0" w:color="auto"/>
        <w:bottom w:val="none" w:sz="0" w:space="0" w:color="auto"/>
        <w:right w:val="none" w:sz="0" w:space="0" w:color="auto"/>
      </w:divBdr>
    </w:div>
    <w:div w:id="796265616">
      <w:bodyDiv w:val="1"/>
      <w:marLeft w:val="0"/>
      <w:marRight w:val="0"/>
      <w:marTop w:val="0"/>
      <w:marBottom w:val="0"/>
      <w:divBdr>
        <w:top w:val="none" w:sz="0" w:space="0" w:color="auto"/>
        <w:left w:val="none" w:sz="0" w:space="0" w:color="auto"/>
        <w:bottom w:val="none" w:sz="0" w:space="0" w:color="auto"/>
        <w:right w:val="none" w:sz="0" w:space="0" w:color="auto"/>
      </w:divBdr>
    </w:div>
    <w:div w:id="1310017172">
      <w:bodyDiv w:val="1"/>
      <w:marLeft w:val="0"/>
      <w:marRight w:val="0"/>
      <w:marTop w:val="0"/>
      <w:marBottom w:val="0"/>
      <w:divBdr>
        <w:top w:val="none" w:sz="0" w:space="0" w:color="auto"/>
        <w:left w:val="none" w:sz="0" w:space="0" w:color="auto"/>
        <w:bottom w:val="none" w:sz="0" w:space="0" w:color="auto"/>
        <w:right w:val="none" w:sz="0" w:space="0" w:color="auto"/>
      </w:divBdr>
    </w:div>
    <w:div w:id="1337609019">
      <w:bodyDiv w:val="1"/>
      <w:marLeft w:val="0"/>
      <w:marRight w:val="0"/>
      <w:marTop w:val="0"/>
      <w:marBottom w:val="0"/>
      <w:divBdr>
        <w:top w:val="none" w:sz="0" w:space="0" w:color="auto"/>
        <w:left w:val="none" w:sz="0" w:space="0" w:color="auto"/>
        <w:bottom w:val="none" w:sz="0" w:space="0" w:color="auto"/>
        <w:right w:val="none" w:sz="0" w:space="0" w:color="auto"/>
      </w:divBdr>
    </w:div>
    <w:div w:id="1422488435">
      <w:bodyDiv w:val="1"/>
      <w:marLeft w:val="0"/>
      <w:marRight w:val="0"/>
      <w:marTop w:val="0"/>
      <w:marBottom w:val="0"/>
      <w:divBdr>
        <w:top w:val="none" w:sz="0" w:space="0" w:color="auto"/>
        <w:left w:val="none" w:sz="0" w:space="0" w:color="auto"/>
        <w:bottom w:val="none" w:sz="0" w:space="0" w:color="auto"/>
        <w:right w:val="none" w:sz="0" w:space="0" w:color="auto"/>
      </w:divBdr>
    </w:div>
    <w:div w:id="1777824707">
      <w:bodyDiv w:val="1"/>
      <w:marLeft w:val="0"/>
      <w:marRight w:val="0"/>
      <w:marTop w:val="0"/>
      <w:marBottom w:val="0"/>
      <w:divBdr>
        <w:top w:val="none" w:sz="0" w:space="0" w:color="auto"/>
        <w:left w:val="none" w:sz="0" w:space="0" w:color="auto"/>
        <w:bottom w:val="none" w:sz="0" w:space="0" w:color="auto"/>
        <w:right w:val="none" w:sz="0" w:space="0" w:color="auto"/>
      </w:divBdr>
    </w:div>
    <w:div w:id="1804347229">
      <w:bodyDiv w:val="1"/>
      <w:marLeft w:val="0"/>
      <w:marRight w:val="0"/>
      <w:marTop w:val="0"/>
      <w:marBottom w:val="0"/>
      <w:divBdr>
        <w:top w:val="none" w:sz="0" w:space="0" w:color="auto"/>
        <w:left w:val="none" w:sz="0" w:space="0" w:color="auto"/>
        <w:bottom w:val="none" w:sz="0" w:space="0" w:color="auto"/>
        <w:right w:val="none" w:sz="0" w:space="0" w:color="auto"/>
      </w:divBdr>
    </w:div>
    <w:div w:id="1901209866">
      <w:bodyDiv w:val="1"/>
      <w:marLeft w:val="0"/>
      <w:marRight w:val="0"/>
      <w:marTop w:val="0"/>
      <w:marBottom w:val="0"/>
      <w:divBdr>
        <w:top w:val="none" w:sz="0" w:space="0" w:color="auto"/>
        <w:left w:val="none" w:sz="0" w:space="0" w:color="auto"/>
        <w:bottom w:val="none" w:sz="0" w:space="0" w:color="auto"/>
        <w:right w:val="none" w:sz="0" w:space="0" w:color="auto"/>
      </w:divBdr>
    </w:div>
    <w:div w:id="1940139009">
      <w:bodyDiv w:val="1"/>
      <w:marLeft w:val="0"/>
      <w:marRight w:val="0"/>
      <w:marTop w:val="0"/>
      <w:marBottom w:val="0"/>
      <w:divBdr>
        <w:top w:val="none" w:sz="0" w:space="0" w:color="auto"/>
        <w:left w:val="none" w:sz="0" w:space="0" w:color="auto"/>
        <w:bottom w:val="none" w:sz="0" w:space="0" w:color="auto"/>
        <w:right w:val="none" w:sz="0" w:space="0" w:color="auto"/>
      </w:divBdr>
    </w:div>
    <w:div w:id="1993364652">
      <w:bodyDiv w:val="1"/>
      <w:marLeft w:val="0"/>
      <w:marRight w:val="0"/>
      <w:marTop w:val="0"/>
      <w:marBottom w:val="0"/>
      <w:divBdr>
        <w:top w:val="none" w:sz="0" w:space="0" w:color="auto"/>
        <w:left w:val="none" w:sz="0" w:space="0" w:color="auto"/>
        <w:bottom w:val="none" w:sz="0" w:space="0" w:color="auto"/>
        <w:right w:val="none" w:sz="0" w:space="0" w:color="auto"/>
      </w:divBdr>
    </w:div>
    <w:div w:id="20608636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ben-evans.com/benedictevans/2014/9/4/why-amazon-has-no-profits-and-why-it-works" TargetMode="External"/><Relationship Id="rId12" Type="http://schemas.openxmlformats.org/officeDocument/2006/relationships/hyperlink" Target="https://is.muni.cz/el/1423/jaro2017/HEN445/um/67863091/67863283/Martin_2016_The_sharing_economy_1_1_.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echnologyreview.com/s/414811/on-openness/" TargetMode="External"/><Relationship Id="rId6" Type="http://schemas.openxmlformats.org/officeDocument/2006/relationships/hyperlink" Target="https://www.researchgate.net/publication/316005019_Airbnb_and_cultural_capitalism_enclosure_and_control_within_the_sharing_economy" TargetMode="External"/><Relationship Id="rId7" Type="http://schemas.openxmlformats.org/officeDocument/2006/relationships/hyperlink" Target="http://www.sciencedirect.com/science/article/pii/S0304422X15000881" TargetMode="External"/><Relationship Id="rId8" Type="http://schemas.openxmlformats.org/officeDocument/2006/relationships/hyperlink" Target="https://www.researchgate.net/publication/289501019_As_the_Pirates_Become_CEOs_The_Closing_of_the_Open_Internet" TargetMode="External"/><Relationship Id="rId9" Type="http://schemas.openxmlformats.org/officeDocument/2006/relationships/hyperlink" Target="https://sites.google.com/a/pressatgoogle.com/youtube5year/home/history-of-monetization-at-youtube" TargetMode="External"/><Relationship Id="rId10" Type="http://schemas.openxmlformats.org/officeDocument/2006/relationships/hyperlink" Target="https://www.inc.com/justin-bariso/20-years-ago-amazons-jeff-bezos-sent-an-extraordinary-letter-to-sharehold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11</Pages>
  <Words>2823</Words>
  <Characters>16092</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Joy Manglani</dc:creator>
  <cp:keywords/>
  <dc:description/>
  <cp:lastModifiedBy>Vidit Joy Manglani</cp:lastModifiedBy>
  <cp:revision>3</cp:revision>
  <dcterms:created xsi:type="dcterms:W3CDTF">2018-05-11T08:20:00Z</dcterms:created>
  <dcterms:modified xsi:type="dcterms:W3CDTF">2018-05-11T17:26:00Z</dcterms:modified>
</cp:coreProperties>
</file>