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400"/>
        <w:jc w:val="center"/>
      </w:pPr>
      <w:r>
        <w:rPr>
          <w:rFonts w:ascii="Meiryo" w:cs="Meiryo" w:eastAsia="Meiryo" w:hAnsi="Meiryo"/>
          <w:b/>
          <w:bCs/>
          <w:color w:val="1F4E79"/>
          <w:sz w:val="56"/>
          <w:szCs w:val="56"/>
        </w:rPr>
        <w:t xml:space="preserve">勤怠管理システム</w:t>
      </w:r>
    </w:p>
    <w:p>
      <w:pPr>
        <w:spacing w:after="400" w:before="0"/>
        <w:jc w:val="center"/>
      </w:pPr>
      <w:r>
        <w:rPr>
          <w:rFonts w:ascii="Meiryo" w:cs="Meiryo" w:eastAsia="Meiryo" w:hAnsi="Meiryo"/>
          <w:color w:val="595959"/>
          <w:sz w:val="28"/>
          <w:szCs w:val="28"/>
        </w:rPr>
        <w:t xml:space="preserve">Attendance Management System</w:t>
      </w:r>
    </w:p>
    <w:p>
      <w:pPr>
        <w:pBdr>
          <w:bottom w:val="single" w:color="1F4E79" w:sz="8"/>
        </w:pBdr>
        <w:spacing w:after="600" w:before="0"/>
        <w:jc w:val="center"/>
      </w:pPr>
      <w:r>
        <w:rPr>
          <w:rFonts w:ascii="Meiryo" w:cs="Meiryo" w:eastAsia="Meiryo" w:hAnsi="Meiryo"/>
          <w:b/>
          <w:bCs/>
          <w:color w:val="1F4E79"/>
          <w:sz w:val="64"/>
          <w:szCs w:val="64"/>
        </w:rPr>
        <w:t xml:space="preserve">要件定義書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ドキュメント番号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KT-REQ-001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作成日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2026年05月01日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作成者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李 尙炫 (이상현)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Kintai-Management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1. プロジェクト概要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1.1 背景・目的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本プロジェクトは、新入社員の実践的開発スキル向上を目的としたWebシステム開発トレーニングプロジェクトである。</w:t>
      </w:r>
    </w:p>
    <w:p>
      <w:r>
        <w:t xml:space="preserve"/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・新入社員の実践的開発スキル向上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・Java / Spring Boot / React / MySQLを用いたWebシステム開発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・業務想定：勤怠管理＋集計（収益管理は今回対象外）</w:t>
      </w:r>
    </w:p>
    <w:p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【背景・理由】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・勤怠管理は業務理解しやすく機能範囲が明確な題材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・設計〜実装〜テストの一連工程を体験できる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・Java / Spring Boot / React の実務想定トレーニングとして最適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1.2 期間・体制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開発期間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2026年4月1日 ～ 4月30日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開発メンバー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開発者 2名、指導責任者 1名（計3名）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開発体制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各自のPCで独立開発 → 設計を含む全情報を共有・協議しながら進める（チーム開発の疑似体験）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開発手法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簡易的なウォーターフォール方式（要件が初期に確定 → 段階的管理が明確）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1.3 ゴール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・勤怠管理システムの完成（機能は一部制限あり）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・設計〜実装〜テストまで一通り経験する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・チーム開発の基礎を習得</w:t>
      </w:r>
    </w:p>
    <w:p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【ゴール設定の意図】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・コア機能（勤怠管理・集計・ログイン）の完成度を優先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・収益・入金管理はスコープ外とし、品質に集中</w:t>
      </w:r>
    </w:p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2. システム概要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2.1 システム全体像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・Web画面で入力・管理・集計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・Excelによる勤怠データ入力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・Spring Boot APIで処理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・MySQLでデータ管理</w:t>
      </w:r>
    </w:p>
    <w:p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【技術スタック選定理由】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React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コンポーネント再利用性が高くSPAに最適・採用市場での需要も高い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Java企業標準フレームワーク・Security / JPA連携が容易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MySQL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OSS無償・Spring Data JPAとの親和性が高く参考資料も豊富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2.2 構成図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【本来のシステム構成】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・クライアント：Windows（Excel / ブラウザ）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・サーバ：Linux（Spring Boot / Tomcat）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・接続：TeraTerm（SSH）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・DB：MySQL</w:t>
      </w:r>
    </w:p>
    <w:p>
      <w:pPr>
        <w:spacing w:after="40" w:before="40"/>
        <w:ind w:left="360"/>
      </w:pPr>
      <w:r>
        <w:rPr>
          <w:rFonts w:ascii="Meiryo" w:cs="Meiryo" w:eastAsia="Meiryo" w:hAnsi="Meiryo"/>
          <w:i/>
          <w:iCs/>
          <w:color w:val="595959"/>
          <w:sz w:val="18"/>
          <w:szCs w:val="18"/>
        </w:rPr>
        <w:t xml:space="preserve">※今回はトレーニング環境のため各自PCで代替実施</w:t>
      </w:r>
    </w:p>
    <w:p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【データフロー】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Browser → Spring Boot API → MySQL（実務と同等の構成を再現）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2.3 主たる機能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対象区分</w:t>
            </w:r>
          </w:p>
        </w:tc>
        <w:tc>
          <w:tcPr>
            <w:tcW w:type="dxa" w:w="4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ログイン管理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対象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JWT認証・ADMIN/USERロール制御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勤怠データ取込（Excel）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対象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日英列名自動マッピング・UPSERT処理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勤怠一覧表示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対象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日本祝日API適用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月次集計・稼働率算出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対象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入金予定日程管理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対象外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今回スコープ外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収益（キャッシュフロー）管理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対象外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今回スコープ外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3. 機能要件</w:t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【対象スコープ】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400"/>
        <w:gridCol w:w="3726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ログイン認証（JWT Bearer Token）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有効期限30分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ロール制御（ADMIN / USER）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画面・APIアクセス制御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出勤打刻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打刻後ボタン状態制御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退勤打刻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出勤後のみ活性化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外出・戻り打刻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出勤中のみ活性化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業務メモ登録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WANT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任意入力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勤怠一覧表示（日本祝日API対応）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月次カレンダー形式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Excel取込（UPSERT処理）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日英列名自動マッピング・行単位バリデーション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CSVインポート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大量データ一括処理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PDF出力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月次勤怠帳票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休暇申請（年次有給・午前半休・午後半休・病欠）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休暇管理（承認・却下）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管理者のみ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月次集計・稼働率算出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社員管理・アカウント発行・権限管理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ADMINロール専用画面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【対象外スコープ】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・入金予定日程管理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・収益（キャッシュフロー）管理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・単価管理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・運用マニュアル（実務では必須成果物と認識）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・保守対応資料（実務では必須成果物と認識）</w:t>
      </w:r>
    </w:p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4.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バリデーション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行単位エラー検出・成功/失敗件数の明示報告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CSV/Excel取込時、行番号・エラー種別を特定してレスポンスで報告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エラーハンドリング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GlobalExceptionHandler実装・例外処理の統一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BusinessException階層・スタックトレース非公開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保守性（SRP）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Serviceレイヤー分離（単一責任原則）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Controller約70行・ビジネスロジックをServiceに集約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パフォーマンス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N+1問題解消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JOIN FETCHにより21クエリ→1クエリに最適化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再利用性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AuthContextによるprops drilling解消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複合インデックス適用 / セキュリティ二重保護構成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1F4E79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JWT二重検証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FilterChain（1次）+ @PreAuthorize（2次）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5.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300"/>
        <w:gridCol w:w="1300"/>
        <w:gridCol w:w="3026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ログイン画面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JWT Bearer Token認証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本日勤怠状況表示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勤怠一覧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○（自分のみ）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日本祝日API取得・適用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打刻画面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状態連動ボタン制御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Excel取込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日英列名自動マッピング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休暇申請画面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年次有給・午前/午後半休・病欠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管理者画面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社員管理・アカウント発行・権限管理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月次集計画面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○（自分のみ）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稼働率算出・集計処理結果表示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休暇管理画面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○（全員）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○（自分のみ）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年次有給・半休・病欠の管理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CSVインポート画面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大量データ一括処理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PDF出力画面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○（自分のみ）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月次帳票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6. 成果物一覧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6.1 設計書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・要件定義書：機能要件優先度定義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・基本設計書：システムアーキテクチャ・画面設計・API一覧（21エンドポイント）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・詳細設計書：ディレクトリ構成・TypeScript型定義・画面詳細仕様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・ER図・テーブル定義書：8テーブルのリレーション・カラム・インデックス定義（複合インデックス含む）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6.2 開発成果物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・ソースコード（フロントエンド / バックエンド）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・DDL / SQL（kintai_dbスキーマ・初期データ）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・Excel入力フォーマット</w:t>
      </w:r>
    </w:p>
    <w:p>
      <w:r>
        <w:t xml:space="preserve"/>
      </w:r>
    </w:p>
    <w:p>
      <w:pPr>
        <w:spacing w:after="60" w:before="60"/>
      </w:pPr>
      <w:r>
        <w:rPr>
          <w:rFonts w:ascii="Meiryo" w:cs="Meiryo" w:eastAsia="Meiryo" w:hAnsi="Meiryo"/>
          <w:sz w:val="20"/>
          <w:szCs w:val="20"/>
        </w:rPr>
        <w:t xml:space="preserve">【開発成果物の詳細】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・フロントエンド：React + TypeScript（pages/ components/ hooks/ api/ utils/ types/）</w:t>
      </w:r>
    </w:p>
    <w:p>
      <w:pPr>
        <w:spacing w:after="40" w:before="40"/>
        <w:ind w:left="360" w:hanging="360"/>
      </w:pPr>
      <w:r>
        <w:rPr>
          <w:rFonts w:ascii="Meiryo" w:cs="Meiryo" w:eastAsia="Meiryo" w:hAnsi="Meiryo"/>
          <w:sz w:val="20"/>
          <w:szCs w:val="20"/>
        </w:rPr>
        <w:t xml:space="preserve">・バックエンド：Spring Boot Java 21（Controller / Service / Repository / Security設定）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4"/>
          <w:szCs w:val="24"/>
        </w:rPr>
        <w:t xml:space="preserve">6.3 テスト・運用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対象区分</w:t>
            </w:r>
          </w:p>
        </w:tc>
        <w:tc>
          <w:tcPr>
            <w:tcW w:type="dxa" w:w="4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テスト仕様書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対象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機能別テストケース一覧（認証/打刻/集計/CSV取込等）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テスト結果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000000"/>
                <w:sz w:val="20"/>
                <w:szCs w:val="20"/>
              </w:rPr>
              <w:t xml:space="preserve">対象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実施結果・バグ記録・修正対応履歴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運用マニュアル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対象外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実務では必須成果物と認識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保守対応資料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対象外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実務では必須成果物と認識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28"/>
          <w:szCs w:val="28"/>
        </w:rPr>
        <w:t xml:space="preserve">7. 技術的課題と対応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026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Springの理解不足（CORS / FilterChain）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公式ドキュメント + サンプル検証 / AI活用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spring.io + Baeldungのサンプルで体系的に検証。AIでエラー原因を特定し公式ドキュメントで裏付け確認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Excel取込エラー（日英ヘッダー混在・不正日付フォーマット）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ログ出力 + バリデーション強化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ログ強化で行番号・エラー種別を特定。行単位バリデーション追加・成功/失敗件数をレスポンスで報告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画面とAPIの連携不具合（フィールド名ずれ・401エラー頻発）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API仕様統一 + テスト強化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API仕様書ベースに命名・型を統一。AxiosインターセプターでJWT自動付与を実装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jc w:val="right"/>
    </w:pPr>
    <w:r>
      <w:rPr>
        <w:rFonts w:ascii="Meiryo" w:cs="Meiryo" w:eastAsia="Meiryo" w:hAnsi="Meiryo"/>
        <w:color w:val="595959"/>
        <w:sz w:val="18"/>
        <w:szCs w:val="18"/>
      </w:rPr>
      <w:t xml:space="preserve">Page </w:t>
    </w:r>
    <w:r>
      <w:rPr>
        <w:rFonts w:ascii="Meiryo" w:cs="Meiryo" w:eastAsia="Meiryo" w:hAnsi="Meiryo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595959"/>
        <w:sz w:val="18"/>
        <w:szCs w:val="18"/>
      </w:rPr>
      <w:t xml:space="preserve"> / </w:t>
    </w:r>
    <w:r>
      <w:rPr>
        <w:rFonts w:ascii="Meiryo" w:cs="Meiryo" w:eastAsia="Meiryo" w:hAnsi="Meiryo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Meiryo" w:cs="Meiryo" w:eastAsia="Meiryo" w:hAnsi="Meiryo"/>
        <w:b/>
        <w:bCs/>
        <w:color w:val="1F4E79"/>
        <w:sz w:val="18"/>
        <w:szCs w:val="18"/>
      </w:rPr>
      <w:t xml:space="preserve">勤怠管理システム　要件定義書</w:t>
    </w:r>
    <w:r>
      <w:rPr>
        <w:rFonts w:ascii="Meiryo" w:cs="Meiryo" w:eastAsia="Meiryo" w:hAnsi="Meiryo"/>
        <w:color w:val="595959"/>
        <w:sz w:val="16"/>
        <w:szCs w:val="16"/>
      </w:rPr>
      <w:t xml:space="preserve">　　KT-REQ-001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eiryo" w:cs="Meiryo" w:eastAsia="Meiryo" w:hAnsi="Meiryo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eiryo" w:cs="Meiryo" w:eastAsia="Meiryo" w:hAnsi="Meiryo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2026-05-05T12:28:16.016Z</dcterms:created>
  <dcterms:modified xsi:type="dcterms:W3CDTF">2026-05-05T12:28:16.031Z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