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游ゴシック" w:hAnsi="游ゴシック" w:eastAsia="游ゴシック"/>
          <w:b/>
          <w:color w:val="0D5C63"/>
          <w:sz w:val="28"/>
        </w:rPr>
        <w:t>CSV Tool ／ データ集約</w:t>
      </w:r>
    </w:p>
    <w:p>
      <w:pPr>
        <w:spacing w:before="360"/>
        <w:jc w:val="center"/>
      </w:pPr>
      <w:r>
        <w:rPr>
          <w:rFonts w:ascii="游ゴシック" w:hAnsi="游ゴシック" w:eastAsia="游ゴシック"/>
          <w:b/>
          <w:color w:val="1F3A5F"/>
          <w:sz w:val="44"/>
        </w:rPr>
        <w:t>データ集約　主キー・連携キー・結合キーの動作概念</w:t>
      </w:r>
    </w:p>
    <w:p>
      <w:pPr>
        <w:jc w:val="center"/>
      </w:pPr>
      <w:r>
        <w:rPr>
          <w:rFonts w:ascii="游ゴシック" w:hAnsi="游ゴシック" w:eastAsia="游ゴシック"/>
          <w:b w:val="0"/>
          <w:color w:val="0D5C63"/>
          <w:sz w:val="24"/>
        </w:rPr>
        <w:t>3つのキーの違いと設定例　Ver1.1.10.6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対象版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APL 1.1.10.6</w:t>
            </w:r>
          </w:p>
        </w:tc>
      </w:tr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作成日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2026年9月</w:t>
            </w:r>
          </w:p>
        </w:tc>
      </w:tr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文書種別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操作説明書（利用者向け）</w:t>
            </w:r>
          </w:p>
        </w:tc>
      </w:tr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画像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本文の【画像挿入】枠に、実画面のスクリーンショットを貼り付ける。</w:t>
            </w:r>
          </w:p>
        </w:tc>
      </w:tr>
    </w:tbl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本書の目的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主キー・連携キー・結合キーの役割と、こう設定するとこう並ぶ、という例をまとめたものである。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3CD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>
              <w:rPr>
                <w:rFonts w:ascii="游ゴシック" w:hAnsi="游ゴシック" w:eastAsia="游ゴシック"/>
                <w:b/>
                <w:color w:val="7A4F01"/>
                <w:sz w:val="20"/>
              </w:rPr>
              <w:t>【注意】画像について</w:t>
            </w:r>
          </w:p>
          <w:p>
            <w:r>
              <w:rPr>
                <w:rFonts w:ascii="游ゴシック" w:hAnsi="游ゴシック" w:eastAsia="游ゴシック"/>
                <w:b w:val="0"/>
                <w:color w:val="444444"/>
                <w:sz w:val="20"/>
              </w:rPr>
              <w:t>画面キャプチャは未掲載である。【画像挿入】枠の内側に、枠の指示どおりの画面を貼り付ける。枠は残し、下の図番号も残す。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1. 3つのキーの違い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キー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役割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こう設定すると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こうなる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主キー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何件取るか、その項目の値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F4 から下へ、空白まで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空欄の手前まで行ができる</w:t>
            </w:r>
          </w:p>
        </w:tc>
      </w:tr>
      <w:tr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連携キー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同じ行の別の値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H4、行オフセットは主キーと同じ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各行に品名などが付く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結合キー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別の表と行をそろえる目印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両方のシナリオで結合項目＝機器番号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機器番号が同じ行が 1 行になる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連携キーは「同じファイルの隣のセル」である。結合キーは「別のファイルや別の項目とつなぐ目印」である。混ぜて考えない。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【画像挿入】図1-1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Excel の列と、結果表の列を矢印で結んだ図。主キー＝件数、連携＝同じ行、結合＝つなぎ、と書き分ける。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図1-1　3つのキーのイメージ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2. 基本のルール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主キーで 3 件取ったら、連携も結合も 3 回見る。足りない分は空欄になる（前の値の使い回しはしない）。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進み方（オフセット）は、キーごとに別々に決められる。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同じ行の隣を取りたいときは、行の進みを同じ数にする（多くは 1）。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毎回同じセルを使いたいときは、そのキーの進みを 0 にする。</w:t>
      </w:r>
    </w:p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3. 進み方（オフセット）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基準のセルから、「何行・何列ずつ進むか」である。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回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主キー F4・行1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連携 H4・行1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結合 A4・行1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1回目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F4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H4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A4</w:t>
            </w:r>
          </w:p>
        </w:tc>
      </w:tr>
      <w:tr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2回目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F5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H5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A5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3回目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F6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H6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A6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連携だけ進みを 0 にすると、毎回 H4 になる。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連携を「D10+D11」、行の進み 1 にすると、1回目は D10 と D11 をつなぎ、2回目は D11 と D12 をつなぐ。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【画像挿入】図3-1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F4／H4／A4 を色分けし、下へ矢印を付けた図。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図3-1　セルの進み方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4. 行を飛ばしたときの動き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主キーで行を落とすと、結果の行数は減る。ただし連携と結合は、落としたあとも「元の表の同じ段」を見る。ずれない。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元の表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4行目が見える、5行目が隠れている、6行目が見える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非表示行を除く＝ON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4行目と6行目の 2 件。連携も 4 行目と 6 行目を見る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4行目の主キーが空、5・6行目に番号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主キーをスキップ＝ON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5・6行目の 2 件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3CD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>
              <w:rPr>
                <w:rFonts w:ascii="游ゴシック" w:hAnsi="游ゴシック" w:eastAsia="游ゴシック"/>
                <w:b/>
                <w:color w:val="7A4F01"/>
                <w:sz w:val="20"/>
              </w:rPr>
              <w:t>【注意】非表示の見方</w:t>
            </w:r>
          </w:p>
          <w:p>
            <w:r>
              <w:rPr>
                <w:rFonts w:ascii="游ゴシック" w:hAnsi="游ゴシック" w:eastAsia="游ゴシック"/>
                <w:b w:val="0"/>
                <w:color w:val="444444"/>
                <w:sz w:val="20"/>
              </w:rPr>
              <w:t>ファイルに保存されている「隠し」だけが対象である。画面でフィルタを変えても、保存し直すまで結果は変わらない。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5. 空欄を前の値で埋める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連携キーの「空欄は前回値を保持」を ON にすると、同じシートの中で、空欄に直前の値が入る。先頭が空なら空のままである。シートやファイルが変わると消える。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見出し行を主キーから落とすときは、次の 2 つを両方 ON にする。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主キーをスキップ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スキップ行を前置に使う（落とした行の品名などを、次の行の穴埋めに使う）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【画像挿入】図5-1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見出し行（主キー空・品名あり）と明細（主キーあり・品名空）。結果の品名が見出しと同じになる図。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図5-1　見出しを落として品名を回すイメージ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6. 設定例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6.1 同じシートで 3 つそろえる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Excel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A ロット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F 機器番号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H 品名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4行目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L-01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SN-100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電源A</w:t>
            </w:r>
          </w:p>
        </w:tc>
      </w:tr>
      <w:tr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5行目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L-01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SN-101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電源A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6行目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L-02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SN-200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ファン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キー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座標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行の進み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行き先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主キー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F4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1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機器番号</w:t>
            </w:r>
          </w:p>
        </w:tc>
      </w:tr>
      <w:tr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連携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H4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1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品名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結合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A4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1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ロットで他とつなぐとき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結果：3 行でき、各行に機器番号・品名・ロットがそろう。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6.2 2つのファイルを機器番号でつなぐ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ファイル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取りたい値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結合の目印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光特性履歴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測定値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同じ行の機器番号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紐づけ履歴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製番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同じ行の機器番号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結果：機器番号が同じ行に、測定値と製番が横に並ぶ。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【画像挿入】図6-1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左：光特性。右：紐づけ。中央：機器番号で 1 行になる図。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図6-1　2ファイルをつなぐイメージ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6.3 見出しスキップと穴埋め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元の行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主キー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品名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見出し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空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電源ユニット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行は残らない。品名だけ次へ回る</w:t>
            </w:r>
          </w:p>
        </w:tc>
      </w:tr>
      <w:tr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明細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SN-100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空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1行残る。品名＝電源ユニット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明細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SN-101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空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1行残る。品名＝電源ユニット</w:t>
            </w:r>
          </w:p>
        </w:tc>
      </w:tr>
      <w:tr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見出し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-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ファン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行は残らない（照合に「-」があるとき）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明細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SN-200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空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1行残る。品名＝ファン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必要なスイッチ：主キーをスキップ、照合「,-」、スキップ行を前置に使う、連携の前回値保持。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6.4 ファイルの区別を固定文字で付ける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同じ項目にルールを 2 本置き、過去ファイル側だけ連携を固定値「PAST」にする。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結果：過去から来た行に「PAST」が付く。</w:t>
      </w:r>
    </w:p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7. うまくいかないとき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見た目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よくある原因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直し方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連携が 1 行ずれている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行の進みが主キーと違う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両方とも同じ数（多くは 1）にする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見出しの品名が入らない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スキップ行を前置に使う、がオフ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スキップと前回値保持を両方 ON にする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ファイルがつながらない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結合の値が左右で違う、または見るセルが違う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デバッグで結合の値を見比べる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項目が灰色で触れない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ほかのルールの連携先になっている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先にそちらの連携を外す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整形の結果がおかしい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コマンドの順や引数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整形欄の灰色ボタンから DSLテストで 1 つずつ確認する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件数が想定より少ない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主キーの「N件」上限に達している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デバッグで警告を確認し、取得件数を見直す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デバッグでは警告、一括では出ない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本番一括は上限超過でも警告画面を出さない仕様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上限の確認はデバッグ側で行う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游ゴシック" w:hAnsi="游ゴシック" w:eastAsia="游ゴシック"/>
        <w:b w:val="0"/>
        <w:color w:val="444444"/>
        <w:sz w:val="16"/>
      </w:rPr>
      <w:t xml:space="preserve">主キー・連携キー・結合キーの動作概念 ／ APL 1.1.10.6 ／ </w:t>
    </w:r>
    <w:r>
      <w:rPr>
        <w:rFonts w:ascii="游ゴシック" w:hAnsi="游ゴシック" w:eastAsia="游ゴシック"/>
        <w:b w:val="0"/>
        <w:color w:val="444444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