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GameForge AI Spec Report</w:t>
      </w:r>
    </w:p>
    <w:p>
      <w:r>
        <w:t>Spec ID: 2</w:t>
      </w:r>
    </w:p>
    <w:p>
      <w:r>
        <w:t>Title: string</w:t>
      </w:r>
    </w:p>
    <w:p>
      <w:r>
        <w:t>Generated at: 20260304_021527</w:t>
      </w:r>
    </w:p>
    <w:p/>
    <w:p>
      <w:pPr>
        <w:pStyle w:val="Heading2"/>
      </w:pPr>
      <w:r>
        <w:t>additionalProp1</w:t>
      </w:r>
    </w:p>
    <w:p>
      <w:r>
        <w:t>{}</w:t>
      </w:r>
    </w:p>
    <w:p>
      <w:pPr>
        <w:pStyle w:val="Heading2"/>
      </w:pPr>
      <w:r>
        <w:t>s01::Introduction and Context</w:t>
      </w:r>
    </w:p>
    <w:p>
      <w:r>
        <w:t>(empty)</w:t>
      </w:r>
    </w:p>
    <w:p>
      <w:pPr>
        <w:pStyle w:val="Heading2"/>
      </w:pPr>
      <w:r>
        <w:t>s02::Simulation/Project Context</w:t>
      </w:r>
    </w:p>
    <w:p>
      <w:r>
        <w:t>(empty)</w:t>
      </w:r>
    </w:p>
    <w:p>
      <w:pPr>
        <w:pStyle w:val="Heading2"/>
      </w:pPr>
      <w:r>
        <w:t>s03::Core Learning Objectives</w:t>
      </w:r>
    </w:p>
    <w:p>
      <w:r>
        <w:t>(empty)</w:t>
      </w:r>
    </w:p>
    <w:p>
      <w:pPr>
        <w:pStyle w:val="Heading2"/>
      </w:pPr>
      <w:r>
        <w:t>s04::Participant Profiles and Role-Mapping</w:t>
      </w:r>
    </w:p>
    <w:p>
      <w:r>
        <w:t>(empty)</w:t>
      </w:r>
    </w:p>
    <w:p>
      <w:pPr>
        <w:pStyle w:val="Heading2"/>
      </w:pPr>
      <w:r>
        <w:t>s05::Core Gamification Ontology (concept-to-game-element mappings)</w:t>
      </w:r>
    </w:p>
    <w:p>
      <w:r>
        <w:t>(empty)</w:t>
      </w:r>
    </w:p>
    <w:p>
      <w:pPr>
        <w:pStyle w:val="Heading2"/>
      </w:pPr>
      <w:r>
        <w:t>s06::Game Mechanics</w:t>
      </w:r>
    </w:p>
    <w:p>
      <w:r>
        <w:t>(empty)</w:t>
      </w:r>
    </w:p>
    <w:p>
      <w:pPr>
        <w:pStyle w:val="Heading2"/>
      </w:pPr>
      <w:r>
        <w:t>s07::Emergent Game Dynamics</w:t>
      </w:r>
    </w:p>
    <w:p>
      <w:r>
        <w:t>(empty)</w:t>
      </w:r>
    </w:p>
    <w:p>
      <w:pPr>
        <w:pStyle w:val="Heading2"/>
      </w:pPr>
      <w:r>
        <w:t>s08::Rewards and Incentives</w:t>
      </w:r>
    </w:p>
    <w:p>
      <w:r>
        <w:t>(empty)</w:t>
      </w:r>
    </w:p>
    <w:p>
      <w:pPr>
        <w:pStyle w:val="Heading2"/>
      </w:pPr>
      <w:r>
        <w:t>s09::Narrative Framework</w:t>
      </w:r>
    </w:p>
    <w:p>
      <w:r>
        <w:t>A cybersecurity story arc with chapters.</w:t>
      </w:r>
    </w:p>
    <w:p>
      <w:pPr>
        <w:pStyle w:val="Heading2"/>
      </w:pPr>
      <w:r>
        <w:t>s10::Social Interaction Design</w:t>
      </w:r>
    </w:p>
    <w:p>
      <w:r>
        <w:t>(empty)</w:t>
      </w:r>
    </w:p>
    <w:p>
      <w:pPr>
        <w:pStyle w:val="Heading2"/>
      </w:pPr>
      <w:r>
        <w:t>s11::Customization and Adaptability</w:t>
      </w:r>
    </w:p>
    <w:p>
      <w:r>
        <w:t>(empty)</w:t>
      </w:r>
    </w:p>
    <w:p>
      <w:pPr>
        <w:pStyle w:val="Heading2"/>
      </w:pPr>
      <w:r>
        <w:t>s12::Tangible Elements and Environmental Setup</w:t>
      </w:r>
    </w:p>
    <w:p>
      <w:r>
        <w:t>(empty)</w:t>
      </w:r>
    </w:p>
    <w:p>
      <w:pPr>
        <w:pStyle w:val="Heading2"/>
      </w:pPr>
      <w:r>
        <w:t>s13::Detailed Gameplay Flow</w:t>
      </w:r>
    </w:p>
    <w:p>
      <w:r>
        <w:t>(empty)</w:t>
      </w:r>
    </w:p>
    <w:p>
      <w:pPr>
        <w:pStyle w:val="Heading2"/>
      </w:pPr>
      <w:r>
        <w:t>s14::Gamified User Stories</w:t>
      </w:r>
    </w:p>
    <w:p>
      <w:r>
        <w:t>(empty)</w:t>
      </w:r>
    </w:p>
    <w:p>
      <w:pPr>
        <w:pStyle w:val="Heading2"/>
      </w:pPr>
      <w:r>
        <w:t>s15::Key Interaction Sequences</w:t>
      </w:r>
    </w:p>
    <w:p>
      <w:r>
        <w:t>(empty)</w:t>
      </w:r>
    </w:p>
    <w:p>
      <w:pPr>
        <w:pStyle w:val="Heading2"/>
      </w:pPr>
      <w:r>
        <w:t>s16::Illustrative Storyboards</w:t>
      </w:r>
    </w:p>
    <w:p>
      <w:r>
        <w:t>(empty)</w:t>
      </w:r>
    </w:p>
    <w:p>
      <w:pPr>
        <w:pStyle w:val="Heading2"/>
      </w:pPr>
      <w:r>
        <w:t>s17::Interface Wireframes</w:t>
      </w:r>
    </w:p>
    <w:p>
      <w:r>
        <w:t>(empty)</w:t>
      </w:r>
    </w:p>
    <w:p>
      <w:pPr>
        <w:pStyle w:val="Heading2"/>
      </w:pPr>
      <w:r>
        <w:t>s18::Assessment Framework and KPIs</w:t>
      </w:r>
    </w:p>
    <w:p>
      <w:r>
        <w:t>Primary KPI: WeeklyPoints. Secondary: TasksCompleted.</w:t>
      </w:r>
    </w:p>
    <w:p>
      <w:pPr>
        <w:pStyle w:val="Heading2"/>
      </w:pPr>
      <w:r>
        <w:t>s19::Game Management Structure</w:t>
      </w:r>
    </w:p>
    <w:p>
      <w:r>
        <w:t>(empty)</w:t>
      </w:r>
    </w:p>
    <w:p>
      <w:pPr>
        <w:pStyle w:val="Heading2"/>
      </w:pPr>
      <w:r>
        <w:t>s20::Execution Log and Leaderboard Design</w:t>
      </w:r>
    </w:p>
    <w:p>
      <w:r>
        <w:t>Weekly leaderboard resets every Monday.</w:t>
      </w:r>
    </w:p>
    <w:p>
      <w:pPr>
        <w:pStyle w:val="Heading2"/>
      </w:pPr>
      <w:r>
        <w:t>s21::Implementation Risks</w:t>
      </w:r>
    </w:p>
    <w:p>
      <w:r>
        <w:t>(empty)</w:t>
      </w:r>
    </w:p>
    <w:p>
      <w:pPr>
        <w:pStyle w:val="Heading2"/>
      </w:pPr>
      <w:r>
        <w:t>s22::Data Collection and Feedback</w:t>
      </w:r>
    </w:p>
    <w:p>
      <w:r>
        <w:t>Collect TaskCompleted events, WeeklyPoints aggregation, and user feedback surveys.</w:t>
      </w:r>
    </w:p>
    <w:p>
      <w:pPr>
        <w:pStyle w:val="Heading2"/>
      </w:pPr>
      <w:r>
        <w:t>s23::Continuous Improvement Framework</w:t>
      </w:r>
    </w:p>
    <w:p>
      <w:r>
        <w:t>(empty)</w:t>
      </w:r>
    </w:p>
    <w:p>
      <w:pPr>
        <w:pStyle w:val="Heading2"/>
      </w:pPr>
      <w:r>
        <w:t>s24::Conclusion</w:t>
      </w:r>
    </w:p>
    <w:p>
      <w:r>
        <w:t>(empty)</w:t>
      </w:r>
    </w:p>
    <w:p>
      <w:pPr>
        <w:pStyle w:val="Heading2"/>
      </w:pPr>
      <w:r>
        <w:t>s25::Appendices (Role sheets, card catalogs, glossary, references)</w:t>
      </w:r>
    </w:p>
    <w:p>
      <w:r>
        <w:t>(empty)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