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1C2" w:rsidRPr="001877F2" w:rsidRDefault="00630CD3" w:rsidP="00630CD3">
      <w:pPr>
        <w:jc w:val="center"/>
        <w:rPr>
          <w:rFonts w:asciiTheme="majorHAnsi" w:hAnsiTheme="majorHAnsi" w:cs="Times New Roman"/>
          <w:b/>
          <w:bCs/>
          <w:sz w:val="36"/>
          <w:szCs w:val="54"/>
        </w:rPr>
      </w:pPr>
      <w:r w:rsidRPr="001877F2">
        <w:rPr>
          <w:rFonts w:asciiTheme="majorHAnsi" w:hAnsiTheme="majorHAnsi" w:cs="Times New Roman"/>
          <w:b/>
          <w:bCs/>
          <w:sz w:val="36"/>
          <w:szCs w:val="54"/>
        </w:rPr>
        <w:t>Acte de caution solidaire</w:t>
      </w:r>
    </w:p>
    <w:p w:rsidR="00630CD3" w:rsidRPr="00F25F0D" w:rsidRDefault="00F25F0D" w:rsidP="00F25F0D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Cs/>
          <w:sz w:val="16"/>
          <w:szCs w:val="21"/>
        </w:rPr>
      </w:pPr>
      <w:r w:rsidRPr="00F25F0D">
        <w:rPr>
          <w:rFonts w:asciiTheme="majorHAnsi" w:hAnsiTheme="majorHAnsi" w:cs="Times New Roman"/>
          <w:bCs/>
          <w:sz w:val="20"/>
          <w:szCs w:val="21"/>
        </w:rPr>
        <w:t>Pour les bailleurs n'ayant pas souscrit d'assurance  garantissant les obligations locatives loi n°94-624 du 21 juillet 1994</w:t>
      </w:r>
    </w:p>
    <w:p w:rsidR="00630CD3" w:rsidRPr="00F25F0D" w:rsidRDefault="00630CD3" w:rsidP="00630C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Cs/>
          <w:sz w:val="14"/>
          <w:szCs w:val="21"/>
        </w:rPr>
      </w:pPr>
    </w:p>
    <w:p w:rsidR="00630CD3" w:rsidRPr="00F25F0D" w:rsidRDefault="00630CD3" w:rsidP="00630C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sz w:val="27"/>
          <w:szCs w:val="27"/>
        </w:rPr>
      </w:pPr>
    </w:p>
    <w:p w:rsidR="00630CD3" w:rsidRPr="00F25F0D" w:rsidRDefault="00630CD3" w:rsidP="00630C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Cs/>
          <w:sz w:val="14"/>
          <w:szCs w:val="21"/>
        </w:rPr>
      </w:pPr>
      <w:r w:rsidRPr="00F25F0D">
        <w:rPr>
          <w:rFonts w:asciiTheme="majorHAnsi" w:hAnsiTheme="majorHAnsi" w:cs="Times New Roman"/>
          <w:bCs/>
          <w:noProof/>
          <w:sz w:val="14"/>
          <w:szCs w:val="21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0C5E8C" wp14:editId="6C940962">
                <wp:simplePos x="0" y="0"/>
                <wp:positionH relativeFrom="column">
                  <wp:posOffset>-5137</wp:posOffset>
                </wp:positionH>
                <wp:positionV relativeFrom="paragraph">
                  <wp:posOffset>9111</wp:posOffset>
                </wp:positionV>
                <wp:extent cx="6071827" cy="318499"/>
                <wp:effectExtent l="0" t="0" r="24765" b="24765"/>
                <wp:wrapNone/>
                <wp:docPr id="1" name="Arrondir un rectangle à un seul coi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1827" cy="318499"/>
                        </a:xfrm>
                        <a:prstGeom prst="round1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0CD3" w:rsidRPr="001E386D" w:rsidRDefault="00630CD3" w:rsidP="00630CD3">
                            <w:pPr>
                              <w:rPr>
                                <w:color w:val="000000" w:themeColor="text1"/>
                              </w:rPr>
                            </w:pPr>
                            <w:r w:rsidRPr="001E386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7"/>
                              </w:rPr>
                              <w:t>LA CAUTION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ondir un rectangle à un seul coin 1" o:spid="_x0000_s1026" style="position:absolute;margin-left:-.4pt;margin-top:.7pt;width:478.1pt;height:2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71827,31849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3SFuAIAANgFAAAOAAAAZHJzL2Uyb0RvYy54bWysVM1u2zAMvg/YOwi6r46ztE2DOkXQosOA&#10;rg3aDj0rspwIkEWNkvOzp9m77MVGyY4b9GeHYRdZpMiP5GeS5xfb2rC1Qq/BFjw/GnCmrIRS22XB&#10;vz9efxpz5oOwpTBgVcF3yvOL6ccP5xs3UUNYgSkVMgKxfrJxBV+F4CZZ5uVK1cIfgVOWHivAWgQS&#10;cZmVKDaEXptsOBicZBvA0iFI5T1pr9pHPk34VaVkuKsqrwIzBafcQjoxnYt4ZtNzMVmicCstuzTE&#10;P2RRC20paA91JYJgDepXULWWCB6qcCShzqCqtFSpBqomH7yo5mElnEq1EDne9TT5/wcrb9dzZLqk&#10;f8eZFTX9ohki2FIjayxDIlDYpVHs968oe9UYJkFblkfqNs5PCOHBzbGTPF0jD9sK6/ilCtk20b3r&#10;6VbbwCQpTwan+Xh4ypmkt8/5eHR2FkGzZ2+HPnxRULN4KThCY8v8nnJKXIv1jQ+tw94whvRgdHmt&#10;jUlCbCR1aZCtBbWAkFLZkCd309TfoGz11EqDrhlITS3Tqsd7NeWUWjIipQwPgmSRhbbudAs7o2Jo&#10;Y+9VRdRSpcMUsEd4nYtfiVK16uN3YybAiFxRcT12W8w72C07nX10VWkmeufB3xJrnXuPFBls6J1r&#10;bQHfAjDEcBe5tSfKDqiJ17BdbMkkXhdQ7qgHEdrh9E5ea/rdN8KHuUCaRppb2jDhjo7KwKbg0N04&#10;WwH+fEsf7WlI6JWzDU13wf2PRqDizHy1ND5n+WgU10ESRsenQxLw8GVx+GKb+hKoe2hEKLt0jfbB&#10;7K8VQv1Ei2gWo9KTsJJiF1wG3AuXod06tMqkms2SGa0AJ8KNfXAygkeCYyM/bp8Euq7nA03LLew3&#10;gZi8aPrWNnpamDUBKp0m4pnXjnpaH6lvu1UX99OhnKyeF/L0DwAAAP//AwBQSwMEFAAGAAgAAAAh&#10;AP1JYDjbAAAABgEAAA8AAABkcnMvZG93bnJldi54bWxMjktPwzAQhO9I/AdrkbhRp6ipIMSpqoic&#10;uNCHEEc33jxUex3Fbhv+PdtTe9vZGc18+WpyVpxxDL0nBfNZAgKp9qanVsF+V728gQhRk9HWEyr4&#10;wwCr4vEh15nxF9rgeRtbwSUUMq2gi3HIpAx1h06HmR+Q2Gv86HRkObbSjPrC5c7K1yRZSqd74oVO&#10;D1h2WB+3J6dgsfG/lNSl/Vr/fFdNVcrP3bFR6vlpWn+AiDjFWxiu+IwOBTMd/IlMEFbBFTzyewGC&#10;3fc05eOgIJ0vQRa5vMcv/gEAAP//AwBQSwECLQAUAAYACAAAACEAtoM4kv4AAADhAQAAEwAAAAAA&#10;AAAAAAAAAAAAAAAAW0NvbnRlbnRfVHlwZXNdLnhtbFBLAQItABQABgAIAAAAIQA4/SH/1gAAAJQB&#10;AAALAAAAAAAAAAAAAAAAAC8BAABfcmVscy8ucmVsc1BLAQItABQABgAIAAAAIQBZO3SFuAIAANgF&#10;AAAOAAAAAAAAAAAAAAAAAC4CAABkcnMvZTJvRG9jLnhtbFBLAQItABQABgAIAAAAIQD9SWA42wAA&#10;AAYBAAAPAAAAAAAAAAAAAAAAABIFAABkcnMvZG93bnJldi54bWxQSwUGAAAAAAQABADzAAAAGgYA&#10;AAAA&#10;" adj="-11796480,,5400" path="m,l6018743,v29317,,53084,23767,53084,53084l6071827,318499,,318499,,xe" fillcolor="#dbe5f1 [660]" strokecolor="#243f60 [1604]" strokeweight="2pt">
                <v:stroke joinstyle="miter"/>
                <v:formulas/>
                <v:path arrowok="t" o:connecttype="custom" o:connectlocs="0,0;6018743,0;6071827,53084;6071827,318499;0,318499;0,0" o:connectangles="0,0,0,0,0,0" textboxrect="0,0,6071827,318499"/>
                <v:textbox>
                  <w:txbxContent>
                    <w:p w:rsidR="00630CD3" w:rsidRPr="001E386D" w:rsidRDefault="00630CD3" w:rsidP="00630CD3">
                      <w:pPr>
                        <w:rPr>
                          <w:color w:val="000000" w:themeColor="text1"/>
                        </w:rPr>
                      </w:pPr>
                      <w:r w:rsidRPr="001E386D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7"/>
                        </w:rPr>
                        <w:t>LA CAUTION</w:t>
                      </w:r>
                    </w:p>
                  </w:txbxContent>
                </v:textbox>
              </v:shape>
            </w:pict>
          </mc:Fallback>
        </mc:AlternateContent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="00BC0526">
        <w:rPr>
          <w:rFonts w:asciiTheme="majorHAnsi" w:hAnsiTheme="majorHAnsi" w:cs="Times New Roman"/>
          <w:bCs/>
          <w:sz w:val="14"/>
          <w:szCs w:val="21"/>
        </w:rPr>
        <w:tab/>
      </w:r>
      <w:r w:rsidR="00BC0526">
        <w:rPr>
          <w:rFonts w:asciiTheme="majorHAnsi" w:hAnsiTheme="majorHAnsi" w:cs="Times New Roman"/>
          <w:bCs/>
          <w:sz w:val="14"/>
          <w:szCs w:val="21"/>
        </w:rPr>
        <w:tab/>
      </w:r>
      <w:r w:rsidR="00BC0526">
        <w:rPr>
          <w:rFonts w:asciiTheme="majorHAnsi" w:hAnsiTheme="majorHAnsi" w:cs="Times New Roman"/>
          <w:bCs/>
          <w:sz w:val="14"/>
          <w:szCs w:val="21"/>
        </w:rPr>
        <w:tab/>
      </w:r>
      <w:r w:rsidR="00BC0526">
        <w:rPr>
          <w:rFonts w:asciiTheme="majorHAnsi" w:hAnsiTheme="majorHAnsi" w:cs="Times New Roman"/>
          <w:bCs/>
          <w:sz w:val="14"/>
          <w:szCs w:val="21"/>
        </w:rPr>
        <w:tab/>
      </w:r>
      <w:r w:rsidR="00BC0526">
        <w:rPr>
          <w:rFonts w:asciiTheme="majorHAnsi" w:hAnsiTheme="majorHAnsi" w:cs="Times New Roman"/>
          <w:bCs/>
          <w:sz w:val="14"/>
          <w:szCs w:val="21"/>
        </w:rPr>
        <w:tab/>
      </w:r>
    </w:p>
    <w:p w:rsidR="00630CD3" w:rsidRPr="00F25F0D" w:rsidRDefault="00630CD3" w:rsidP="00F25F0D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  <w:bCs/>
          <w:sz w:val="14"/>
          <w:szCs w:val="21"/>
        </w:rPr>
      </w:pPr>
      <w:r w:rsidRPr="00F25F0D">
        <w:rPr>
          <w:rFonts w:asciiTheme="majorHAnsi" w:hAnsiTheme="majorHAnsi" w:cs="LiberationSans"/>
          <w:sz w:val="16"/>
          <w:szCs w:val="16"/>
        </w:rPr>
        <w:t>Nom :</w:t>
      </w:r>
      <w:r w:rsidR="001D49EF">
        <w:rPr>
          <w:rFonts w:asciiTheme="majorHAnsi" w:hAnsiTheme="majorHAnsi" w:cs="LiberationSans"/>
          <w:sz w:val="16"/>
          <w:szCs w:val="16"/>
        </w:rPr>
        <w:t xml:space="preserve"> </w:t>
      </w:r>
      <w:r w:rsidR="001D49EF" w:rsidRPr="001D49EF">
        <w:rPr>
          <w:rFonts w:asciiTheme="majorHAnsi" w:hAnsiTheme="majorHAnsi" w:cs="LiberationSans"/>
          <w:sz w:val="16"/>
          <w:szCs w:val="16"/>
        </w:rPr>
        <w:t>${</w:t>
      </w:r>
      <w:proofErr w:type="spellStart"/>
      <w:r w:rsidR="001D49EF" w:rsidRPr="001D49EF">
        <w:rPr>
          <w:rFonts w:asciiTheme="majorHAnsi" w:hAnsiTheme="majorHAnsi" w:cs="LiberationSans"/>
          <w:sz w:val="16"/>
          <w:szCs w:val="16"/>
        </w:rPr>
        <w:t>nomGarant</w:t>
      </w:r>
      <w:proofErr w:type="spellEnd"/>
      <w:r w:rsidR="001D49EF" w:rsidRPr="001D49EF">
        <w:rPr>
          <w:rFonts w:asciiTheme="majorHAnsi" w:hAnsiTheme="majorHAnsi" w:cs="LiberationSans"/>
          <w:sz w:val="16"/>
          <w:szCs w:val="16"/>
        </w:rPr>
        <w:t>}</w:t>
      </w:r>
    </w:p>
    <w:p w:rsidR="00630CD3" w:rsidRPr="00F25F0D" w:rsidRDefault="00630CD3" w:rsidP="00F25F0D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  <w:bCs/>
          <w:sz w:val="14"/>
          <w:szCs w:val="21"/>
        </w:rPr>
      </w:pPr>
      <w:r w:rsidRPr="00F25F0D">
        <w:rPr>
          <w:rFonts w:asciiTheme="majorHAnsi" w:hAnsiTheme="majorHAnsi" w:cs="LiberationSans"/>
          <w:sz w:val="16"/>
          <w:szCs w:val="16"/>
        </w:rPr>
        <w:t>Demeurant :</w:t>
      </w:r>
      <w:r w:rsidR="001D49EF">
        <w:rPr>
          <w:rFonts w:asciiTheme="majorHAnsi" w:hAnsiTheme="majorHAnsi" w:cs="LiberationSans"/>
          <w:sz w:val="16"/>
          <w:szCs w:val="16"/>
        </w:rPr>
        <w:t xml:space="preserve"> </w:t>
      </w:r>
    </w:p>
    <w:p w:rsidR="00630CD3" w:rsidRPr="00F25F0D" w:rsidRDefault="00630CD3" w:rsidP="00F25F0D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  <w:bCs/>
          <w:sz w:val="14"/>
          <w:szCs w:val="21"/>
        </w:rPr>
      </w:pPr>
      <w:r w:rsidRPr="00F25F0D">
        <w:rPr>
          <w:rFonts w:asciiTheme="majorHAnsi" w:hAnsiTheme="majorHAnsi" w:cs="LiberationSans"/>
          <w:sz w:val="16"/>
          <w:szCs w:val="16"/>
        </w:rPr>
        <w:t>Dénommé(s) ci-après « LA CAUTION », (au singulier)</w:t>
      </w:r>
    </w:p>
    <w:p w:rsidR="00F25F0D" w:rsidRPr="00F25F0D" w:rsidRDefault="00F25F0D" w:rsidP="00F25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Cs/>
          <w:sz w:val="14"/>
          <w:szCs w:val="21"/>
        </w:rPr>
      </w:pPr>
      <w:r w:rsidRPr="00F25F0D">
        <w:rPr>
          <w:rFonts w:asciiTheme="majorHAnsi" w:hAnsiTheme="majorHAnsi" w:cs="Times New Roman"/>
          <w:bCs/>
          <w:noProof/>
          <w:sz w:val="14"/>
          <w:szCs w:val="21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38DD5B" wp14:editId="4E909D23">
                <wp:simplePos x="0" y="0"/>
                <wp:positionH relativeFrom="column">
                  <wp:posOffset>-6350</wp:posOffset>
                </wp:positionH>
                <wp:positionV relativeFrom="paragraph">
                  <wp:posOffset>59420</wp:posOffset>
                </wp:positionV>
                <wp:extent cx="6071827" cy="318499"/>
                <wp:effectExtent l="0" t="0" r="24765" b="24765"/>
                <wp:wrapNone/>
                <wp:docPr id="2" name="Arrondir un rectangle à un seul coi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1827" cy="318499"/>
                        </a:xfrm>
                        <a:prstGeom prst="round1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5F0D" w:rsidRDefault="00F25F0D" w:rsidP="00F25F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</w:pPr>
                            <w:r w:rsidRPr="001E386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7"/>
                              </w:rPr>
                              <w:t>LE BAILLEUR</w:t>
                            </w:r>
                            <w:r w:rsidRPr="001E386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>ffffff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</w:p>
                          <w:p w:rsidR="00F25F0D" w:rsidRDefault="00F25F0D" w:rsidP="00F25F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</w:pPr>
                          </w:p>
                          <w:p w:rsidR="00F25F0D" w:rsidRPr="00F25F0D" w:rsidRDefault="00F25F0D" w:rsidP="00F25F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ondir un rectangle à un seul coin 2" o:spid="_x0000_s1027" style="position:absolute;margin-left:-.5pt;margin-top:4.7pt;width:478.1pt;height:2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71827,31849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cRouwIAAN8FAAAOAAAAZHJzL2Uyb0RvYy54bWysVM1u2zAMvg/YOwi6r46ztE2DOkXQosOA&#10;rg3aDj0rspwIkEWNkvOzp9m77MVGyY4b9GeHYRdZpMiP5GeS5xfb2rC1Qq/BFjw/GnCmrIRS22XB&#10;vz9efxpz5oOwpTBgVcF3yvOL6ccP5xs3UUNYgSkVMgKxfrJxBV+F4CZZ5uVK1cIfgVOWHivAWgQS&#10;cZmVKDaEXptsOBicZBvA0iFI5T1pr9pHPk34VaVkuKsqrwIzBafcQjoxnYt4ZtNzMVmicCstuzTE&#10;P2RRC20paA91JYJgDepXULWWCB6qcCShzqCqtFSpBqomH7yo5mElnEq1EDne9TT5/wcrb9dzZLos&#10;+JAzK2r6RTNEsKVG1liGRKCwS6PY719R9qoxTIK2bBip2zg/IYQHN8dO8nSNPGwrrOOXKmTbRPeu&#10;p1ttA5OkPBmc5uPhKWeS3j7n49HZWQTNnr0d+vBFQc3ipeAIjS3ze8opcS3WNz60DnvDGNKD0eW1&#10;NiYJsZHUpUG2FtQCQkplQ57cTVN/g7LVUysNumYgNbVMqx7v1ZRTasmIlDI8CJJFFtq60y3sjIqh&#10;jb1XFVFLlQ5TwB7hdS5+JUrVqo/fjZkAI3JFxfXYbTHvYLfsdPbRVaWZ6J0Hf0usde49UmSwoXeu&#10;tQV8C8AQw13k1p4oO6AmXsN2sU1tlyyjZgHljloRoZ1R7+S1pr9+I3yYC6ShpPGlRRPu6KgMbAoO&#10;3Y2zFeDPt/TRnmaFXjnb0JAX3P9oBCrOzFdLU3SWj0ZxKyRhdHw6JAEPXxaHL7apL4GaKKeV5mS6&#10;Rvtg9tcKoX6ifTSLUelJWEmxCy4D7oXL0C4f2mhSzWbJjDaBE+HGPjgZwSPPsZ8ft08CXdf6gYbm&#10;FvYLQUxe9H5rGz0tzJoAlU6D8cxr9wdoi6T27TZeXFOHcrJ63svTPwAAAP//AwBQSwMEFAAGAAgA&#10;AAAhALpqkmXeAAAABwEAAA8AAABkcnMvZG93bnJldi54bWxMj0trwzAQhO+F/Aexgd4SOSEOtet1&#10;CKY+9dI8KD0q1vpBrJWxlMT991VP7XGYYeabbDeZXtxpdJ1lhNUyAkFcWd1xg3A+lYsXEM4r1qq3&#10;TAjf5GCXz54ylWr74APdj74RoYRdqhBa74dUSle1ZJRb2oE4eLUdjfJBjo3Uo3qEctPLdRRtpVEd&#10;h4VWDVS0VF2PN4OwOdgvjqqif99/fpR1Wci307VGfJ5P+1cQnib/F4Zf/IAOeWC62BtrJ3qExSpc&#10;8QjJBkSwkzheg7ggxMkWZJ7J//z5DwAAAP//AwBQSwECLQAUAAYACAAAACEAtoM4kv4AAADhAQAA&#10;EwAAAAAAAAAAAAAAAAAAAAAAW0NvbnRlbnRfVHlwZXNdLnhtbFBLAQItABQABgAIAAAAIQA4/SH/&#10;1gAAAJQBAAALAAAAAAAAAAAAAAAAAC8BAABfcmVscy8ucmVsc1BLAQItABQABgAIAAAAIQArhcRo&#10;uwIAAN8FAAAOAAAAAAAAAAAAAAAAAC4CAABkcnMvZTJvRG9jLnhtbFBLAQItABQABgAIAAAAIQC6&#10;apJl3gAAAAcBAAAPAAAAAAAAAAAAAAAAABUFAABkcnMvZG93bnJldi54bWxQSwUGAAAAAAQABADz&#10;AAAAIAYAAAAA&#10;" adj="-11796480,,5400" path="m,l6018743,v29317,,53084,23767,53084,53084l6071827,318499,,318499,,xe" fillcolor="#dbe5f1 [660]" strokecolor="#243f60 [1604]" strokeweight="2pt">
                <v:stroke joinstyle="miter"/>
                <v:formulas/>
                <v:path arrowok="t" o:connecttype="custom" o:connectlocs="0,0;6018743,0;6071827,53084;6071827,318499;0,318499;0,0" o:connectangles="0,0,0,0,0,0" textboxrect="0,0,6071827,318499"/>
                <v:textbox>
                  <w:txbxContent>
                    <w:p w:rsidR="00F25F0D" w:rsidRDefault="00F25F0D" w:rsidP="00F25F0D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</w:pPr>
                      <w:r w:rsidRPr="001E386D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7"/>
                        </w:rPr>
                        <w:t>LE BAILLEUR</w:t>
                      </w:r>
                      <w:r w:rsidRPr="001E386D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>ffffff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</w:p>
                    <w:p w:rsidR="00F25F0D" w:rsidRDefault="00F25F0D" w:rsidP="00F25F0D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</w:pPr>
                    </w:p>
                    <w:p w:rsidR="00F25F0D" w:rsidRPr="00F25F0D" w:rsidRDefault="00F25F0D" w:rsidP="00F25F0D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Pr="00F25F0D">
        <w:rPr>
          <w:rFonts w:asciiTheme="majorHAnsi" w:hAnsiTheme="majorHAnsi" w:cs="Times New Roman"/>
          <w:bCs/>
          <w:sz w:val="14"/>
          <w:szCs w:val="21"/>
        </w:rPr>
        <w:tab/>
      </w:r>
      <w:r w:rsidR="00BC0526">
        <w:rPr>
          <w:rFonts w:asciiTheme="majorHAnsi" w:hAnsiTheme="majorHAnsi" w:cs="Times New Roman"/>
          <w:bCs/>
          <w:sz w:val="14"/>
          <w:szCs w:val="21"/>
        </w:rPr>
        <w:tab/>
      </w:r>
      <w:r w:rsidR="00BC0526">
        <w:rPr>
          <w:rFonts w:asciiTheme="majorHAnsi" w:hAnsiTheme="majorHAnsi" w:cs="Times New Roman"/>
          <w:bCs/>
          <w:sz w:val="14"/>
          <w:szCs w:val="21"/>
        </w:rPr>
        <w:tab/>
      </w:r>
      <w:r w:rsidR="00BC0526">
        <w:rPr>
          <w:rFonts w:asciiTheme="majorHAnsi" w:hAnsiTheme="majorHAnsi" w:cs="Times New Roman"/>
          <w:bCs/>
          <w:sz w:val="14"/>
          <w:szCs w:val="21"/>
        </w:rPr>
        <w:tab/>
      </w:r>
      <w:r w:rsidR="00BC0526">
        <w:rPr>
          <w:rFonts w:asciiTheme="majorHAnsi" w:hAnsiTheme="majorHAnsi" w:cs="Times New Roman"/>
          <w:bCs/>
          <w:sz w:val="14"/>
          <w:szCs w:val="21"/>
        </w:rPr>
        <w:tab/>
      </w:r>
      <w:r w:rsidR="00BC0526">
        <w:rPr>
          <w:rFonts w:asciiTheme="majorHAnsi" w:hAnsiTheme="majorHAnsi" w:cs="Times New Roman"/>
          <w:bCs/>
          <w:sz w:val="14"/>
          <w:szCs w:val="21"/>
        </w:rPr>
        <w:tab/>
      </w:r>
      <w:r w:rsidR="00BC0526">
        <w:rPr>
          <w:rFonts w:asciiTheme="majorHAnsi" w:hAnsiTheme="majorHAnsi" w:cs="Times New Roman"/>
          <w:bCs/>
          <w:sz w:val="14"/>
          <w:szCs w:val="21"/>
        </w:rPr>
        <w:tab/>
      </w:r>
      <w:r w:rsidR="00BC0526">
        <w:rPr>
          <w:rFonts w:asciiTheme="majorHAnsi" w:hAnsiTheme="majorHAnsi" w:cs="Times New Roman"/>
          <w:bCs/>
          <w:sz w:val="14"/>
          <w:szCs w:val="21"/>
        </w:rPr>
        <w:tab/>
      </w:r>
      <w:r w:rsidR="00BC0526">
        <w:rPr>
          <w:rFonts w:asciiTheme="majorHAnsi" w:hAnsiTheme="majorHAnsi" w:cs="Times New Roman"/>
          <w:bCs/>
          <w:sz w:val="14"/>
          <w:szCs w:val="21"/>
        </w:rPr>
        <w:tab/>
      </w:r>
      <w:r w:rsidR="00BC0526">
        <w:rPr>
          <w:rFonts w:asciiTheme="majorHAnsi" w:hAnsiTheme="majorHAnsi" w:cs="Times New Roman"/>
          <w:bCs/>
          <w:sz w:val="14"/>
          <w:szCs w:val="21"/>
        </w:rPr>
        <w:tab/>
      </w:r>
      <w:r w:rsidR="00BC0526">
        <w:rPr>
          <w:rFonts w:asciiTheme="majorHAnsi" w:hAnsiTheme="majorHAnsi" w:cs="Times New Roman"/>
          <w:bCs/>
          <w:sz w:val="14"/>
          <w:szCs w:val="21"/>
        </w:rPr>
        <w:tab/>
      </w:r>
      <w:r w:rsidR="00BC0526">
        <w:rPr>
          <w:rFonts w:asciiTheme="majorHAnsi" w:hAnsiTheme="majorHAnsi" w:cs="Times New Roman"/>
          <w:bCs/>
          <w:sz w:val="14"/>
          <w:szCs w:val="21"/>
        </w:rPr>
        <w:tab/>
      </w:r>
      <w:r w:rsidR="00BC0526">
        <w:rPr>
          <w:rFonts w:asciiTheme="majorHAnsi" w:hAnsiTheme="majorHAnsi" w:cs="Times New Roman"/>
          <w:bCs/>
          <w:sz w:val="14"/>
          <w:szCs w:val="21"/>
        </w:rPr>
        <w:tab/>
      </w:r>
      <w:r w:rsidR="00BC0526">
        <w:rPr>
          <w:rFonts w:asciiTheme="majorHAnsi" w:hAnsiTheme="majorHAnsi" w:cs="Times New Roman"/>
          <w:bCs/>
          <w:sz w:val="14"/>
          <w:szCs w:val="21"/>
        </w:rPr>
        <w:tab/>
      </w:r>
      <w:r w:rsidR="00BC0526">
        <w:rPr>
          <w:rFonts w:asciiTheme="majorHAnsi" w:hAnsiTheme="majorHAnsi" w:cs="Times New Roman"/>
          <w:bCs/>
          <w:sz w:val="14"/>
          <w:szCs w:val="21"/>
        </w:rPr>
        <w:tab/>
      </w:r>
    </w:p>
    <w:p w:rsidR="00F25F0D" w:rsidRPr="00F25F0D" w:rsidRDefault="00F25F0D" w:rsidP="00F25F0D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  <w:bCs/>
          <w:sz w:val="14"/>
          <w:szCs w:val="21"/>
        </w:rPr>
      </w:pPr>
      <w:r w:rsidRPr="00F25F0D">
        <w:rPr>
          <w:rFonts w:asciiTheme="majorHAnsi" w:hAnsiTheme="majorHAnsi" w:cs="LiberationSans"/>
          <w:sz w:val="16"/>
          <w:szCs w:val="16"/>
        </w:rPr>
        <w:t>Nom :</w:t>
      </w:r>
      <w:r w:rsidR="004B19AC">
        <w:rPr>
          <w:rFonts w:asciiTheme="majorHAnsi" w:hAnsiTheme="majorHAnsi" w:cs="LiberationSans"/>
          <w:sz w:val="16"/>
          <w:szCs w:val="16"/>
        </w:rPr>
        <w:t xml:space="preserve"> ${</w:t>
      </w:r>
      <w:proofErr w:type="spellStart"/>
      <w:r w:rsidR="004B19AC">
        <w:rPr>
          <w:rFonts w:asciiTheme="majorHAnsi" w:hAnsiTheme="majorHAnsi" w:cs="LiberationSans"/>
          <w:sz w:val="16"/>
          <w:szCs w:val="16"/>
        </w:rPr>
        <w:t>nomproprio</w:t>
      </w:r>
      <w:proofErr w:type="spellEnd"/>
      <w:r w:rsidR="001D49EF" w:rsidRPr="001D49EF">
        <w:rPr>
          <w:rFonts w:asciiTheme="majorHAnsi" w:hAnsiTheme="majorHAnsi" w:cs="LiberationSans"/>
          <w:sz w:val="16"/>
          <w:szCs w:val="16"/>
        </w:rPr>
        <w:t>}</w:t>
      </w:r>
    </w:p>
    <w:p w:rsidR="00F25F0D" w:rsidRPr="00F25F0D" w:rsidRDefault="00F25F0D" w:rsidP="00F25F0D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  <w:bCs/>
          <w:sz w:val="14"/>
          <w:szCs w:val="21"/>
        </w:rPr>
      </w:pPr>
      <w:r w:rsidRPr="00F25F0D">
        <w:rPr>
          <w:rFonts w:asciiTheme="majorHAnsi" w:hAnsiTheme="majorHAnsi" w:cs="LiberationSans"/>
          <w:sz w:val="16"/>
          <w:szCs w:val="16"/>
        </w:rPr>
        <w:t>Demeurant :</w:t>
      </w:r>
      <w:r w:rsidR="004B19AC">
        <w:rPr>
          <w:rFonts w:asciiTheme="majorHAnsi" w:hAnsiTheme="majorHAnsi" w:cs="LiberationSans"/>
          <w:sz w:val="16"/>
          <w:szCs w:val="16"/>
        </w:rPr>
        <w:t xml:space="preserve"> </w:t>
      </w:r>
    </w:p>
    <w:p w:rsidR="00BC0526" w:rsidRPr="00F25F0D" w:rsidRDefault="00F25F0D" w:rsidP="00BC052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ans"/>
          <w:sz w:val="16"/>
          <w:szCs w:val="16"/>
        </w:rPr>
      </w:pPr>
      <w:r w:rsidRPr="00F25F0D">
        <w:rPr>
          <w:rFonts w:asciiTheme="majorHAnsi" w:hAnsiTheme="majorHAnsi" w:cs="Times New Roman"/>
          <w:bCs/>
          <w:noProof/>
          <w:sz w:val="14"/>
          <w:szCs w:val="21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011D7F" wp14:editId="57D5716B">
                <wp:simplePos x="0" y="0"/>
                <wp:positionH relativeFrom="column">
                  <wp:posOffset>-8255</wp:posOffset>
                </wp:positionH>
                <wp:positionV relativeFrom="paragraph">
                  <wp:posOffset>179583</wp:posOffset>
                </wp:positionV>
                <wp:extent cx="6071235" cy="318135"/>
                <wp:effectExtent l="0" t="0" r="24765" b="24765"/>
                <wp:wrapNone/>
                <wp:docPr id="3" name="Arrondir un rectangle à un seul coi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1235" cy="318135"/>
                        </a:xfrm>
                        <a:prstGeom prst="round1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5F0D" w:rsidRDefault="00F25F0D" w:rsidP="00F25F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</w:pPr>
                            <w:r w:rsidRPr="001E386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7"/>
                              </w:rPr>
                              <w:t>LE(S) LOCATAIRES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>jjjj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>ffffff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</w:p>
                          <w:p w:rsidR="00F25F0D" w:rsidRDefault="00F25F0D" w:rsidP="00F25F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</w:pPr>
                          </w:p>
                          <w:p w:rsidR="00F25F0D" w:rsidRPr="00F25F0D" w:rsidRDefault="00F25F0D" w:rsidP="00F25F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ondir un rectangle à un seul coin 3" o:spid="_x0000_s1028" style="position:absolute;margin-left:-.65pt;margin-top:14.15pt;width:478.05pt;height:25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71235,3181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Cv5uwIAAN8FAAAOAAAAZHJzL2Uyb0RvYy54bWysVM1u2zAMvg/YOwi6r46T/i2oUwQtOgzo&#10;2qLt0LMiy4kAWdQoOU72NHuXvdgo2XGD/uww7CKLFPmR/Ezy7HxTG7ZW6DXYgucHI86UlVBquyz4&#10;98erT6ec+SBsKQxYVfCt8vx89vHDWeumagwrMKVCRiDWT1tX8FUIbpplXq5ULfwBOGXpsQKsRSAR&#10;l1mJoiX02mTj0eg4awFLhyCV96S97B75LOFXlZLhtqq8CswUnHIL6cR0LuKZzc7EdInCrbTs0xD/&#10;kEUttKWgA9SlCII1qF9B1VoieKjCgYQ6g6rSUqUaqJp89KKah5VwKtVC5Hg30OT/H6y8Wd8h02XB&#10;J5xZUdMvmiOCLTWyxjIkAoVdGsV+/4qyV41hErRlk0hd6/yUEB7cHfaSp2vkYVNhHb9UIdskurcD&#10;3WoTmCTl8egkH0+OOJP0NslPc7oTTPbs7dCHLwpqFi8FR2hsmd9TTolrsb72oXPYGcaQHowur7Qx&#10;SYiNpC4MsrWgFhBSKhvy5G6a+huUnZ5aadQ3A6mpZTr16U5NOaWWjEgpw70gWWShqzvdwtaoGNrY&#10;e1URtVTpOAUcEF7n4leiVJ366N2YCTAiV1TcgN0V8w52x05vH11VmonBefS3xDrnwSNFBhsG51pb&#10;wLcADDHcR+7sibI9auI1bBab1HbjXR8toNxSKyJ0M+qdvNL016+FD3cCaShpfGnRhFs6KgNtwaG/&#10;cbYC/PmWPtrTrNArZy0NecH9j0ag4sx8tTRFn/PDw7gVknB4dDImAfdfFvsvtqkvgJoop5XmZLpG&#10;+2B21wqhfqJ9NI9R6UlYSbELLgPuhIvQLR/aaFLN58mMNoET4do+OBnBI8+xnx83TwJd3/qBhuYG&#10;dgtBTF/0fmcbPS3MmwCVToMRme547f8AbZHUvv3Gi2tqX05Wz3t59gcAAP//AwBQSwMEFAAGAAgA&#10;AAAhABIGAcLfAAAACAEAAA8AAABkcnMvZG93bnJldi54bWxMj09Lw0AQxe+C32EZwYu0m6bVxphJ&#10;EVHwaGOheNtmxyS6f2J228Rv73jS0/B4jze/V2wma8SJhtB5h7CYJyDI1V53rkHYvT7NMhAhKqeV&#10;8Y4QvinApjw/K1Su/ei2dKpiI7jEhVwhtDH2uZShbsmqMPc9Ofbe/WBVZDk0Ug9q5HJrZJokN9Kq&#10;zvGHVvX00FL9WR0twsf+uX60flzuTfqyTSuir+ntCvHyYrq/AxFpin9h+MVndCiZ6eCPTgdhEGaL&#10;JScR0owv+7fXK55yQFhnK5BlIf8PKH8AAAD//wMAUEsBAi0AFAAGAAgAAAAhALaDOJL+AAAA4QEA&#10;ABMAAAAAAAAAAAAAAAAAAAAAAFtDb250ZW50X1R5cGVzXS54bWxQSwECLQAUAAYACAAAACEAOP0h&#10;/9YAAACUAQAACwAAAAAAAAAAAAAAAAAvAQAAX3JlbHMvLnJlbHNQSwECLQAUAAYACAAAACEA2Fwr&#10;+bsCAADfBQAADgAAAAAAAAAAAAAAAAAuAgAAZHJzL2Uyb0RvYy54bWxQSwECLQAUAAYACAAAACEA&#10;EgYBwt8AAAAIAQAADwAAAAAAAAAAAAAAAAAVBQAAZHJzL2Rvd25yZXYueG1sUEsFBgAAAAAEAAQA&#10;8wAAACEGAAAAAA==&#10;" adj="-11796480,,5400" path="m,l6018211,v29284,,53024,23740,53024,53024l6071235,318135,,318135,,xe" fillcolor="#dbe5f1 [660]" strokecolor="#243f60 [1604]" strokeweight="2pt">
                <v:stroke joinstyle="miter"/>
                <v:formulas/>
                <v:path arrowok="t" o:connecttype="custom" o:connectlocs="0,0;6018211,0;6071235,53024;6071235,318135;0,318135;0,0" o:connectangles="0,0,0,0,0,0" textboxrect="0,0,6071235,318135"/>
                <v:textbox>
                  <w:txbxContent>
                    <w:p w:rsidR="00F25F0D" w:rsidRDefault="00F25F0D" w:rsidP="00F25F0D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</w:pPr>
                      <w:r w:rsidRPr="001E386D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7"/>
                        </w:rPr>
                        <w:t>LE(S) LOCATAIRES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>jjjj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>ffffff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</w:p>
                    <w:p w:rsidR="00F25F0D" w:rsidRDefault="00F25F0D" w:rsidP="00F25F0D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</w:pPr>
                    </w:p>
                    <w:p w:rsidR="00F25F0D" w:rsidRPr="00F25F0D" w:rsidRDefault="00F25F0D" w:rsidP="00F25F0D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F25F0D">
        <w:rPr>
          <w:rFonts w:asciiTheme="majorHAnsi" w:hAnsiTheme="majorHAnsi" w:cs="LiberationSans"/>
          <w:sz w:val="16"/>
          <w:szCs w:val="16"/>
        </w:rPr>
        <w:t>Dénommé(s) ci-après « LE BAILLEUR », (au singulier)</w:t>
      </w:r>
      <w:r w:rsidRPr="00F25F0D">
        <w:rPr>
          <w:rFonts w:asciiTheme="majorHAnsi" w:hAnsiTheme="majorHAnsi" w:cs="LiberationSans"/>
          <w:sz w:val="16"/>
          <w:szCs w:val="16"/>
        </w:rPr>
        <w:tab/>
      </w:r>
      <w:r w:rsidRPr="00F25F0D">
        <w:rPr>
          <w:rFonts w:asciiTheme="majorHAnsi" w:hAnsiTheme="majorHAnsi" w:cs="LiberationSans"/>
          <w:sz w:val="16"/>
          <w:szCs w:val="16"/>
        </w:rPr>
        <w:tab/>
      </w:r>
      <w:r w:rsidRPr="00F25F0D">
        <w:rPr>
          <w:rFonts w:asciiTheme="majorHAnsi" w:hAnsiTheme="majorHAnsi" w:cs="LiberationSans"/>
          <w:sz w:val="16"/>
          <w:szCs w:val="16"/>
        </w:rPr>
        <w:tab/>
      </w:r>
      <w:r w:rsidRPr="00F25F0D">
        <w:rPr>
          <w:rFonts w:asciiTheme="majorHAnsi" w:hAnsiTheme="majorHAnsi" w:cs="LiberationSans"/>
          <w:sz w:val="16"/>
          <w:szCs w:val="16"/>
        </w:rPr>
        <w:tab/>
      </w:r>
      <w:r w:rsidRPr="00F25F0D">
        <w:rPr>
          <w:rFonts w:asciiTheme="majorHAnsi" w:hAnsiTheme="majorHAnsi" w:cs="LiberationSans"/>
          <w:sz w:val="16"/>
          <w:szCs w:val="16"/>
        </w:rPr>
        <w:tab/>
      </w:r>
      <w:r w:rsidRPr="00F25F0D">
        <w:rPr>
          <w:rFonts w:asciiTheme="majorHAnsi" w:hAnsiTheme="majorHAnsi" w:cs="LiberationSans"/>
          <w:sz w:val="16"/>
          <w:szCs w:val="16"/>
        </w:rPr>
        <w:tab/>
      </w:r>
      <w:r w:rsidRPr="00F25F0D">
        <w:rPr>
          <w:rFonts w:asciiTheme="majorHAnsi" w:hAnsiTheme="majorHAnsi" w:cs="LiberationSans"/>
          <w:sz w:val="16"/>
          <w:szCs w:val="16"/>
        </w:rPr>
        <w:tab/>
      </w:r>
      <w:r w:rsidRPr="00F25F0D">
        <w:rPr>
          <w:rFonts w:asciiTheme="majorHAnsi" w:hAnsiTheme="majorHAnsi" w:cs="LiberationSans"/>
          <w:sz w:val="16"/>
          <w:szCs w:val="16"/>
        </w:rPr>
        <w:tab/>
      </w:r>
      <w:r w:rsidRPr="00F25F0D">
        <w:rPr>
          <w:rFonts w:asciiTheme="majorHAnsi" w:hAnsiTheme="majorHAnsi" w:cs="LiberationSans"/>
          <w:sz w:val="16"/>
          <w:szCs w:val="16"/>
        </w:rPr>
        <w:tab/>
      </w:r>
      <w:r w:rsidRPr="00F25F0D">
        <w:rPr>
          <w:rFonts w:asciiTheme="majorHAnsi" w:hAnsiTheme="majorHAnsi" w:cs="LiberationSans"/>
          <w:sz w:val="16"/>
          <w:szCs w:val="16"/>
        </w:rPr>
        <w:tab/>
      </w:r>
      <w:r w:rsidRPr="00F25F0D">
        <w:rPr>
          <w:rFonts w:asciiTheme="majorHAnsi" w:hAnsiTheme="majorHAnsi" w:cs="LiberationSans"/>
          <w:sz w:val="16"/>
          <w:szCs w:val="16"/>
        </w:rPr>
        <w:tab/>
      </w:r>
      <w:r w:rsidRPr="00F25F0D">
        <w:rPr>
          <w:rFonts w:asciiTheme="majorHAnsi" w:hAnsiTheme="majorHAnsi" w:cs="LiberationSans"/>
          <w:sz w:val="16"/>
          <w:szCs w:val="16"/>
        </w:rPr>
        <w:tab/>
      </w:r>
      <w:r w:rsidRPr="00F25F0D">
        <w:rPr>
          <w:rFonts w:asciiTheme="majorHAnsi" w:hAnsiTheme="majorHAnsi" w:cs="LiberationSans"/>
          <w:sz w:val="16"/>
          <w:szCs w:val="16"/>
        </w:rPr>
        <w:tab/>
      </w:r>
      <w:r w:rsidRPr="00F25F0D">
        <w:rPr>
          <w:rFonts w:asciiTheme="majorHAnsi" w:hAnsiTheme="majorHAnsi" w:cs="LiberationSans"/>
          <w:sz w:val="16"/>
          <w:szCs w:val="16"/>
        </w:rPr>
        <w:tab/>
      </w:r>
      <w:r w:rsidRPr="00F25F0D">
        <w:rPr>
          <w:rFonts w:asciiTheme="majorHAnsi" w:hAnsiTheme="majorHAnsi" w:cs="LiberationSans"/>
          <w:sz w:val="16"/>
          <w:szCs w:val="16"/>
        </w:rPr>
        <w:tab/>
      </w:r>
      <w:r w:rsidRPr="00F25F0D">
        <w:rPr>
          <w:rFonts w:asciiTheme="majorHAnsi" w:hAnsiTheme="majorHAnsi" w:cs="LiberationSans"/>
          <w:sz w:val="16"/>
          <w:szCs w:val="16"/>
        </w:rPr>
        <w:tab/>
      </w:r>
      <w:r w:rsidRPr="00F25F0D">
        <w:rPr>
          <w:rFonts w:asciiTheme="majorHAnsi" w:hAnsiTheme="majorHAnsi" w:cs="LiberationSans"/>
          <w:sz w:val="16"/>
          <w:szCs w:val="16"/>
        </w:rPr>
        <w:tab/>
      </w:r>
      <w:r w:rsidRPr="00F25F0D">
        <w:rPr>
          <w:rFonts w:asciiTheme="majorHAnsi" w:hAnsiTheme="majorHAnsi" w:cs="LiberationSans"/>
          <w:sz w:val="16"/>
          <w:szCs w:val="16"/>
        </w:rPr>
        <w:tab/>
      </w:r>
      <w:r w:rsidRPr="00F25F0D">
        <w:rPr>
          <w:rFonts w:asciiTheme="majorHAnsi" w:hAnsiTheme="majorHAnsi" w:cs="LiberationSans"/>
          <w:sz w:val="16"/>
          <w:szCs w:val="16"/>
        </w:rPr>
        <w:tab/>
      </w:r>
      <w:r w:rsidRPr="00F25F0D">
        <w:rPr>
          <w:rFonts w:asciiTheme="majorHAnsi" w:hAnsiTheme="majorHAnsi" w:cs="LiberationSans"/>
          <w:sz w:val="16"/>
          <w:szCs w:val="16"/>
        </w:rPr>
        <w:tab/>
      </w:r>
      <w:r w:rsidRPr="00F25F0D">
        <w:rPr>
          <w:rFonts w:asciiTheme="majorHAnsi" w:hAnsiTheme="majorHAnsi" w:cs="LiberationSans"/>
          <w:sz w:val="16"/>
          <w:szCs w:val="16"/>
        </w:rPr>
        <w:tab/>
      </w:r>
      <w:r w:rsidR="00BC0526">
        <w:rPr>
          <w:rFonts w:asciiTheme="majorHAnsi" w:hAnsiTheme="majorHAnsi" w:cs="LiberationSans"/>
          <w:sz w:val="16"/>
          <w:szCs w:val="16"/>
        </w:rPr>
        <w:tab/>
      </w:r>
      <w:r w:rsidR="00BC0526">
        <w:rPr>
          <w:rFonts w:asciiTheme="majorHAnsi" w:hAnsiTheme="majorHAnsi" w:cs="LiberationSans"/>
          <w:sz w:val="16"/>
          <w:szCs w:val="16"/>
        </w:rPr>
        <w:tab/>
      </w:r>
      <w:r w:rsidR="00BC0526">
        <w:rPr>
          <w:rFonts w:asciiTheme="majorHAnsi" w:hAnsiTheme="majorHAnsi" w:cs="LiberationSans"/>
          <w:sz w:val="16"/>
          <w:szCs w:val="16"/>
        </w:rPr>
        <w:tab/>
      </w:r>
      <w:r w:rsidR="00BC0526">
        <w:rPr>
          <w:rFonts w:asciiTheme="majorHAnsi" w:hAnsiTheme="majorHAnsi" w:cs="LiberationSans"/>
          <w:sz w:val="16"/>
          <w:szCs w:val="16"/>
        </w:rPr>
        <w:tab/>
      </w:r>
      <w:r w:rsidR="00BC0526">
        <w:rPr>
          <w:rFonts w:asciiTheme="majorHAnsi" w:hAnsiTheme="majorHAnsi" w:cs="LiberationSans"/>
          <w:sz w:val="16"/>
          <w:szCs w:val="16"/>
        </w:rPr>
        <w:tab/>
      </w:r>
      <w:r w:rsidR="00BC0526">
        <w:rPr>
          <w:rFonts w:asciiTheme="majorHAnsi" w:hAnsiTheme="majorHAnsi" w:cs="LiberationSans"/>
          <w:sz w:val="16"/>
          <w:szCs w:val="16"/>
        </w:rPr>
        <w:tab/>
      </w:r>
      <w:r w:rsidR="00BC0526">
        <w:rPr>
          <w:rFonts w:asciiTheme="majorHAnsi" w:hAnsiTheme="majorHAnsi" w:cs="LiberationSans"/>
          <w:sz w:val="16"/>
          <w:szCs w:val="16"/>
        </w:rPr>
        <w:tab/>
      </w:r>
      <w:r w:rsidR="00BC0526">
        <w:rPr>
          <w:rFonts w:asciiTheme="majorHAnsi" w:hAnsiTheme="majorHAnsi" w:cs="LiberationSans"/>
          <w:sz w:val="16"/>
          <w:szCs w:val="16"/>
        </w:rPr>
        <w:tab/>
      </w:r>
      <w:r w:rsidR="00BC0526">
        <w:rPr>
          <w:rFonts w:asciiTheme="majorHAnsi" w:hAnsiTheme="majorHAnsi" w:cs="LiberationSans"/>
          <w:sz w:val="16"/>
          <w:szCs w:val="16"/>
        </w:rPr>
        <w:tab/>
      </w:r>
      <w:r w:rsidR="00BC0526">
        <w:rPr>
          <w:rFonts w:asciiTheme="majorHAnsi" w:hAnsiTheme="majorHAnsi" w:cs="LiberationSans"/>
          <w:sz w:val="16"/>
          <w:szCs w:val="16"/>
        </w:rPr>
        <w:tab/>
      </w:r>
      <w:r w:rsidR="00BC0526">
        <w:rPr>
          <w:rFonts w:asciiTheme="majorHAnsi" w:hAnsiTheme="majorHAnsi" w:cs="LiberationSans"/>
          <w:sz w:val="16"/>
          <w:szCs w:val="16"/>
        </w:rPr>
        <w:tab/>
      </w:r>
      <w:r w:rsidR="00BC0526">
        <w:rPr>
          <w:rFonts w:asciiTheme="majorHAnsi" w:hAnsiTheme="majorHAnsi" w:cs="LiberationSans"/>
          <w:sz w:val="16"/>
          <w:szCs w:val="16"/>
        </w:rPr>
        <w:tab/>
      </w:r>
      <w:r w:rsidR="00BC0526">
        <w:rPr>
          <w:rFonts w:asciiTheme="majorHAnsi" w:hAnsiTheme="majorHAnsi" w:cs="LiberationSans"/>
          <w:sz w:val="16"/>
          <w:szCs w:val="16"/>
        </w:rPr>
        <w:tab/>
      </w:r>
      <w:r w:rsidR="00BC0526">
        <w:rPr>
          <w:rFonts w:asciiTheme="majorHAnsi" w:hAnsiTheme="majorHAnsi" w:cs="LiberationSans"/>
          <w:sz w:val="16"/>
          <w:szCs w:val="16"/>
        </w:rPr>
        <w:tab/>
      </w:r>
      <w:r w:rsidR="00BC0526">
        <w:rPr>
          <w:rFonts w:asciiTheme="majorHAnsi" w:hAnsiTheme="majorHAnsi" w:cs="LiberationSans"/>
          <w:sz w:val="16"/>
          <w:szCs w:val="16"/>
        </w:rPr>
        <w:tab/>
      </w:r>
      <w:r w:rsidR="00BC0526">
        <w:rPr>
          <w:rFonts w:asciiTheme="majorHAnsi" w:hAnsiTheme="majorHAnsi" w:cs="LiberationSans"/>
          <w:sz w:val="16"/>
          <w:szCs w:val="16"/>
        </w:rPr>
        <w:tab/>
      </w:r>
      <w:r w:rsidR="00BC0526">
        <w:rPr>
          <w:rFonts w:asciiTheme="majorHAnsi" w:hAnsiTheme="majorHAnsi" w:cs="LiberationSans"/>
          <w:sz w:val="16"/>
          <w:szCs w:val="16"/>
        </w:rPr>
        <w:tab/>
      </w:r>
      <w:r w:rsidR="00BC0526">
        <w:rPr>
          <w:rFonts w:asciiTheme="majorHAnsi" w:hAnsiTheme="majorHAnsi" w:cs="LiberationSans"/>
          <w:sz w:val="16"/>
          <w:szCs w:val="16"/>
        </w:rPr>
        <w:tab/>
      </w:r>
      <w:r w:rsidR="00BC0526">
        <w:rPr>
          <w:rFonts w:asciiTheme="majorHAnsi" w:hAnsiTheme="majorHAnsi" w:cs="LiberationSans"/>
          <w:sz w:val="16"/>
          <w:szCs w:val="16"/>
        </w:rPr>
        <w:tab/>
      </w:r>
      <w:r w:rsidR="00BC0526">
        <w:rPr>
          <w:rFonts w:asciiTheme="majorHAnsi" w:hAnsiTheme="majorHAnsi" w:cs="LiberationSans"/>
          <w:sz w:val="16"/>
          <w:szCs w:val="16"/>
        </w:rPr>
        <w:tab/>
      </w:r>
      <w:r w:rsidR="00BC0526">
        <w:rPr>
          <w:rFonts w:asciiTheme="majorHAnsi" w:hAnsiTheme="majorHAnsi" w:cs="LiberationSans"/>
          <w:sz w:val="16"/>
          <w:szCs w:val="16"/>
        </w:rPr>
        <w:tab/>
      </w:r>
      <w:r w:rsidR="00BC0526">
        <w:rPr>
          <w:rFonts w:asciiTheme="majorHAnsi" w:hAnsiTheme="majorHAnsi" w:cs="LiberationSans"/>
          <w:sz w:val="16"/>
          <w:szCs w:val="16"/>
        </w:rPr>
        <w:tab/>
      </w:r>
      <w:r w:rsidR="00BC0526">
        <w:rPr>
          <w:rFonts w:asciiTheme="majorHAnsi" w:hAnsiTheme="majorHAnsi" w:cs="LiberationSans"/>
          <w:sz w:val="16"/>
          <w:szCs w:val="16"/>
        </w:rPr>
        <w:tab/>
      </w:r>
      <w:r w:rsidR="00BC0526">
        <w:rPr>
          <w:rFonts w:asciiTheme="majorHAnsi" w:hAnsiTheme="majorHAnsi" w:cs="LiberationSans"/>
          <w:sz w:val="16"/>
          <w:szCs w:val="16"/>
        </w:rPr>
        <w:tab/>
      </w:r>
      <w:r w:rsidR="00BC0526">
        <w:rPr>
          <w:rFonts w:asciiTheme="majorHAnsi" w:hAnsiTheme="majorHAnsi" w:cs="LiberationSans"/>
          <w:sz w:val="16"/>
          <w:szCs w:val="16"/>
        </w:rPr>
        <w:tab/>
      </w:r>
      <w:r w:rsidR="00BC0526">
        <w:rPr>
          <w:rFonts w:asciiTheme="majorHAnsi" w:hAnsiTheme="majorHAnsi" w:cs="LiberationSans"/>
          <w:sz w:val="16"/>
          <w:szCs w:val="16"/>
        </w:rPr>
        <w:tab/>
      </w:r>
      <w:r w:rsidR="00BC0526">
        <w:rPr>
          <w:rFonts w:asciiTheme="majorHAnsi" w:hAnsiTheme="majorHAnsi" w:cs="LiberationSans"/>
          <w:sz w:val="16"/>
          <w:szCs w:val="16"/>
        </w:rPr>
        <w:tab/>
      </w:r>
      <w:r w:rsidR="00BC0526">
        <w:rPr>
          <w:rFonts w:asciiTheme="majorHAnsi" w:hAnsiTheme="majorHAnsi" w:cs="LiberationSans"/>
          <w:sz w:val="16"/>
          <w:szCs w:val="16"/>
        </w:rPr>
        <w:tab/>
      </w:r>
      <w:r w:rsidR="00BC0526">
        <w:rPr>
          <w:rFonts w:asciiTheme="majorHAnsi" w:hAnsiTheme="majorHAnsi" w:cs="LiberationSans"/>
          <w:sz w:val="16"/>
          <w:szCs w:val="16"/>
        </w:rPr>
        <w:tab/>
      </w:r>
      <w:r w:rsidR="00BC0526">
        <w:rPr>
          <w:rFonts w:asciiTheme="majorHAnsi" w:hAnsiTheme="majorHAnsi" w:cs="LiberationSans"/>
          <w:sz w:val="16"/>
          <w:szCs w:val="16"/>
        </w:rPr>
        <w:tab/>
      </w:r>
      <w:r w:rsidR="00BC0526">
        <w:rPr>
          <w:rFonts w:asciiTheme="majorHAnsi" w:hAnsiTheme="majorHAnsi" w:cs="LiberationSans"/>
          <w:sz w:val="16"/>
          <w:szCs w:val="16"/>
        </w:rPr>
        <w:tab/>
      </w:r>
    </w:p>
    <w:p w:rsidR="00F25F0D" w:rsidRPr="00F25F0D" w:rsidRDefault="00F25F0D" w:rsidP="00F25F0D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  <w:bCs/>
          <w:sz w:val="14"/>
          <w:szCs w:val="21"/>
        </w:rPr>
      </w:pPr>
      <w:r w:rsidRPr="00F25F0D">
        <w:rPr>
          <w:rFonts w:asciiTheme="majorHAnsi" w:hAnsiTheme="majorHAnsi" w:cs="LiberationSans"/>
          <w:sz w:val="16"/>
          <w:szCs w:val="16"/>
        </w:rPr>
        <w:t>Nom :</w:t>
      </w:r>
      <w:r w:rsidR="004B19AC">
        <w:rPr>
          <w:rFonts w:asciiTheme="majorHAnsi" w:hAnsiTheme="majorHAnsi" w:cs="LiberationSans"/>
          <w:sz w:val="16"/>
          <w:szCs w:val="16"/>
        </w:rPr>
        <w:t xml:space="preserve"> ${</w:t>
      </w:r>
      <w:proofErr w:type="spellStart"/>
      <w:r w:rsidR="004B19AC">
        <w:rPr>
          <w:rFonts w:asciiTheme="majorHAnsi" w:hAnsiTheme="majorHAnsi" w:cs="LiberationSans"/>
          <w:sz w:val="16"/>
          <w:szCs w:val="16"/>
        </w:rPr>
        <w:t>nomlocataire</w:t>
      </w:r>
      <w:proofErr w:type="spellEnd"/>
      <w:r w:rsidR="004B19AC" w:rsidRPr="001D49EF">
        <w:rPr>
          <w:rFonts w:asciiTheme="majorHAnsi" w:hAnsiTheme="majorHAnsi" w:cs="LiberationSans"/>
          <w:sz w:val="16"/>
          <w:szCs w:val="16"/>
        </w:rPr>
        <w:t>}</w:t>
      </w:r>
    </w:p>
    <w:p w:rsidR="00F25F0D" w:rsidRDefault="00F25F0D" w:rsidP="00F25F0D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LiberationSans"/>
          <w:sz w:val="16"/>
          <w:szCs w:val="16"/>
        </w:rPr>
      </w:pPr>
      <w:r w:rsidRPr="00F25F0D">
        <w:rPr>
          <w:rFonts w:asciiTheme="majorHAnsi" w:hAnsiTheme="majorHAnsi" w:cs="LiberationSans"/>
          <w:sz w:val="16"/>
          <w:szCs w:val="16"/>
        </w:rPr>
        <w:t>Demeurant :</w:t>
      </w:r>
      <w:r w:rsidR="004B19AC">
        <w:rPr>
          <w:rFonts w:asciiTheme="majorHAnsi" w:hAnsiTheme="majorHAnsi" w:cs="LiberationSans"/>
          <w:sz w:val="16"/>
          <w:szCs w:val="16"/>
        </w:rPr>
        <w:t xml:space="preserve"> ${</w:t>
      </w:r>
      <w:proofErr w:type="spellStart"/>
      <w:r w:rsidR="004B19AC">
        <w:rPr>
          <w:rFonts w:asciiTheme="majorHAnsi" w:hAnsiTheme="majorHAnsi" w:cs="LiberationSans"/>
          <w:sz w:val="16"/>
          <w:szCs w:val="16"/>
        </w:rPr>
        <w:t>demeurantlocataire</w:t>
      </w:r>
      <w:proofErr w:type="spellEnd"/>
      <w:r w:rsidR="004B19AC" w:rsidRPr="001D49EF">
        <w:rPr>
          <w:rFonts w:asciiTheme="majorHAnsi" w:hAnsiTheme="majorHAnsi" w:cs="LiberationSans"/>
          <w:sz w:val="16"/>
          <w:szCs w:val="16"/>
        </w:rPr>
        <w:t>}</w:t>
      </w:r>
    </w:p>
    <w:p w:rsidR="00627C38" w:rsidRPr="00627C38" w:rsidRDefault="00627C38" w:rsidP="00F25F0D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LiberationSans"/>
          <w:sz w:val="16"/>
          <w:szCs w:val="16"/>
        </w:rPr>
      </w:pPr>
      <w:r w:rsidRPr="00627C38">
        <w:rPr>
          <w:rFonts w:asciiTheme="majorHAnsi" w:hAnsiTheme="majorHAnsi" w:cs="LiberationSans"/>
          <w:sz w:val="16"/>
          <w:szCs w:val="16"/>
        </w:rPr>
        <w:t>Né(e) à :</w:t>
      </w:r>
      <w:r>
        <w:rPr>
          <w:rFonts w:asciiTheme="majorHAnsi" w:hAnsiTheme="majorHAnsi" w:cs="LiberationSans"/>
          <w:sz w:val="16"/>
          <w:szCs w:val="16"/>
        </w:rPr>
        <w:t xml:space="preserve"> ${naissance</w:t>
      </w:r>
      <w:r w:rsidRPr="001D49EF">
        <w:rPr>
          <w:rFonts w:asciiTheme="majorHAnsi" w:hAnsiTheme="majorHAnsi" w:cs="LiberationSans"/>
          <w:sz w:val="16"/>
          <w:szCs w:val="16"/>
        </w:rPr>
        <w:t>}</w:t>
      </w:r>
    </w:p>
    <w:p w:rsidR="00F25F0D" w:rsidRPr="00F25F0D" w:rsidRDefault="00F25F0D" w:rsidP="00630C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ans"/>
          <w:sz w:val="16"/>
          <w:szCs w:val="16"/>
        </w:rPr>
      </w:pPr>
      <w:r w:rsidRPr="00F25F0D">
        <w:rPr>
          <w:rFonts w:asciiTheme="majorHAnsi" w:hAnsiTheme="majorHAnsi" w:cs="Times New Roman"/>
          <w:bCs/>
          <w:noProof/>
          <w:sz w:val="14"/>
          <w:szCs w:val="21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045AC9" wp14:editId="2E1BC0BD">
                <wp:simplePos x="0" y="0"/>
                <wp:positionH relativeFrom="column">
                  <wp:posOffset>-10160</wp:posOffset>
                </wp:positionH>
                <wp:positionV relativeFrom="paragraph">
                  <wp:posOffset>216872</wp:posOffset>
                </wp:positionV>
                <wp:extent cx="6071235" cy="318135"/>
                <wp:effectExtent l="0" t="0" r="24765" b="24765"/>
                <wp:wrapNone/>
                <wp:docPr id="4" name="Arrondir un rectangle à un seul coi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1235" cy="318135"/>
                        </a:xfrm>
                        <a:prstGeom prst="round1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5F0D" w:rsidRDefault="001E386D" w:rsidP="00F25F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</w:pPr>
                            <w:r w:rsidRPr="001E386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>Dénommé(s) ci-après « LA CAUTION », (au singulier)</w:t>
                            </w:r>
                            <w:r w:rsidR="00F25F0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 w:rsidR="00F25F0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</w:p>
                          <w:p w:rsidR="00F25F0D" w:rsidRDefault="00F25F0D" w:rsidP="00F25F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</w:pPr>
                          </w:p>
                          <w:p w:rsidR="00F25F0D" w:rsidRDefault="00F25F0D" w:rsidP="00F25F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</w:pPr>
                          </w:p>
                          <w:p w:rsidR="00F25F0D" w:rsidRDefault="00F25F0D" w:rsidP="00F25F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>C</w:t>
                            </w:r>
                          </w:p>
                          <w:p w:rsidR="00F25F0D" w:rsidRDefault="00F25F0D" w:rsidP="00F25F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>jjjj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>ffffff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</w:p>
                          <w:p w:rsidR="00F25F0D" w:rsidRDefault="00F25F0D" w:rsidP="00F25F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</w:pPr>
                          </w:p>
                          <w:p w:rsidR="00F25F0D" w:rsidRPr="00F25F0D" w:rsidRDefault="00F25F0D" w:rsidP="00F25F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7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ondir un rectangle à un seul coin 4" o:spid="_x0000_s1029" style="position:absolute;margin-left:-.8pt;margin-top:17.1pt;width:478.05pt;height:25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71235,3181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wwovAIAAN8FAAAOAAAAZHJzL2Uyb0RvYy54bWysVM1u2zAMvg/YOwi6r47T9GdBnSJo0WFA&#10;1xZth54VWU4EyKJGyYmzp9m77MVGyY4b9GeHYRdZpMiP5GeSZ+dtbdhaoddgC54fjDhTVkKp7bLg&#10;3x+vPp1y5oOwpTBgVcG3yvPz2ccPZxs3VWNYgSkVMgKxfrpxBV+F4KZZ5uVK1cIfgFOWHivAWgQS&#10;cZmVKDaEXptsPBodZxvA0iFI5T1pL7tHPkv4VaVkuK0qrwIzBafcQjoxnYt4ZrMzMV2icCst+zTE&#10;P2RRC20p6AB1KYJgDepXULWWCB6qcCChzqCqtFSpBqomH72o5mElnEq1EDneDTT5/wcrb9Z3yHRZ&#10;8AlnVtT0i+aIYEuNrLEMiUBhl0ax37+i7FVjmARt2SRSt3F+SggP7g57ydM18tBWWMcvVcjaRPd2&#10;oFu1gUlSHo9O8vHhEWeS3g7z05zuBJM9ezv04YuCmsVLwREaW+b3lFPiWqyvfegcdoYxpAejyytt&#10;TBJiI6kLg2wtqAWElMqGPLmbpv4GZaenVhr1zUBqaplOfbpTU06pJSNSynAvSBZZ6OpOt7A1KoY2&#10;9l5VRC1VOk4BB4TXufiVKFWnPno3ZgKMyBUVN2B3xbyD3bHT20dXlWZicB79LbHOefBIkcGGwbnW&#10;FvAtAEMM95E7e6Jsj5p4De2iTW13uOujBZRbakWEbka9k1ea/vq18OFOIA0ljS8tmnBLR2VgU3Do&#10;b5ytAH++pY/2NCv0ytmGhrzg/kcjUHFmvlqaos/5ZBK3QhImRydjEnD/ZbH/Ypv6AqiJclppTqZr&#10;tA9md60Q6ifaR/MYlZ6ElRS74DLgTrgI3fKhjSbVfJ7MaBM4Ea7tg5MRPPIc+/mxfRLo+tYPNDQ3&#10;sFsIYvqi9zvb6Glh3gSodBqMyHTHa/8HaIuk9u03XlxT+3Kyet7Lsz8AAAD//wMAUEsDBBQABgAI&#10;AAAAIQBOktby3wAAAAgBAAAPAAAAZHJzL2Rvd25yZXYueG1sTI9BS8NAFITvgv9heYIXaTdN0tLG&#10;vBQRBY82CqW3bfaZRLNvY3bbxH/v9qTHYYaZb/LtZDpxpsG1lhEW8wgEcWV1yzXC+9vzbA3CecVa&#10;dZYJ4YccbIvrq1xl2o68o3PpaxFK2GUKofG+z6R0VUNGubntiYP3YQejfJBDLfWgxlBuOhlH0Uoa&#10;1XJYaFRPjw1VX+XJIHzuX6onY8dk38Wvu7gk+p4Od4i3N9PDPQhPk/8LwwU/oEMRmI72xNqJDmG2&#10;WIUkQpLGIIK/WaZLEEeEdZqALHL5/0DxCwAA//8DAFBLAQItABQABgAIAAAAIQC2gziS/gAAAOEB&#10;AAATAAAAAAAAAAAAAAAAAAAAAABbQ29udGVudF9UeXBlc10ueG1sUEsBAi0AFAAGAAgAAAAhADj9&#10;If/WAAAAlAEAAAsAAAAAAAAAAAAAAAAALwEAAF9yZWxzLy5yZWxzUEsBAi0AFAAGAAgAAAAhAFz7&#10;DCi8AgAA3wUAAA4AAAAAAAAAAAAAAAAALgIAAGRycy9lMm9Eb2MueG1sUEsBAi0AFAAGAAgAAAAh&#10;AE6S1vLfAAAACAEAAA8AAAAAAAAAAAAAAAAAFgUAAGRycy9kb3ducmV2LnhtbFBLBQYAAAAABAAE&#10;APMAAAAiBgAAAAA=&#10;" adj="-11796480,,5400" path="m,l6018211,v29284,,53024,23740,53024,53024l6071235,318135,,318135,,xe" fillcolor="#dbe5f1 [660]" strokecolor="#243f60 [1604]" strokeweight="2pt">
                <v:stroke joinstyle="miter"/>
                <v:formulas/>
                <v:path arrowok="t" o:connecttype="custom" o:connectlocs="0,0;6018211,0;6071235,53024;6071235,318135;0,318135;0,0" o:connectangles="0,0,0,0,0,0" textboxrect="0,0,6071235,318135"/>
                <v:textbox>
                  <w:txbxContent>
                    <w:p w:rsidR="00F25F0D" w:rsidRDefault="001E386D" w:rsidP="00F25F0D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</w:pPr>
                      <w:r w:rsidRPr="001E386D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>Dénommé(s) ci-après « LA CAUTION », (au singulier)</w:t>
                      </w:r>
                      <w:r w:rsidR="00F25F0D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 w:rsidR="00F25F0D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</w:p>
                    <w:p w:rsidR="00F25F0D" w:rsidRDefault="00F25F0D" w:rsidP="00F25F0D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</w:pPr>
                    </w:p>
                    <w:p w:rsidR="00F25F0D" w:rsidRDefault="00F25F0D" w:rsidP="00F25F0D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</w:pPr>
                    </w:p>
                    <w:p w:rsidR="00F25F0D" w:rsidRDefault="00F25F0D" w:rsidP="00F25F0D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>C</w:t>
                      </w:r>
                    </w:p>
                    <w:p w:rsidR="00F25F0D" w:rsidRDefault="00F25F0D" w:rsidP="00F25F0D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>jjjj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>ffffff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</w:p>
                    <w:p w:rsidR="00F25F0D" w:rsidRDefault="00F25F0D" w:rsidP="00F25F0D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</w:pPr>
                    </w:p>
                    <w:p w:rsidR="00F25F0D" w:rsidRPr="00F25F0D" w:rsidRDefault="00F25F0D" w:rsidP="00F25F0D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7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F25F0D">
        <w:rPr>
          <w:rFonts w:asciiTheme="majorHAnsi" w:hAnsiTheme="majorHAnsi" w:cs="LiberationSans"/>
          <w:sz w:val="16"/>
          <w:szCs w:val="16"/>
        </w:rPr>
        <w:t>Dénommé(s) ci-après « LE LOCATAIRE », (au singulier)</w:t>
      </w:r>
      <w:r w:rsidRPr="00F25F0D">
        <w:rPr>
          <w:rFonts w:asciiTheme="majorHAnsi" w:hAnsiTheme="majorHAnsi" w:cs="LiberationSans"/>
          <w:sz w:val="16"/>
          <w:szCs w:val="16"/>
        </w:rPr>
        <w:tab/>
      </w:r>
      <w:r w:rsidRPr="00F25F0D">
        <w:rPr>
          <w:rFonts w:asciiTheme="majorHAnsi" w:hAnsiTheme="majorHAnsi" w:cs="LiberationSans"/>
          <w:sz w:val="16"/>
          <w:szCs w:val="16"/>
        </w:rPr>
        <w:tab/>
      </w:r>
      <w:r w:rsidRPr="00F25F0D">
        <w:rPr>
          <w:rFonts w:asciiTheme="majorHAnsi" w:hAnsiTheme="majorHAnsi" w:cs="LiberationSans"/>
          <w:sz w:val="16"/>
          <w:szCs w:val="16"/>
        </w:rPr>
        <w:tab/>
      </w:r>
      <w:r w:rsidRPr="00F25F0D">
        <w:rPr>
          <w:rFonts w:asciiTheme="majorHAnsi" w:hAnsiTheme="majorHAnsi" w:cs="LiberationSans"/>
          <w:sz w:val="16"/>
          <w:szCs w:val="16"/>
        </w:rPr>
        <w:tab/>
      </w:r>
      <w:r w:rsidRPr="00F25F0D">
        <w:rPr>
          <w:rFonts w:asciiTheme="majorHAnsi" w:hAnsiTheme="majorHAnsi" w:cs="LiberationSans"/>
          <w:sz w:val="16"/>
          <w:szCs w:val="16"/>
        </w:rPr>
        <w:tab/>
      </w:r>
      <w:r w:rsidRPr="00F25F0D">
        <w:rPr>
          <w:rFonts w:asciiTheme="majorHAnsi" w:hAnsiTheme="majorHAnsi" w:cs="LiberationSans"/>
          <w:sz w:val="16"/>
          <w:szCs w:val="16"/>
        </w:rPr>
        <w:tab/>
      </w:r>
      <w:r w:rsidRPr="00F25F0D">
        <w:rPr>
          <w:rFonts w:asciiTheme="majorHAnsi" w:hAnsiTheme="majorHAnsi" w:cs="LiberationSans"/>
          <w:sz w:val="16"/>
          <w:szCs w:val="16"/>
        </w:rPr>
        <w:tab/>
      </w:r>
      <w:r w:rsidRPr="00F25F0D">
        <w:rPr>
          <w:rFonts w:asciiTheme="majorHAnsi" w:hAnsiTheme="majorHAnsi" w:cs="LiberationSans"/>
          <w:sz w:val="16"/>
          <w:szCs w:val="16"/>
        </w:rPr>
        <w:tab/>
      </w:r>
      <w:r w:rsidRPr="00F25F0D">
        <w:rPr>
          <w:rFonts w:asciiTheme="majorHAnsi" w:hAnsiTheme="majorHAnsi" w:cs="LiberationSans"/>
          <w:sz w:val="16"/>
          <w:szCs w:val="16"/>
        </w:rPr>
        <w:tab/>
      </w:r>
      <w:r w:rsidRPr="00F25F0D">
        <w:rPr>
          <w:rFonts w:asciiTheme="majorHAnsi" w:hAnsiTheme="majorHAnsi" w:cs="LiberationSans"/>
          <w:sz w:val="16"/>
          <w:szCs w:val="16"/>
        </w:rPr>
        <w:tab/>
      </w:r>
      <w:r w:rsidRPr="00F25F0D">
        <w:rPr>
          <w:rFonts w:asciiTheme="majorHAnsi" w:hAnsiTheme="majorHAnsi" w:cs="LiberationSans"/>
          <w:sz w:val="16"/>
          <w:szCs w:val="16"/>
        </w:rPr>
        <w:tab/>
      </w:r>
      <w:r w:rsidRPr="00F25F0D">
        <w:rPr>
          <w:rFonts w:asciiTheme="majorHAnsi" w:hAnsiTheme="majorHAnsi" w:cs="LiberationSans"/>
          <w:sz w:val="16"/>
          <w:szCs w:val="16"/>
        </w:rPr>
        <w:tab/>
      </w:r>
      <w:r w:rsidRPr="00F25F0D">
        <w:rPr>
          <w:rFonts w:asciiTheme="majorHAnsi" w:hAnsiTheme="majorHAnsi" w:cs="LiberationSans"/>
          <w:sz w:val="16"/>
          <w:szCs w:val="16"/>
        </w:rPr>
        <w:tab/>
      </w:r>
      <w:r w:rsidRPr="00F25F0D">
        <w:rPr>
          <w:rFonts w:asciiTheme="majorHAnsi" w:hAnsiTheme="majorHAnsi" w:cs="LiberationSans"/>
          <w:sz w:val="16"/>
          <w:szCs w:val="16"/>
        </w:rPr>
        <w:tab/>
      </w:r>
      <w:r w:rsidRPr="00F25F0D">
        <w:rPr>
          <w:rFonts w:asciiTheme="majorHAnsi" w:hAnsiTheme="majorHAnsi" w:cs="LiberationSans"/>
          <w:sz w:val="16"/>
          <w:szCs w:val="16"/>
        </w:rPr>
        <w:tab/>
      </w:r>
      <w:r w:rsidRPr="00F25F0D">
        <w:rPr>
          <w:rFonts w:asciiTheme="majorHAnsi" w:hAnsiTheme="majorHAnsi" w:cs="LiberationSans"/>
          <w:sz w:val="16"/>
          <w:szCs w:val="16"/>
        </w:rPr>
        <w:tab/>
      </w:r>
      <w:r w:rsidRPr="00F25F0D">
        <w:rPr>
          <w:rFonts w:asciiTheme="majorHAnsi" w:hAnsiTheme="majorHAnsi" w:cs="LiberationSans"/>
          <w:sz w:val="16"/>
          <w:szCs w:val="16"/>
        </w:rPr>
        <w:tab/>
      </w:r>
      <w:r w:rsidRPr="00F25F0D">
        <w:rPr>
          <w:rFonts w:asciiTheme="majorHAnsi" w:hAnsiTheme="majorHAnsi" w:cs="LiberationSans"/>
          <w:sz w:val="16"/>
          <w:szCs w:val="16"/>
        </w:rPr>
        <w:tab/>
      </w:r>
      <w:r w:rsidRPr="00F25F0D">
        <w:rPr>
          <w:rFonts w:asciiTheme="majorHAnsi" w:hAnsiTheme="majorHAnsi" w:cs="LiberationSans"/>
          <w:sz w:val="16"/>
          <w:szCs w:val="16"/>
        </w:rPr>
        <w:tab/>
      </w:r>
      <w:r w:rsidRPr="00F25F0D">
        <w:rPr>
          <w:rFonts w:asciiTheme="majorHAnsi" w:hAnsiTheme="majorHAnsi" w:cs="LiberationSans"/>
          <w:sz w:val="16"/>
          <w:szCs w:val="16"/>
        </w:rPr>
        <w:tab/>
      </w:r>
      <w:r w:rsidRPr="00F25F0D">
        <w:rPr>
          <w:rFonts w:asciiTheme="majorHAnsi" w:hAnsiTheme="majorHAnsi" w:cs="LiberationSans"/>
          <w:sz w:val="16"/>
          <w:szCs w:val="16"/>
        </w:rPr>
        <w:tab/>
      </w:r>
      <w:r w:rsidRPr="00F25F0D">
        <w:rPr>
          <w:rFonts w:asciiTheme="majorHAnsi" w:hAnsiTheme="majorHAnsi" w:cs="LiberationSans"/>
          <w:sz w:val="16"/>
          <w:szCs w:val="16"/>
        </w:rPr>
        <w:tab/>
      </w:r>
      <w:r w:rsidRPr="00F25F0D">
        <w:rPr>
          <w:rFonts w:asciiTheme="majorHAnsi" w:hAnsiTheme="majorHAnsi" w:cs="LiberationSans"/>
          <w:sz w:val="16"/>
          <w:szCs w:val="16"/>
        </w:rPr>
        <w:tab/>
      </w:r>
      <w:r w:rsidRPr="00F25F0D">
        <w:rPr>
          <w:rFonts w:asciiTheme="majorHAnsi" w:hAnsiTheme="majorHAnsi" w:cs="LiberationSans"/>
          <w:sz w:val="16"/>
          <w:szCs w:val="16"/>
        </w:rPr>
        <w:tab/>
      </w:r>
      <w:r w:rsidRPr="00F25F0D">
        <w:rPr>
          <w:rFonts w:asciiTheme="majorHAnsi" w:hAnsiTheme="majorHAnsi" w:cs="LiberationSans"/>
          <w:sz w:val="16"/>
          <w:szCs w:val="16"/>
        </w:rPr>
        <w:tab/>
      </w:r>
      <w:r w:rsidRPr="00F25F0D">
        <w:rPr>
          <w:rFonts w:asciiTheme="majorHAnsi" w:hAnsiTheme="majorHAnsi" w:cs="LiberationSans"/>
          <w:sz w:val="16"/>
          <w:szCs w:val="16"/>
        </w:rPr>
        <w:tab/>
      </w:r>
      <w:r w:rsidRPr="00F25F0D">
        <w:rPr>
          <w:rFonts w:asciiTheme="majorHAnsi" w:hAnsiTheme="majorHAnsi" w:cs="LiberationSans"/>
          <w:sz w:val="16"/>
          <w:szCs w:val="16"/>
        </w:rPr>
        <w:tab/>
      </w:r>
      <w:r w:rsidRPr="00F25F0D">
        <w:rPr>
          <w:rFonts w:asciiTheme="majorHAnsi" w:hAnsiTheme="majorHAnsi" w:cs="LiberationSans"/>
          <w:sz w:val="16"/>
          <w:szCs w:val="16"/>
        </w:rPr>
        <w:tab/>
      </w:r>
      <w:r w:rsidRPr="00F25F0D">
        <w:rPr>
          <w:rFonts w:asciiTheme="majorHAnsi" w:hAnsiTheme="majorHAnsi" w:cs="LiberationSans"/>
          <w:sz w:val="16"/>
          <w:szCs w:val="16"/>
        </w:rPr>
        <w:tab/>
      </w:r>
      <w:r w:rsidRPr="00F25F0D">
        <w:rPr>
          <w:rFonts w:asciiTheme="majorHAnsi" w:hAnsiTheme="majorHAnsi" w:cs="LiberationSans"/>
          <w:sz w:val="16"/>
          <w:szCs w:val="16"/>
        </w:rPr>
        <w:tab/>
      </w:r>
      <w:r w:rsidRPr="00F25F0D">
        <w:rPr>
          <w:rFonts w:asciiTheme="majorHAnsi" w:hAnsiTheme="majorHAnsi" w:cs="LiberationSans"/>
          <w:sz w:val="16"/>
          <w:szCs w:val="16"/>
        </w:rPr>
        <w:tab/>
      </w:r>
      <w:r w:rsidRPr="00F25F0D">
        <w:rPr>
          <w:rFonts w:asciiTheme="majorHAnsi" w:hAnsiTheme="majorHAnsi" w:cs="LiberationSans"/>
          <w:sz w:val="16"/>
          <w:szCs w:val="16"/>
        </w:rPr>
        <w:tab/>
      </w:r>
      <w:r w:rsidRPr="00F25F0D">
        <w:rPr>
          <w:rFonts w:asciiTheme="majorHAnsi" w:hAnsiTheme="majorHAnsi" w:cs="LiberationSans"/>
          <w:sz w:val="16"/>
          <w:szCs w:val="16"/>
        </w:rPr>
        <w:tab/>
      </w:r>
      <w:r w:rsidRPr="00F25F0D">
        <w:rPr>
          <w:rFonts w:asciiTheme="majorHAnsi" w:hAnsiTheme="majorHAnsi" w:cs="LiberationSans"/>
          <w:sz w:val="16"/>
          <w:szCs w:val="16"/>
        </w:rPr>
        <w:tab/>
      </w:r>
      <w:r w:rsidRPr="00F25F0D">
        <w:rPr>
          <w:rFonts w:asciiTheme="majorHAnsi" w:hAnsiTheme="majorHAnsi" w:cs="LiberationSans"/>
          <w:sz w:val="16"/>
          <w:szCs w:val="16"/>
        </w:rPr>
        <w:tab/>
      </w:r>
      <w:r w:rsidRPr="00F25F0D">
        <w:rPr>
          <w:rFonts w:asciiTheme="majorHAnsi" w:hAnsiTheme="majorHAnsi" w:cs="LiberationSans"/>
          <w:sz w:val="16"/>
          <w:szCs w:val="16"/>
        </w:rPr>
        <w:tab/>
      </w:r>
      <w:r w:rsidRPr="00F25F0D">
        <w:rPr>
          <w:rFonts w:asciiTheme="majorHAnsi" w:hAnsiTheme="majorHAnsi" w:cs="LiberationSans"/>
          <w:sz w:val="16"/>
          <w:szCs w:val="16"/>
        </w:rPr>
        <w:tab/>
      </w:r>
      <w:r w:rsidRPr="00F25F0D">
        <w:rPr>
          <w:rFonts w:asciiTheme="majorHAnsi" w:hAnsiTheme="majorHAnsi" w:cs="LiberationSans"/>
          <w:sz w:val="16"/>
          <w:szCs w:val="16"/>
        </w:rPr>
        <w:tab/>
      </w:r>
      <w:r w:rsidRPr="00F25F0D">
        <w:rPr>
          <w:rFonts w:asciiTheme="majorHAnsi" w:hAnsiTheme="majorHAnsi" w:cs="LiberationSans"/>
          <w:sz w:val="16"/>
          <w:szCs w:val="16"/>
        </w:rPr>
        <w:tab/>
      </w:r>
      <w:r w:rsidRPr="00F25F0D">
        <w:rPr>
          <w:rFonts w:asciiTheme="majorHAnsi" w:hAnsiTheme="majorHAnsi" w:cs="LiberationSans"/>
          <w:sz w:val="16"/>
          <w:szCs w:val="16"/>
        </w:rPr>
        <w:tab/>
      </w:r>
      <w:r w:rsidRPr="00F25F0D">
        <w:rPr>
          <w:rFonts w:asciiTheme="majorHAnsi" w:hAnsiTheme="majorHAnsi" w:cs="LiberationSans"/>
          <w:sz w:val="16"/>
          <w:szCs w:val="16"/>
        </w:rPr>
        <w:tab/>
      </w:r>
      <w:r w:rsidRPr="00F25F0D">
        <w:rPr>
          <w:rFonts w:asciiTheme="majorHAnsi" w:hAnsiTheme="majorHAnsi" w:cs="LiberationSans"/>
          <w:sz w:val="16"/>
          <w:szCs w:val="16"/>
        </w:rPr>
        <w:tab/>
      </w:r>
      <w:r w:rsidRPr="00F25F0D">
        <w:rPr>
          <w:rFonts w:asciiTheme="majorHAnsi" w:hAnsiTheme="majorHAnsi" w:cs="LiberationSans"/>
          <w:sz w:val="16"/>
          <w:szCs w:val="16"/>
        </w:rPr>
        <w:tab/>
      </w:r>
      <w:r w:rsidRPr="00F25F0D">
        <w:rPr>
          <w:rFonts w:asciiTheme="majorHAnsi" w:hAnsiTheme="majorHAnsi" w:cs="LiberationSans"/>
          <w:sz w:val="16"/>
          <w:szCs w:val="16"/>
        </w:rPr>
        <w:tab/>
      </w:r>
      <w:r w:rsidRPr="00F25F0D">
        <w:rPr>
          <w:rFonts w:asciiTheme="majorHAnsi" w:hAnsiTheme="majorHAnsi" w:cs="LiberationSans"/>
          <w:sz w:val="16"/>
          <w:szCs w:val="16"/>
        </w:rPr>
        <w:tab/>
      </w:r>
      <w:r w:rsidRPr="00F25F0D">
        <w:rPr>
          <w:rFonts w:asciiTheme="majorHAnsi" w:hAnsiTheme="majorHAnsi" w:cs="LiberationSans"/>
          <w:sz w:val="16"/>
          <w:szCs w:val="16"/>
        </w:rPr>
        <w:tab/>
      </w:r>
      <w:r w:rsidRPr="00F25F0D">
        <w:rPr>
          <w:rFonts w:asciiTheme="majorHAnsi" w:hAnsiTheme="majorHAnsi" w:cs="LiberationSans"/>
          <w:sz w:val="16"/>
          <w:szCs w:val="16"/>
        </w:rPr>
        <w:tab/>
      </w:r>
    </w:p>
    <w:p w:rsidR="00F25F0D" w:rsidRDefault="00F25F0D" w:rsidP="00630C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ans"/>
          <w:sz w:val="16"/>
          <w:szCs w:val="16"/>
        </w:rPr>
      </w:pPr>
    </w:p>
    <w:p w:rsidR="00BC0526" w:rsidRPr="00F25F0D" w:rsidRDefault="00BC0526" w:rsidP="00630C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ans"/>
          <w:sz w:val="16"/>
          <w:szCs w:val="16"/>
        </w:rPr>
      </w:pPr>
    </w:p>
    <w:p w:rsidR="00F25F0D" w:rsidRPr="00F25F0D" w:rsidRDefault="00F25F0D" w:rsidP="00F25F0D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LiberationSans"/>
          <w:sz w:val="16"/>
          <w:szCs w:val="16"/>
        </w:rPr>
      </w:pPr>
      <w:r w:rsidRPr="00F25F0D">
        <w:rPr>
          <w:rFonts w:asciiTheme="majorHAnsi" w:hAnsiTheme="majorHAnsi" w:cs="LiberationSans"/>
          <w:sz w:val="16"/>
          <w:szCs w:val="16"/>
        </w:rPr>
        <w:t xml:space="preserve">Durée de contrat : </w:t>
      </w:r>
      <w:r w:rsidR="00574E15">
        <w:rPr>
          <w:rFonts w:asciiTheme="majorHAnsi" w:hAnsiTheme="majorHAnsi" w:cs="LiberationSans"/>
          <w:sz w:val="16"/>
          <w:szCs w:val="16"/>
        </w:rPr>
        <w:t>${</w:t>
      </w:r>
      <w:proofErr w:type="spellStart"/>
      <w:r w:rsidR="00574E15">
        <w:rPr>
          <w:rFonts w:asciiTheme="majorHAnsi" w:hAnsiTheme="majorHAnsi" w:cs="LiberationSans"/>
          <w:sz w:val="16"/>
          <w:szCs w:val="16"/>
        </w:rPr>
        <w:t>debutcontrat</w:t>
      </w:r>
      <w:proofErr w:type="spellEnd"/>
      <w:r w:rsidR="00574E15" w:rsidRPr="001D49EF">
        <w:rPr>
          <w:rFonts w:asciiTheme="majorHAnsi" w:hAnsiTheme="majorHAnsi" w:cs="LiberationSans"/>
          <w:sz w:val="16"/>
          <w:szCs w:val="16"/>
        </w:rPr>
        <w:t>}</w:t>
      </w:r>
      <w:r w:rsidR="00574E15">
        <w:rPr>
          <w:rFonts w:asciiTheme="majorHAnsi" w:hAnsiTheme="majorHAnsi" w:cs="LiberationSans"/>
          <w:sz w:val="16"/>
          <w:szCs w:val="16"/>
        </w:rPr>
        <w:t xml:space="preserve"> à  ${</w:t>
      </w:r>
      <w:proofErr w:type="spellStart"/>
      <w:r w:rsidR="00574E15">
        <w:rPr>
          <w:rFonts w:asciiTheme="majorHAnsi" w:hAnsiTheme="majorHAnsi" w:cs="LiberationSans"/>
          <w:sz w:val="16"/>
          <w:szCs w:val="16"/>
        </w:rPr>
        <w:t>fincontrat</w:t>
      </w:r>
      <w:proofErr w:type="spellEnd"/>
      <w:r w:rsidR="00574E15" w:rsidRPr="001D49EF">
        <w:rPr>
          <w:rFonts w:asciiTheme="majorHAnsi" w:hAnsiTheme="majorHAnsi" w:cs="LiberationSans"/>
          <w:sz w:val="16"/>
          <w:szCs w:val="16"/>
        </w:rPr>
        <w:t>}</w:t>
      </w:r>
    </w:p>
    <w:p w:rsidR="00F25F0D" w:rsidRPr="00F25F0D" w:rsidRDefault="00F25F0D" w:rsidP="00F25F0D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LiberationSans"/>
          <w:sz w:val="16"/>
          <w:szCs w:val="16"/>
        </w:rPr>
      </w:pPr>
      <w:r w:rsidRPr="00F25F0D">
        <w:rPr>
          <w:rFonts w:asciiTheme="majorHAnsi" w:hAnsiTheme="majorHAnsi" w:cs="LiberationSans"/>
          <w:sz w:val="16"/>
          <w:szCs w:val="16"/>
        </w:rPr>
        <w:t xml:space="preserve">Date de début du bail : </w:t>
      </w:r>
      <w:r w:rsidR="004B19AC">
        <w:rPr>
          <w:rFonts w:asciiTheme="majorHAnsi" w:hAnsiTheme="majorHAnsi" w:cs="LiberationSans"/>
          <w:sz w:val="16"/>
          <w:szCs w:val="16"/>
        </w:rPr>
        <w:t>${</w:t>
      </w:r>
      <w:proofErr w:type="spellStart"/>
      <w:r w:rsidR="004B19AC">
        <w:rPr>
          <w:rFonts w:asciiTheme="majorHAnsi" w:hAnsiTheme="majorHAnsi" w:cs="LiberationSans"/>
          <w:sz w:val="16"/>
          <w:szCs w:val="16"/>
        </w:rPr>
        <w:t>debutcontrat</w:t>
      </w:r>
      <w:proofErr w:type="spellEnd"/>
      <w:r w:rsidR="004B19AC" w:rsidRPr="001D49EF">
        <w:rPr>
          <w:rFonts w:asciiTheme="majorHAnsi" w:hAnsiTheme="majorHAnsi" w:cs="LiberationSans"/>
          <w:sz w:val="16"/>
          <w:szCs w:val="16"/>
        </w:rPr>
        <w:t>}</w:t>
      </w:r>
    </w:p>
    <w:p w:rsidR="00F25F0D" w:rsidRPr="00F25F0D" w:rsidRDefault="00F25F0D" w:rsidP="00F25F0D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LiberationSans"/>
          <w:sz w:val="16"/>
          <w:szCs w:val="16"/>
        </w:rPr>
      </w:pPr>
      <w:r w:rsidRPr="00F25F0D">
        <w:rPr>
          <w:rFonts w:asciiTheme="majorHAnsi" w:hAnsiTheme="majorHAnsi" w:cs="LiberationSans"/>
          <w:sz w:val="16"/>
          <w:szCs w:val="16"/>
        </w:rPr>
        <w:t xml:space="preserve">Montant du loyer mensuel hors charges : </w:t>
      </w:r>
      <w:r w:rsidR="006B2F28">
        <w:rPr>
          <w:rFonts w:asciiTheme="majorHAnsi" w:hAnsiTheme="majorHAnsi" w:cs="LiberationSans"/>
          <w:sz w:val="16"/>
          <w:szCs w:val="16"/>
        </w:rPr>
        <w:t>${loyer</w:t>
      </w:r>
      <w:r w:rsidR="006B2F28" w:rsidRPr="001D49EF">
        <w:rPr>
          <w:rFonts w:asciiTheme="majorHAnsi" w:hAnsiTheme="majorHAnsi" w:cs="LiberationSans"/>
          <w:sz w:val="16"/>
          <w:szCs w:val="16"/>
        </w:rPr>
        <w:t>}</w:t>
      </w:r>
    </w:p>
    <w:p w:rsidR="00F25F0D" w:rsidRDefault="00BC0526" w:rsidP="00F25F0D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LiberationSans"/>
          <w:sz w:val="16"/>
          <w:szCs w:val="16"/>
        </w:rPr>
      </w:pPr>
      <w:r>
        <w:rPr>
          <w:rFonts w:asciiTheme="majorHAnsi" w:hAnsiTheme="majorHAnsi" w:cs="LiberationSans"/>
          <w:sz w:val="16"/>
          <w:szCs w:val="16"/>
        </w:rPr>
        <w:t xml:space="preserve">Montant des charges : </w:t>
      </w:r>
      <w:r w:rsidR="006B2F28">
        <w:rPr>
          <w:rFonts w:asciiTheme="majorHAnsi" w:hAnsiTheme="majorHAnsi" w:cs="LiberationSans"/>
          <w:sz w:val="16"/>
          <w:szCs w:val="16"/>
        </w:rPr>
        <w:t>${charge</w:t>
      </w:r>
      <w:r w:rsidR="006B2F28" w:rsidRPr="001D49EF">
        <w:rPr>
          <w:rFonts w:asciiTheme="majorHAnsi" w:hAnsiTheme="majorHAnsi" w:cs="LiberationSans"/>
          <w:sz w:val="16"/>
          <w:szCs w:val="16"/>
        </w:rPr>
        <w:t>}</w:t>
      </w:r>
      <w:bookmarkStart w:id="0" w:name="_GoBack"/>
      <w:bookmarkEnd w:id="0"/>
    </w:p>
    <w:p w:rsidR="00BC0526" w:rsidRPr="00F25F0D" w:rsidRDefault="00BC0526" w:rsidP="00F25F0D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LiberationSans"/>
          <w:sz w:val="16"/>
          <w:szCs w:val="16"/>
        </w:rPr>
      </w:pPr>
    </w:p>
    <w:p w:rsidR="00F25F0D" w:rsidRPr="00F25F0D" w:rsidRDefault="006B2F28" w:rsidP="00F25F0D">
      <w:pPr>
        <w:autoSpaceDE w:val="0"/>
        <w:autoSpaceDN w:val="0"/>
        <w:adjustRightInd w:val="0"/>
        <w:spacing w:after="0"/>
        <w:rPr>
          <w:rFonts w:asciiTheme="majorHAnsi" w:hAnsiTheme="majorHAnsi" w:cs="Times New Roman"/>
          <w:sz w:val="18"/>
          <w:szCs w:val="16"/>
        </w:rPr>
      </w:pPr>
      <w:r>
        <w:rPr>
          <w:rFonts w:asciiTheme="majorHAnsi" w:hAnsiTheme="majorHAnsi" w:cs="Times New Roman"/>
          <w:sz w:val="18"/>
          <w:szCs w:val="16"/>
        </w:rPr>
        <w:t>Je soussigné</w:t>
      </w:r>
      <w:r w:rsidR="009831EA">
        <w:rPr>
          <w:rFonts w:asciiTheme="majorHAnsi" w:hAnsiTheme="majorHAnsi" w:cs="Times New Roman"/>
          <w:sz w:val="18"/>
          <w:szCs w:val="16"/>
        </w:rPr>
        <w:t xml:space="preserve"> : </w:t>
      </w:r>
      <w:r w:rsidR="009831EA" w:rsidRPr="001D49EF">
        <w:rPr>
          <w:rFonts w:asciiTheme="majorHAnsi" w:hAnsiTheme="majorHAnsi" w:cs="LiberationSans"/>
          <w:sz w:val="16"/>
          <w:szCs w:val="16"/>
        </w:rPr>
        <w:t>${</w:t>
      </w:r>
      <w:proofErr w:type="spellStart"/>
      <w:r w:rsidR="009831EA" w:rsidRPr="001D49EF">
        <w:rPr>
          <w:rFonts w:asciiTheme="majorHAnsi" w:hAnsiTheme="majorHAnsi" w:cs="LiberationSans"/>
          <w:sz w:val="16"/>
          <w:szCs w:val="16"/>
        </w:rPr>
        <w:t>nomGarant</w:t>
      </w:r>
      <w:proofErr w:type="spellEnd"/>
      <w:r w:rsidR="009831EA" w:rsidRPr="001D49EF">
        <w:rPr>
          <w:rFonts w:asciiTheme="majorHAnsi" w:hAnsiTheme="majorHAnsi" w:cs="LiberationSans"/>
          <w:sz w:val="16"/>
          <w:szCs w:val="16"/>
        </w:rPr>
        <w:t>}</w:t>
      </w:r>
      <w:r w:rsidR="00F25F0D" w:rsidRPr="00F25F0D">
        <w:rPr>
          <w:rFonts w:asciiTheme="majorHAnsi" w:hAnsiTheme="majorHAnsi" w:cs="Times New Roman"/>
          <w:sz w:val="18"/>
          <w:szCs w:val="16"/>
        </w:rPr>
        <w:t>, demeurant</w:t>
      </w:r>
    </w:p>
    <w:p w:rsidR="00F25F0D" w:rsidRPr="00F25F0D" w:rsidRDefault="00F25F0D" w:rsidP="00F25F0D">
      <w:pPr>
        <w:autoSpaceDE w:val="0"/>
        <w:autoSpaceDN w:val="0"/>
        <w:adjustRightInd w:val="0"/>
        <w:spacing w:after="0"/>
        <w:rPr>
          <w:rFonts w:asciiTheme="majorHAnsi" w:hAnsiTheme="majorHAnsi" w:cs="Times New Roman"/>
          <w:sz w:val="18"/>
          <w:szCs w:val="16"/>
        </w:rPr>
      </w:pPr>
      <w:r w:rsidRPr="00F25F0D">
        <w:rPr>
          <w:rFonts w:asciiTheme="majorHAnsi" w:hAnsiTheme="majorHAnsi" w:cs="Times New Roman"/>
          <w:sz w:val="18"/>
          <w:szCs w:val="16"/>
        </w:rPr>
        <w:t xml:space="preserve">Déclare me porter caution solidaire, sans bénéfice de discussion ni de division, du règlement des </w:t>
      </w:r>
      <w:r w:rsidR="00BC0526">
        <w:rPr>
          <w:rFonts w:asciiTheme="majorHAnsi" w:hAnsiTheme="majorHAnsi" w:cs="Times New Roman"/>
          <w:sz w:val="18"/>
          <w:szCs w:val="16"/>
        </w:rPr>
        <w:t xml:space="preserve">loyers, charges, taxes, impôts </w:t>
      </w:r>
      <w:r w:rsidRPr="00F25F0D">
        <w:rPr>
          <w:rFonts w:asciiTheme="majorHAnsi" w:hAnsiTheme="majorHAnsi" w:cs="Times New Roman"/>
          <w:sz w:val="18"/>
          <w:szCs w:val="16"/>
        </w:rPr>
        <w:t>réparations locatives, toutes indemnités et intérêts de retard dus par le LOCATAIRE :</w:t>
      </w:r>
    </w:p>
    <w:p w:rsidR="00F25F0D" w:rsidRPr="00F25F0D" w:rsidRDefault="00F25F0D" w:rsidP="00F25F0D">
      <w:pPr>
        <w:autoSpaceDE w:val="0"/>
        <w:autoSpaceDN w:val="0"/>
        <w:adjustRightInd w:val="0"/>
        <w:spacing w:after="0"/>
        <w:rPr>
          <w:rFonts w:asciiTheme="majorHAnsi" w:hAnsiTheme="majorHAnsi" w:cs="Times New Roman"/>
          <w:sz w:val="18"/>
          <w:szCs w:val="16"/>
        </w:rPr>
      </w:pPr>
      <w:r w:rsidRPr="00F25F0D">
        <w:rPr>
          <w:rFonts w:asciiTheme="majorHAnsi" w:hAnsiTheme="majorHAnsi" w:cs="Times New Roman"/>
          <w:sz w:val="18"/>
          <w:szCs w:val="16"/>
        </w:rPr>
        <w:t xml:space="preserve">- En vertu du bail consenti pour les locaux qu'il occupera à compter du : </w:t>
      </w:r>
      <w:r w:rsidR="006B2F28">
        <w:rPr>
          <w:rFonts w:asciiTheme="majorHAnsi" w:hAnsiTheme="majorHAnsi" w:cs="LiberationSans"/>
          <w:sz w:val="16"/>
          <w:szCs w:val="16"/>
        </w:rPr>
        <w:t>${</w:t>
      </w:r>
      <w:proofErr w:type="spellStart"/>
      <w:r w:rsidR="006B2F28">
        <w:rPr>
          <w:rFonts w:asciiTheme="majorHAnsi" w:hAnsiTheme="majorHAnsi" w:cs="LiberationSans"/>
          <w:sz w:val="16"/>
          <w:szCs w:val="16"/>
        </w:rPr>
        <w:t>debutcontrat</w:t>
      </w:r>
      <w:proofErr w:type="spellEnd"/>
      <w:r w:rsidR="006B2F28" w:rsidRPr="001D49EF">
        <w:rPr>
          <w:rFonts w:asciiTheme="majorHAnsi" w:hAnsiTheme="majorHAnsi" w:cs="LiberationSans"/>
          <w:sz w:val="16"/>
          <w:szCs w:val="16"/>
        </w:rPr>
        <w:t>}</w:t>
      </w:r>
    </w:p>
    <w:p w:rsidR="006B2F28" w:rsidRDefault="00F25F0D" w:rsidP="00F25F0D">
      <w:pPr>
        <w:autoSpaceDE w:val="0"/>
        <w:autoSpaceDN w:val="0"/>
        <w:adjustRightInd w:val="0"/>
        <w:spacing w:after="0"/>
        <w:rPr>
          <w:rFonts w:asciiTheme="majorHAnsi" w:hAnsiTheme="majorHAnsi" w:cs="LiberationSans"/>
          <w:sz w:val="16"/>
          <w:szCs w:val="16"/>
        </w:rPr>
      </w:pPr>
      <w:r w:rsidRPr="00F25F0D">
        <w:rPr>
          <w:rFonts w:asciiTheme="majorHAnsi" w:hAnsiTheme="majorHAnsi" w:cs="Times New Roman"/>
          <w:sz w:val="18"/>
          <w:szCs w:val="16"/>
        </w:rPr>
        <w:t xml:space="preserve">- Du bien situé à : </w:t>
      </w:r>
      <w:r w:rsidR="006B2F28">
        <w:rPr>
          <w:rFonts w:asciiTheme="majorHAnsi" w:hAnsiTheme="majorHAnsi" w:cs="LiberationSans"/>
          <w:sz w:val="16"/>
          <w:szCs w:val="16"/>
        </w:rPr>
        <w:t>${</w:t>
      </w:r>
      <w:proofErr w:type="spellStart"/>
      <w:r w:rsidR="006B2F28">
        <w:rPr>
          <w:rFonts w:asciiTheme="majorHAnsi" w:hAnsiTheme="majorHAnsi" w:cs="LiberationSans"/>
          <w:sz w:val="16"/>
          <w:szCs w:val="16"/>
        </w:rPr>
        <w:t>adressebien</w:t>
      </w:r>
      <w:proofErr w:type="spellEnd"/>
      <w:r w:rsidR="006B2F28" w:rsidRPr="001D49EF">
        <w:rPr>
          <w:rFonts w:asciiTheme="majorHAnsi" w:hAnsiTheme="majorHAnsi" w:cs="LiberationSans"/>
          <w:sz w:val="16"/>
          <w:szCs w:val="16"/>
        </w:rPr>
        <w:t>}</w:t>
      </w:r>
      <w:r w:rsidR="006B2F28">
        <w:rPr>
          <w:rFonts w:asciiTheme="majorHAnsi" w:hAnsiTheme="majorHAnsi" w:cs="LiberationSans"/>
          <w:sz w:val="16"/>
          <w:szCs w:val="16"/>
        </w:rPr>
        <w:t xml:space="preserve"> </w:t>
      </w:r>
    </w:p>
    <w:p w:rsidR="00F25F0D" w:rsidRPr="00F25F0D" w:rsidRDefault="00F25F0D" w:rsidP="00F25F0D">
      <w:pPr>
        <w:autoSpaceDE w:val="0"/>
        <w:autoSpaceDN w:val="0"/>
        <w:adjustRightInd w:val="0"/>
        <w:spacing w:after="0"/>
        <w:rPr>
          <w:rFonts w:asciiTheme="majorHAnsi" w:hAnsiTheme="majorHAnsi" w:cs="Times New Roman"/>
          <w:sz w:val="18"/>
          <w:szCs w:val="16"/>
        </w:rPr>
      </w:pPr>
      <w:r w:rsidRPr="00F25F0D">
        <w:rPr>
          <w:rFonts w:asciiTheme="majorHAnsi" w:hAnsiTheme="majorHAnsi" w:cs="Times New Roman"/>
          <w:sz w:val="18"/>
          <w:szCs w:val="16"/>
        </w:rPr>
        <w:t>J'ai pris connaissance du montant du loyer et du contrat de location et un exemplaire m'a été remis.</w:t>
      </w:r>
    </w:p>
    <w:p w:rsidR="00F25F0D" w:rsidRPr="00F25F0D" w:rsidRDefault="00F25F0D" w:rsidP="00F25F0D">
      <w:pPr>
        <w:autoSpaceDE w:val="0"/>
        <w:autoSpaceDN w:val="0"/>
        <w:adjustRightInd w:val="0"/>
        <w:spacing w:after="0"/>
        <w:rPr>
          <w:rFonts w:asciiTheme="majorHAnsi" w:hAnsiTheme="majorHAnsi" w:cs="Times New Roman"/>
          <w:sz w:val="18"/>
          <w:szCs w:val="16"/>
        </w:rPr>
      </w:pPr>
      <w:r w:rsidRPr="00F25F0D">
        <w:rPr>
          <w:rFonts w:asciiTheme="majorHAnsi" w:hAnsiTheme="majorHAnsi" w:cs="Times New Roman"/>
          <w:sz w:val="18"/>
          <w:szCs w:val="16"/>
        </w:rPr>
        <w:t>Je serai donc tenu de satisfaire à toutes les obligations du LOCATAIRE en cas de défaillance de sa pa</w:t>
      </w:r>
      <w:r w:rsidR="00BC0526">
        <w:rPr>
          <w:rFonts w:asciiTheme="majorHAnsi" w:hAnsiTheme="majorHAnsi" w:cs="Times New Roman"/>
          <w:sz w:val="18"/>
          <w:szCs w:val="16"/>
        </w:rPr>
        <w:t xml:space="preserve">rt, à l'égard du BAILLEUR et ce </w:t>
      </w:r>
      <w:r w:rsidRPr="00F25F0D">
        <w:rPr>
          <w:rFonts w:asciiTheme="majorHAnsi" w:hAnsiTheme="majorHAnsi" w:cs="Times New Roman"/>
          <w:sz w:val="18"/>
          <w:szCs w:val="16"/>
        </w:rPr>
        <w:t>pour une durée de 9 ans à compter de la date de départ du bail, soit le 28.05.2023.</w:t>
      </w:r>
    </w:p>
    <w:p w:rsidR="00F25F0D" w:rsidRPr="00F25F0D" w:rsidRDefault="00F25F0D" w:rsidP="00F25F0D">
      <w:pPr>
        <w:autoSpaceDE w:val="0"/>
        <w:autoSpaceDN w:val="0"/>
        <w:adjustRightInd w:val="0"/>
        <w:spacing w:after="0"/>
        <w:rPr>
          <w:rFonts w:asciiTheme="majorHAnsi" w:hAnsiTheme="majorHAnsi" w:cs="Times New Roman"/>
          <w:sz w:val="18"/>
          <w:szCs w:val="16"/>
        </w:rPr>
      </w:pPr>
      <w:r w:rsidRPr="00F25F0D">
        <w:rPr>
          <w:rFonts w:asciiTheme="majorHAnsi" w:hAnsiTheme="majorHAnsi" w:cs="Times New Roman"/>
          <w:sz w:val="18"/>
          <w:szCs w:val="16"/>
        </w:rPr>
        <w:t>Il est rappelé l'avant dernier alinéa de l'article 22-1 de la loi du 6 juillet 1989 :</w:t>
      </w:r>
    </w:p>
    <w:p w:rsidR="00F25F0D" w:rsidRPr="00F25F0D" w:rsidRDefault="00F25F0D" w:rsidP="00F25F0D">
      <w:pPr>
        <w:autoSpaceDE w:val="0"/>
        <w:autoSpaceDN w:val="0"/>
        <w:adjustRightInd w:val="0"/>
        <w:spacing w:after="0"/>
        <w:rPr>
          <w:rFonts w:asciiTheme="majorHAnsi" w:hAnsiTheme="majorHAnsi" w:cs="Times New Roman"/>
          <w:sz w:val="18"/>
          <w:szCs w:val="16"/>
        </w:rPr>
      </w:pPr>
      <w:r w:rsidRPr="00F25F0D">
        <w:rPr>
          <w:rFonts w:asciiTheme="majorHAnsi" w:hAnsiTheme="majorHAnsi" w:cs="Times New Roman"/>
          <w:sz w:val="18"/>
          <w:szCs w:val="16"/>
        </w:rPr>
        <w:t>"Lorsque le cautionnement d'obligation résultant d'un contrat de location conclu en application du p</w:t>
      </w:r>
      <w:r w:rsidR="00BC0526">
        <w:rPr>
          <w:rFonts w:asciiTheme="majorHAnsi" w:hAnsiTheme="majorHAnsi" w:cs="Times New Roman"/>
          <w:sz w:val="18"/>
          <w:szCs w:val="16"/>
        </w:rPr>
        <w:t xml:space="preserve">résent titre ne comporte aucun </w:t>
      </w:r>
      <w:r w:rsidRPr="00F25F0D">
        <w:rPr>
          <w:rFonts w:asciiTheme="majorHAnsi" w:hAnsiTheme="majorHAnsi" w:cs="Times New Roman"/>
          <w:sz w:val="18"/>
          <w:szCs w:val="16"/>
        </w:rPr>
        <w:t>indication de durée ou lorsque la durée du cautionnement est stipulée indéterminée, la caution peut le résilier unilatéralem</w:t>
      </w:r>
      <w:r w:rsidR="00BC0526">
        <w:rPr>
          <w:rFonts w:asciiTheme="majorHAnsi" w:hAnsiTheme="majorHAnsi" w:cs="Times New Roman"/>
          <w:sz w:val="18"/>
          <w:szCs w:val="16"/>
        </w:rPr>
        <w:t xml:space="preserve">ent. La </w:t>
      </w:r>
      <w:r w:rsidRPr="00F25F0D">
        <w:rPr>
          <w:rFonts w:asciiTheme="majorHAnsi" w:hAnsiTheme="majorHAnsi" w:cs="Times New Roman"/>
          <w:sz w:val="18"/>
          <w:szCs w:val="16"/>
        </w:rPr>
        <w:t>résiliation prend effet au terme du contrat de location, qu'il s'agisse du contrat initial ou d'un contrat r</w:t>
      </w:r>
      <w:r w:rsidR="00BC0526">
        <w:rPr>
          <w:rFonts w:asciiTheme="majorHAnsi" w:hAnsiTheme="majorHAnsi" w:cs="Times New Roman"/>
          <w:sz w:val="18"/>
          <w:szCs w:val="16"/>
        </w:rPr>
        <w:t xml:space="preserve">econduit ou renouvelé, </w:t>
      </w:r>
      <w:proofErr w:type="gramStart"/>
      <w:r w:rsidR="00BC0526">
        <w:rPr>
          <w:rFonts w:asciiTheme="majorHAnsi" w:hAnsiTheme="majorHAnsi" w:cs="Times New Roman"/>
          <w:sz w:val="18"/>
          <w:szCs w:val="16"/>
        </w:rPr>
        <w:t>au</w:t>
      </w:r>
      <w:proofErr w:type="gramEnd"/>
      <w:r w:rsidR="00BC0526">
        <w:rPr>
          <w:rFonts w:asciiTheme="majorHAnsi" w:hAnsiTheme="majorHAnsi" w:cs="Times New Roman"/>
          <w:sz w:val="18"/>
          <w:szCs w:val="16"/>
        </w:rPr>
        <w:t xml:space="preserve"> cour </w:t>
      </w:r>
      <w:r w:rsidRPr="00F25F0D">
        <w:rPr>
          <w:rFonts w:asciiTheme="majorHAnsi" w:hAnsiTheme="majorHAnsi" w:cs="Times New Roman"/>
          <w:sz w:val="18"/>
          <w:szCs w:val="16"/>
        </w:rPr>
        <w:t>duquel le bailleur reçoit notification de la résiliation."</w:t>
      </w:r>
    </w:p>
    <w:p w:rsidR="00F25F0D" w:rsidRPr="00F25F0D" w:rsidRDefault="00F25F0D" w:rsidP="00F25F0D">
      <w:pPr>
        <w:autoSpaceDE w:val="0"/>
        <w:autoSpaceDN w:val="0"/>
        <w:adjustRightInd w:val="0"/>
        <w:spacing w:after="0"/>
        <w:rPr>
          <w:rFonts w:asciiTheme="majorHAnsi" w:hAnsiTheme="majorHAnsi" w:cs="Times New Roman"/>
          <w:sz w:val="18"/>
          <w:szCs w:val="16"/>
        </w:rPr>
      </w:pPr>
      <w:r w:rsidRPr="00F25F0D">
        <w:rPr>
          <w:rFonts w:asciiTheme="majorHAnsi" w:hAnsiTheme="majorHAnsi" w:cs="Times New Roman"/>
          <w:sz w:val="18"/>
          <w:szCs w:val="16"/>
        </w:rPr>
        <w:t>Je reconnais également avoir pris connaissance de l'article 2297 du code civil, selon lequel :</w:t>
      </w:r>
    </w:p>
    <w:p w:rsidR="00F25F0D" w:rsidRPr="00F25F0D" w:rsidRDefault="00F25F0D" w:rsidP="00F25F0D">
      <w:pPr>
        <w:autoSpaceDE w:val="0"/>
        <w:autoSpaceDN w:val="0"/>
        <w:adjustRightInd w:val="0"/>
        <w:spacing w:after="0"/>
        <w:rPr>
          <w:rFonts w:asciiTheme="majorHAnsi" w:hAnsiTheme="majorHAnsi" w:cs="Times New Roman"/>
          <w:sz w:val="18"/>
          <w:szCs w:val="16"/>
        </w:rPr>
      </w:pPr>
      <w:r w:rsidRPr="00F25F0D">
        <w:rPr>
          <w:rFonts w:asciiTheme="majorHAnsi" w:hAnsiTheme="majorHAnsi" w:cs="Times New Roman"/>
          <w:sz w:val="18"/>
          <w:szCs w:val="16"/>
        </w:rPr>
        <w:t>Si je suis privée des bénéfices de discussion ou de division, je reconnais ne pas pouvoir exiger du BAILLEUR qu'il poursuive d'abord le</w:t>
      </w:r>
    </w:p>
    <w:p w:rsidR="00F25F0D" w:rsidRPr="00F25F0D" w:rsidRDefault="00F25F0D" w:rsidP="00F25F0D">
      <w:pPr>
        <w:autoSpaceDE w:val="0"/>
        <w:autoSpaceDN w:val="0"/>
        <w:adjustRightInd w:val="0"/>
        <w:spacing w:after="0"/>
        <w:rPr>
          <w:rFonts w:asciiTheme="majorHAnsi" w:hAnsiTheme="majorHAnsi" w:cs="Times New Roman"/>
          <w:sz w:val="18"/>
          <w:szCs w:val="16"/>
        </w:rPr>
      </w:pPr>
      <w:r w:rsidRPr="00F25F0D">
        <w:rPr>
          <w:rFonts w:asciiTheme="majorHAnsi" w:hAnsiTheme="majorHAnsi" w:cs="Times New Roman"/>
          <w:sz w:val="18"/>
          <w:szCs w:val="16"/>
        </w:rPr>
        <w:t>LOCATAIRE ou qu'il divise ses poursuites entre les cautions. A défaut, je conserve le droit de me prévaloir de ces bénéfices.</w:t>
      </w:r>
    </w:p>
    <w:p w:rsidR="00F25F0D" w:rsidRPr="00F25F0D" w:rsidRDefault="00F25F0D" w:rsidP="00F25F0D">
      <w:pPr>
        <w:autoSpaceDE w:val="0"/>
        <w:autoSpaceDN w:val="0"/>
        <w:adjustRightInd w:val="0"/>
        <w:spacing w:after="0"/>
        <w:rPr>
          <w:rFonts w:asciiTheme="majorHAnsi" w:hAnsiTheme="majorHAnsi" w:cs="Times New Roman"/>
          <w:b/>
          <w:bCs/>
          <w:sz w:val="18"/>
          <w:szCs w:val="16"/>
        </w:rPr>
      </w:pPr>
      <w:r w:rsidRPr="00F25F0D">
        <w:rPr>
          <w:rFonts w:asciiTheme="majorHAnsi" w:hAnsiTheme="majorHAnsi" w:cs="Times New Roman"/>
          <w:b/>
          <w:bCs/>
          <w:sz w:val="18"/>
          <w:szCs w:val="16"/>
        </w:rPr>
        <w:t>La CAUTION doit reproduire la mention suivante au moment de la signature :</w:t>
      </w:r>
    </w:p>
    <w:p w:rsidR="00F25F0D" w:rsidRPr="00F25F0D" w:rsidRDefault="00F25F0D" w:rsidP="00F25F0D">
      <w:pPr>
        <w:autoSpaceDE w:val="0"/>
        <w:autoSpaceDN w:val="0"/>
        <w:adjustRightInd w:val="0"/>
        <w:spacing w:after="0"/>
        <w:rPr>
          <w:rFonts w:asciiTheme="majorHAnsi" w:hAnsiTheme="majorHAnsi" w:cs="Times New Roman"/>
          <w:i/>
          <w:iCs/>
          <w:sz w:val="15"/>
          <w:szCs w:val="13"/>
        </w:rPr>
      </w:pPr>
      <w:r w:rsidRPr="00F25F0D">
        <w:rPr>
          <w:rFonts w:asciiTheme="majorHAnsi" w:hAnsiTheme="majorHAnsi" w:cs="Times New Roman"/>
          <w:i/>
          <w:iCs/>
          <w:sz w:val="15"/>
          <w:szCs w:val="13"/>
        </w:rPr>
        <w:t>« Par cet acte, je m'engage à payer au propriétaire en cas de défaillance du locataire, les loyers et charges qui s'élèvent à (indiquez impérativement le montant du</w:t>
      </w:r>
    </w:p>
    <w:p w:rsidR="00F25F0D" w:rsidRPr="00F25F0D" w:rsidRDefault="00F25F0D" w:rsidP="00F25F0D">
      <w:pPr>
        <w:autoSpaceDE w:val="0"/>
        <w:autoSpaceDN w:val="0"/>
        <w:adjustRightInd w:val="0"/>
        <w:spacing w:after="0"/>
        <w:rPr>
          <w:rFonts w:asciiTheme="majorHAnsi" w:hAnsiTheme="majorHAnsi" w:cs="Times New Roman"/>
          <w:i/>
          <w:iCs/>
          <w:sz w:val="15"/>
          <w:szCs w:val="13"/>
        </w:rPr>
      </w:pPr>
      <w:proofErr w:type="gramStart"/>
      <w:r w:rsidRPr="00F25F0D">
        <w:rPr>
          <w:rFonts w:asciiTheme="majorHAnsi" w:hAnsiTheme="majorHAnsi" w:cs="Times New Roman"/>
          <w:i/>
          <w:iCs/>
          <w:sz w:val="15"/>
          <w:szCs w:val="13"/>
        </w:rPr>
        <w:t>loyer</w:t>
      </w:r>
      <w:proofErr w:type="gramEnd"/>
      <w:r w:rsidRPr="00F25F0D">
        <w:rPr>
          <w:rFonts w:asciiTheme="majorHAnsi" w:hAnsiTheme="majorHAnsi" w:cs="Times New Roman"/>
          <w:i/>
          <w:iCs/>
          <w:sz w:val="15"/>
          <w:szCs w:val="13"/>
        </w:rPr>
        <w:t xml:space="preserve"> charges comprises en chiffres et en lettres) 1799.99 €, par mois, révisés annuellement selon la variation de l'indice de référence des loyers publié par l'INSEE,</w:t>
      </w:r>
    </w:p>
    <w:p w:rsidR="00F25F0D" w:rsidRPr="00F25F0D" w:rsidRDefault="00F25F0D" w:rsidP="00F25F0D">
      <w:pPr>
        <w:autoSpaceDE w:val="0"/>
        <w:autoSpaceDN w:val="0"/>
        <w:adjustRightInd w:val="0"/>
        <w:spacing w:after="0"/>
        <w:rPr>
          <w:rFonts w:asciiTheme="majorHAnsi" w:hAnsiTheme="majorHAnsi" w:cs="Times New Roman"/>
          <w:i/>
          <w:iCs/>
          <w:sz w:val="15"/>
          <w:szCs w:val="13"/>
        </w:rPr>
      </w:pPr>
      <w:proofErr w:type="gramStart"/>
      <w:r w:rsidRPr="00F25F0D">
        <w:rPr>
          <w:rFonts w:asciiTheme="majorHAnsi" w:hAnsiTheme="majorHAnsi" w:cs="Times New Roman"/>
          <w:i/>
          <w:iCs/>
          <w:sz w:val="15"/>
          <w:szCs w:val="13"/>
        </w:rPr>
        <w:t>des</w:t>
      </w:r>
      <w:proofErr w:type="gramEnd"/>
      <w:r w:rsidRPr="00F25F0D">
        <w:rPr>
          <w:rFonts w:asciiTheme="majorHAnsi" w:hAnsiTheme="majorHAnsi" w:cs="Times New Roman"/>
          <w:i/>
          <w:iCs/>
          <w:sz w:val="15"/>
          <w:szCs w:val="13"/>
        </w:rPr>
        <w:t xml:space="preserve"> charges récupérables, des indemnités d'occupation, des dégradations et réparations locatives et des frais de procédures, indemnités, pénalités et </w:t>
      </w:r>
      <w:proofErr w:type="spellStart"/>
      <w:r w:rsidRPr="00F25F0D">
        <w:rPr>
          <w:rFonts w:asciiTheme="majorHAnsi" w:hAnsiTheme="majorHAnsi" w:cs="Times New Roman"/>
          <w:i/>
          <w:iCs/>
          <w:sz w:val="15"/>
          <w:szCs w:val="13"/>
        </w:rPr>
        <w:t>dommagesintérêts</w:t>
      </w:r>
      <w:proofErr w:type="spellEnd"/>
      <w:r w:rsidRPr="00F25F0D">
        <w:rPr>
          <w:rFonts w:asciiTheme="majorHAnsi" w:hAnsiTheme="majorHAnsi" w:cs="Times New Roman"/>
          <w:i/>
          <w:iCs/>
          <w:sz w:val="15"/>
          <w:szCs w:val="13"/>
        </w:rPr>
        <w:t>,</w:t>
      </w:r>
    </w:p>
    <w:p w:rsidR="00F25F0D" w:rsidRPr="00F25F0D" w:rsidRDefault="00F25F0D" w:rsidP="00F25F0D">
      <w:pPr>
        <w:autoSpaceDE w:val="0"/>
        <w:autoSpaceDN w:val="0"/>
        <w:adjustRightInd w:val="0"/>
        <w:spacing w:after="0"/>
        <w:rPr>
          <w:rFonts w:asciiTheme="majorHAnsi" w:hAnsiTheme="majorHAnsi" w:cs="Times New Roman"/>
          <w:i/>
          <w:iCs/>
          <w:sz w:val="15"/>
          <w:szCs w:val="13"/>
        </w:rPr>
      </w:pPr>
      <w:proofErr w:type="gramStart"/>
      <w:r w:rsidRPr="00F25F0D">
        <w:rPr>
          <w:rFonts w:asciiTheme="majorHAnsi" w:hAnsiTheme="majorHAnsi" w:cs="Times New Roman"/>
          <w:i/>
          <w:iCs/>
          <w:sz w:val="15"/>
          <w:szCs w:val="13"/>
        </w:rPr>
        <w:t>dans</w:t>
      </w:r>
      <w:proofErr w:type="gramEnd"/>
      <w:r w:rsidRPr="00F25F0D">
        <w:rPr>
          <w:rFonts w:asciiTheme="majorHAnsi" w:hAnsiTheme="majorHAnsi" w:cs="Times New Roman"/>
          <w:i/>
          <w:iCs/>
          <w:sz w:val="15"/>
          <w:szCs w:val="13"/>
        </w:rPr>
        <w:t xml:space="preserve"> la limite d'un montant de (indiquez impérativement le montant maximal de votre engagement en chiffres et en lettres, prévoir un montant représentant au</w:t>
      </w:r>
    </w:p>
    <w:p w:rsidR="00F25F0D" w:rsidRPr="00F25F0D" w:rsidRDefault="00F25F0D" w:rsidP="00F25F0D">
      <w:pPr>
        <w:autoSpaceDE w:val="0"/>
        <w:autoSpaceDN w:val="0"/>
        <w:adjustRightInd w:val="0"/>
        <w:spacing w:after="0"/>
        <w:rPr>
          <w:rFonts w:asciiTheme="majorHAnsi" w:hAnsiTheme="majorHAnsi" w:cs="Times New Roman"/>
          <w:i/>
          <w:iCs/>
          <w:sz w:val="15"/>
          <w:szCs w:val="13"/>
        </w:rPr>
      </w:pPr>
      <w:proofErr w:type="gramStart"/>
      <w:r w:rsidRPr="00F25F0D">
        <w:rPr>
          <w:rFonts w:asciiTheme="majorHAnsi" w:hAnsiTheme="majorHAnsi" w:cs="Times New Roman"/>
          <w:i/>
          <w:iCs/>
          <w:sz w:val="15"/>
          <w:szCs w:val="13"/>
        </w:rPr>
        <w:t>moins</w:t>
      </w:r>
      <w:proofErr w:type="gramEnd"/>
      <w:r w:rsidRPr="00F25F0D">
        <w:rPr>
          <w:rFonts w:asciiTheme="majorHAnsi" w:hAnsiTheme="majorHAnsi" w:cs="Times New Roman"/>
          <w:i/>
          <w:iCs/>
          <w:sz w:val="15"/>
          <w:szCs w:val="13"/>
        </w:rPr>
        <w:t xml:space="preserve"> deux ans de loyers et charges). Je reconnais que je ne peux pas exiger du propriétaire qu'il poursuive d'abord le locataire ou qu'il divise ses poursuites entre les</w:t>
      </w:r>
    </w:p>
    <w:p w:rsidR="00F25F0D" w:rsidRDefault="00F25F0D" w:rsidP="00F25F0D">
      <w:pPr>
        <w:autoSpaceDE w:val="0"/>
        <w:autoSpaceDN w:val="0"/>
        <w:adjustRightInd w:val="0"/>
        <w:spacing w:after="0"/>
        <w:rPr>
          <w:rFonts w:asciiTheme="majorHAnsi" w:hAnsiTheme="majorHAnsi" w:cs="Times New Roman"/>
          <w:i/>
          <w:iCs/>
          <w:sz w:val="15"/>
          <w:szCs w:val="13"/>
        </w:rPr>
      </w:pPr>
      <w:proofErr w:type="gramStart"/>
      <w:r w:rsidRPr="00F25F0D">
        <w:rPr>
          <w:rFonts w:asciiTheme="majorHAnsi" w:hAnsiTheme="majorHAnsi" w:cs="Times New Roman"/>
          <w:i/>
          <w:iCs/>
          <w:sz w:val="15"/>
          <w:szCs w:val="13"/>
        </w:rPr>
        <w:t>cautions</w:t>
      </w:r>
      <w:proofErr w:type="gramEnd"/>
      <w:r w:rsidRPr="00F25F0D">
        <w:rPr>
          <w:rFonts w:asciiTheme="majorHAnsi" w:hAnsiTheme="majorHAnsi" w:cs="Times New Roman"/>
          <w:i/>
          <w:iCs/>
          <w:sz w:val="15"/>
          <w:szCs w:val="13"/>
        </w:rPr>
        <w:t>. »</w:t>
      </w:r>
    </w:p>
    <w:p w:rsidR="00BC0526" w:rsidRDefault="00BC0526" w:rsidP="00F25F0D">
      <w:pPr>
        <w:autoSpaceDE w:val="0"/>
        <w:autoSpaceDN w:val="0"/>
        <w:adjustRightInd w:val="0"/>
        <w:spacing w:after="0"/>
        <w:rPr>
          <w:rFonts w:ascii="LiberationSans" w:hAnsi="LiberationSans" w:cs="LiberationSans"/>
          <w:sz w:val="16"/>
          <w:szCs w:val="16"/>
        </w:rPr>
      </w:pPr>
    </w:p>
    <w:p w:rsidR="003A7AE9" w:rsidRPr="003A7AE9" w:rsidRDefault="001877F2" w:rsidP="00F25F0D">
      <w:pPr>
        <w:autoSpaceDE w:val="0"/>
        <w:autoSpaceDN w:val="0"/>
        <w:adjustRightInd w:val="0"/>
        <w:spacing w:after="0"/>
        <w:rPr>
          <w:rFonts w:ascii="LiberationSans" w:hAnsi="LiberationSans" w:cs="LiberationSans"/>
          <w:sz w:val="16"/>
          <w:szCs w:val="16"/>
        </w:rPr>
      </w:pPr>
      <w:r w:rsidRPr="003A7AE9">
        <w:rPr>
          <w:rFonts w:ascii="LiberationSans-Bold" w:hAnsi="LiberationSans-Bold" w:cs="LiberationSans-Bold"/>
          <w:b/>
          <w:bCs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AB0D5C" wp14:editId="322C7789">
                <wp:simplePos x="0" y="0"/>
                <wp:positionH relativeFrom="column">
                  <wp:posOffset>2340591</wp:posOffset>
                </wp:positionH>
                <wp:positionV relativeFrom="paragraph">
                  <wp:posOffset>269581</wp:posOffset>
                </wp:positionV>
                <wp:extent cx="2266315" cy="1050878"/>
                <wp:effectExtent l="0" t="0" r="635" b="0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315" cy="10508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5CB5" w:rsidRDefault="00205CB5" w:rsidP="00205CB5">
                            <w:pPr>
                              <w:rPr>
                                <w:rFonts w:ascii="LiberationSans-Bold" w:hAnsi="LiberationSans-Bold" w:cs="LiberationSans-Bold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iberationSans-Bold" w:hAnsi="LiberationSans-Bold" w:cs="LiberationSans-Bold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         </w:t>
                            </w:r>
                            <w:r w:rsidRPr="00E659BC">
                              <w:rPr>
                                <w:rFonts w:asciiTheme="majorHAnsi" w:hAnsiTheme="majorHAnsi" w:cs="Times New Roman"/>
                                <w:b/>
                                <w:bCs/>
                                <w:sz w:val="18"/>
                                <w:szCs w:val="16"/>
                              </w:rPr>
                              <w:t>Le BAILLEUR</w:t>
                            </w:r>
                          </w:p>
                          <w:p w:rsidR="00205CB5" w:rsidRDefault="00205CB5" w:rsidP="00205C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iberationSans" w:hAnsi="LiberationSans" w:cs="Liberation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iberationSans" w:hAnsi="LiberationSans" w:cs="LiberationSans"/>
                                <w:sz w:val="16"/>
                                <w:szCs w:val="16"/>
                              </w:rPr>
                              <w:t>Le présent acte de caution est transmis et accepté pour le propriétaire.</w:t>
                            </w:r>
                          </w:p>
                          <w:p w:rsidR="001877F2" w:rsidRDefault="001877F2" w:rsidP="00205C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iberationSans" w:hAnsi="LiberationSans" w:cs="LiberationSans"/>
                                <w:sz w:val="16"/>
                                <w:szCs w:val="16"/>
                              </w:rPr>
                            </w:pPr>
                          </w:p>
                          <w:p w:rsidR="001877F2" w:rsidRPr="00205CB5" w:rsidRDefault="001877F2" w:rsidP="00205C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iberationSans" w:hAnsi="LiberationSans" w:cs="Liberation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 xml:space="preserve">         </w:t>
                            </w:r>
                            <w:r w:rsidRPr="001877F2">
                              <w:rPr>
                                <w:rFonts w:asciiTheme="majorHAnsi" w:hAnsiTheme="majorHAnsi" w:cs="Times New Roman"/>
                                <w:i/>
                                <w:iCs/>
                                <w:sz w:val="20"/>
                                <w:szCs w:val="13"/>
                              </w:rPr>
                              <w:t xml:space="preserve">© </w:t>
                            </w:r>
                            <w:proofErr w:type="spellStart"/>
                            <w:r w:rsidRPr="001877F2">
                              <w:rPr>
                                <w:rFonts w:asciiTheme="majorHAnsi" w:hAnsiTheme="majorHAnsi" w:cs="Times New Roman"/>
                                <w:i/>
                                <w:iCs/>
                                <w:sz w:val="20"/>
                                <w:szCs w:val="13"/>
                              </w:rPr>
                              <w:t>Bailti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0" type="#_x0000_t202" style="position:absolute;margin-left:184.3pt;margin-top:21.25pt;width:178.45pt;height:8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X4wKAIAACgEAAAOAAAAZHJzL2Uyb0RvYy54bWysU02P0zAQvSPxHyzfaT5ou92o6WrpUoS0&#10;fEgLF26O7TQWjsfYbpPl1zN2ut0CN0QO1kxm5vnNm/H6Zuw1OUrnFZiaFrOcEmk4CGX2Nf36Zfdq&#10;RYkPzAimwciaPkpPbzYvX6wHW8kSOtBCOoIgxleDrWkXgq2yzPNO9szPwEqDwRZczwK6bp8JxwZE&#10;73VW5vkyG8AJ64BL7/Hv3RSkm4TftpKHT23rZSC6psgtpNOls4lntlmzau+Y7RQ/0WD/wKJnyuCl&#10;Z6g7Fhg5OPUXVK+4Aw9tmHHoM2hbxWXqAbsp8j+6eeiYlakXFMfbs0z+/8Hyj8fPjihR0wUlhvU4&#10;om84KCIkCXIMkpRRosH6CjMfLOaG8Q2MOOrUrrf3wL97YmDbMbOXt87B0EkmkGIRK7OL0gnHR5Bm&#10;+AAC72KHAAlobF0f9UNFCKLjqB7P40EehOPPslwuXxfIk2OsyBf56mqV7mDVU7l1PryT0JNo1NTh&#10;/BM8O977EOmw6ikl3uZBK7FTWifH7ZutduTIcFd26Tuh/5amDRlqer0oFwnZQKxPa9SrgLusVV/T&#10;VR6/WM6qKMdbI5IdmNKTjUy0OekTJZnECWMzpmnMY23UrgHxiII5mFYXnxoaHbiflAy4tjX1Pw7M&#10;SUr0e4OiXxfzedzz5MwXVyU67jLSXEaY4QhV00DJZG5DehuRtoFbHE6rkmzPTE6UcR2TmqenE/f9&#10;0k9Zzw988wsAAP//AwBQSwMEFAAGAAgAAAAhAGSSDl/fAAAACgEAAA8AAABkcnMvZG93bnJldi54&#10;bWxMj8tOwzAQRfdI/IM1SGwQdQjNgxCnAqQiti39gEk8TSLicRS7Tfr3uCvYzWiO7pxbbhYziDNN&#10;rres4GkVgSBurO65VXD43j7mIJxH1jhYJgUXcrCpbm9KLLSdeUfnvW9FCGFXoILO+7GQ0jUdGXQr&#10;OxKH29FOBn1Yp1bqCecQbgYZR1EqDfYcPnQ40kdHzc/+ZBQcv+aH5GWuP/0h263Td+yz2l6Uur9b&#10;3l5BeFr8HwxX/aAOVXCq7Ym1E4OC5zRPA6pgHScgApDFSRhqBXGURyCrUv6vUP0CAAD//wMAUEsB&#10;Ai0AFAAGAAgAAAAhALaDOJL+AAAA4QEAABMAAAAAAAAAAAAAAAAAAAAAAFtDb250ZW50X1R5cGVz&#10;XS54bWxQSwECLQAUAAYACAAAACEAOP0h/9YAAACUAQAACwAAAAAAAAAAAAAAAAAvAQAAX3JlbHMv&#10;LnJlbHNQSwECLQAUAAYACAAAACEAuoV+MCgCAAAoBAAADgAAAAAAAAAAAAAAAAAuAgAAZHJzL2Uy&#10;b0RvYy54bWxQSwECLQAUAAYACAAAACEAZJIOX98AAAAKAQAADwAAAAAAAAAAAAAAAACCBAAAZHJz&#10;L2Rvd25yZXYueG1sUEsFBgAAAAAEAAQA8wAAAI4FAAAAAA==&#10;" stroked="f">
                <v:textbox>
                  <w:txbxContent>
                    <w:p w:rsidR="00205CB5" w:rsidRDefault="00205CB5" w:rsidP="00205CB5">
                      <w:pPr>
                        <w:rPr>
                          <w:rFonts w:ascii="LiberationSans-Bold" w:hAnsi="LiberationSans-Bold" w:cs="LiberationSans-Bold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LiberationSans-Bold" w:hAnsi="LiberationSans-Bold" w:cs="LiberationSans-Bold"/>
                          <w:b/>
                          <w:bCs/>
                          <w:sz w:val="16"/>
                          <w:szCs w:val="16"/>
                        </w:rPr>
                        <w:t xml:space="preserve">                     </w:t>
                      </w:r>
                      <w:r w:rsidRPr="00E659BC">
                        <w:rPr>
                          <w:rFonts w:asciiTheme="majorHAnsi" w:hAnsiTheme="majorHAnsi" w:cs="Times New Roman"/>
                          <w:b/>
                          <w:bCs/>
                          <w:sz w:val="18"/>
                          <w:szCs w:val="16"/>
                        </w:rPr>
                        <w:t>Le BAILLEUR</w:t>
                      </w:r>
                    </w:p>
                    <w:p w:rsidR="00205CB5" w:rsidRDefault="00205CB5" w:rsidP="00205C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iberationSans" w:hAnsi="LiberationSans" w:cs="LiberationSans"/>
                          <w:sz w:val="16"/>
                          <w:szCs w:val="16"/>
                        </w:rPr>
                      </w:pPr>
                      <w:r>
                        <w:rPr>
                          <w:rFonts w:ascii="LiberationSans" w:hAnsi="LiberationSans" w:cs="LiberationSans"/>
                          <w:sz w:val="16"/>
                          <w:szCs w:val="16"/>
                        </w:rPr>
                        <w:t xml:space="preserve">Le présent acte de caution </w:t>
                      </w:r>
                      <w:r>
                        <w:rPr>
                          <w:rFonts w:ascii="LiberationSans" w:hAnsi="LiberationSans" w:cs="LiberationSans"/>
                          <w:sz w:val="16"/>
                          <w:szCs w:val="16"/>
                        </w:rPr>
                        <w:t xml:space="preserve">est transmis et accepté pour le </w:t>
                      </w:r>
                      <w:r>
                        <w:rPr>
                          <w:rFonts w:ascii="LiberationSans" w:hAnsi="LiberationSans" w:cs="LiberationSans"/>
                          <w:sz w:val="16"/>
                          <w:szCs w:val="16"/>
                        </w:rPr>
                        <w:t>propriétaire.</w:t>
                      </w:r>
                    </w:p>
                    <w:p w:rsidR="001877F2" w:rsidRDefault="001877F2" w:rsidP="00205C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iberationSans" w:hAnsi="LiberationSans" w:cs="LiberationSans"/>
                          <w:sz w:val="16"/>
                          <w:szCs w:val="16"/>
                        </w:rPr>
                      </w:pPr>
                    </w:p>
                    <w:p w:rsidR="001877F2" w:rsidRPr="00205CB5" w:rsidRDefault="001877F2" w:rsidP="00205C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iberationSans" w:hAnsi="LiberationSans" w:cs="LiberationSans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30"/>
                          <w:szCs w:val="30"/>
                        </w:rPr>
                        <w:t xml:space="preserve">         </w:t>
                      </w:r>
                      <w:r w:rsidRPr="001877F2">
                        <w:rPr>
                          <w:rFonts w:asciiTheme="majorHAnsi" w:hAnsiTheme="majorHAnsi" w:cs="Times New Roman"/>
                          <w:i/>
                          <w:iCs/>
                          <w:sz w:val="20"/>
                          <w:szCs w:val="13"/>
                        </w:rPr>
                        <w:t xml:space="preserve">© </w:t>
                      </w:r>
                      <w:proofErr w:type="spellStart"/>
                      <w:r w:rsidRPr="001877F2">
                        <w:rPr>
                          <w:rFonts w:asciiTheme="majorHAnsi" w:hAnsiTheme="majorHAnsi" w:cs="Times New Roman"/>
                          <w:i/>
                          <w:iCs/>
                          <w:sz w:val="20"/>
                          <w:szCs w:val="13"/>
                        </w:rPr>
                        <w:t>Bailti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5CB5" w:rsidRPr="003A7AE9">
        <w:rPr>
          <w:rFonts w:ascii="LiberationSans-Bold" w:hAnsi="LiberationSans-Bold" w:cs="LiberationSans-Bold"/>
          <w:b/>
          <w:bCs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40D551" wp14:editId="7F4448D5">
                <wp:simplePos x="0" y="0"/>
                <wp:positionH relativeFrom="column">
                  <wp:posOffset>4701654</wp:posOffset>
                </wp:positionH>
                <wp:positionV relativeFrom="paragraph">
                  <wp:posOffset>272225</wp:posOffset>
                </wp:positionV>
                <wp:extent cx="2266315" cy="948520"/>
                <wp:effectExtent l="0" t="0" r="635" b="4445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315" cy="94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2BE6" w:rsidRDefault="00205CB5" w:rsidP="00205CB5">
                            <w:r>
                              <w:t xml:space="preserve">      </w:t>
                            </w:r>
                          </w:p>
                          <w:p w:rsidR="00205CB5" w:rsidRDefault="00205CB5" w:rsidP="00205CB5">
                            <w:r>
                              <w:t xml:space="preserve"> </w:t>
                            </w:r>
                            <w:r w:rsidRPr="00AD2BE6">
                              <w:rPr>
                                <w:rFonts w:ascii="LiberationSans" w:hAnsi="LiberationSans" w:cs="LiberationSans"/>
                                <w:sz w:val="16"/>
                                <w:szCs w:val="16"/>
                              </w:rPr>
                              <w:t>Fait le</w:t>
                            </w:r>
                            <w:r w:rsidR="00AD2BE6">
                              <w:rPr>
                                <w:rFonts w:ascii="LiberationSans" w:hAnsi="LiberationSans" w:cs="LiberationSan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D2BE6">
                              <w:rPr>
                                <w:rFonts w:asciiTheme="majorHAnsi" w:hAnsiTheme="majorHAnsi" w:cs="LiberationSans"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 w:rsidR="00AD2BE6">
                              <w:rPr>
                                <w:rFonts w:asciiTheme="majorHAnsi" w:hAnsiTheme="majorHAnsi" w:cs="LiberationSans"/>
                                <w:sz w:val="16"/>
                                <w:szCs w:val="16"/>
                              </w:rPr>
                              <w:t>aujourdhui</w:t>
                            </w:r>
                            <w:proofErr w:type="spellEnd"/>
                            <w:r w:rsidR="00AD2BE6" w:rsidRPr="001D49EF">
                              <w:rPr>
                                <w:rFonts w:asciiTheme="majorHAnsi" w:hAnsiTheme="majorHAnsi" w:cs="LiberationSans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70.2pt;margin-top:21.45pt;width:178.45pt;height:74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TM4JwIAACcEAAAOAAAAZHJzL2Uyb0RvYy54bWysU02P2yAQvVfqf0DcGydukmatOKtttqkq&#10;bT+kbS+9YcAxKjAUSOztr++AkzTa3qpyQMAMj5n3HuvbwWhylD4osDWdTaaUSMtBKLuv6bevu1cr&#10;SkJkVjANVtb0SQZ6u3n5Yt27SpbQgRbSEwSxoepdTbsYXVUUgXfSsDABJy0GW/CGRdz6fSE86xHd&#10;6KKcTpdFD144D1yGgKf3Y5BuMn7bSh4/t22QkeiaYm0xzz7PTZqLzZpVe89cp/ipDPYPVRimLD56&#10;gbpnkZGDV39BGcU9BGjjhIMpoG0Vl7kH7GY2fdbNY8eczL0gOcFdaAr/D5Z/On7xRImaLimxzKBE&#10;31EoIiSJcoiSlImi3oUKMx8d5sbhLQwodW43uAfgPwKxsO2Y3cs776HvJBNY4izdLK6ujjghgTT9&#10;RxD4FjtEyEBD603iDxkhiI5SPV3kwToIx8OyXC5fzxaUcIzdzFeLMutXsOp82/kQ30swJC1q6lH+&#10;jM6ODyGmalh1TkmPBdBK7JTWeeP3zVZ7cmRolV0euYFnadqSHl9flIuMbCHdzy4yKqKVtTI1XU3T&#10;GM2V2HhnRU6JTOlxjZVoe6InMTJyE4dmyGIszqw3IJ6QLw+jc/Gn4aID/4uSHl1b0/DzwLykRH+w&#10;yPnNbD5PNs+b+eINMkT8daS5jjDLEaqmkZJxuY35ayQ6LNyhNq3KtCURx0pOJaMbM5unn5Psfr3P&#10;WX/+9+Y3AAAA//8DAFBLAwQUAAYACAAAACEAi7c4p98AAAALAQAADwAAAGRycy9kb3ducmV2Lnht&#10;bEyPwU6DQBCG7ya+w2ZMvBi7SLEIZWnURNNrax9gYKdAys4Sdlvo27s96W0m8+Wf7y82s+nFhUbX&#10;WVbwsohAENdWd9woOPx8Pb+BcB5ZY2+ZFFzJwaa8vysw13biHV32vhEhhF2OClrvh1xKV7dk0C3s&#10;QBxuRzsa9GEdG6lHnEK46WUcRStpsOPwocWBPluqT/uzUXDcTk+v2VR9+0O6S1Yf2KWVvSr1+DC/&#10;r0F4mv0fDDf9oA5lcKrsmbUTvYI0iZKAKkjiDMQNiLJ0CaIKUxYvQZaF/N+h/AUAAP//AwBQSwEC&#10;LQAUAAYACAAAACEAtoM4kv4AAADhAQAAEwAAAAAAAAAAAAAAAAAAAAAAW0NvbnRlbnRfVHlwZXNd&#10;LnhtbFBLAQItABQABgAIAAAAIQA4/SH/1gAAAJQBAAALAAAAAAAAAAAAAAAAAC8BAABfcmVscy8u&#10;cmVsc1BLAQItABQABgAIAAAAIQCM6TM4JwIAACcEAAAOAAAAAAAAAAAAAAAAAC4CAABkcnMvZTJv&#10;RG9jLnhtbFBLAQItABQABgAIAAAAIQCLtzin3wAAAAsBAAAPAAAAAAAAAAAAAAAAAIEEAABkcnMv&#10;ZG93bnJldi54bWxQSwUGAAAAAAQABADzAAAAjQUAAAAA&#10;" stroked="f">
                <v:textbox>
                  <w:txbxContent>
                    <w:p w:rsidR="00AD2BE6" w:rsidRDefault="00205CB5" w:rsidP="00205CB5">
                      <w:r>
                        <w:t xml:space="preserve">      </w:t>
                      </w:r>
                    </w:p>
                    <w:p w:rsidR="00205CB5" w:rsidRDefault="00205CB5" w:rsidP="00205CB5">
                      <w:r>
                        <w:t xml:space="preserve"> </w:t>
                      </w:r>
                      <w:r w:rsidRPr="00AD2BE6">
                        <w:rPr>
                          <w:rFonts w:ascii="LiberationSans" w:hAnsi="LiberationSans" w:cs="LiberationSans"/>
                          <w:sz w:val="16"/>
                          <w:szCs w:val="16"/>
                        </w:rPr>
                        <w:t>Fait le</w:t>
                      </w:r>
                      <w:r w:rsidR="00AD2BE6">
                        <w:rPr>
                          <w:rFonts w:ascii="LiberationSans" w:hAnsi="LiberationSans" w:cs="LiberationSans"/>
                          <w:sz w:val="16"/>
                          <w:szCs w:val="16"/>
                        </w:rPr>
                        <w:t xml:space="preserve"> </w:t>
                      </w:r>
                      <w:r w:rsidR="00AD2BE6">
                        <w:rPr>
                          <w:rFonts w:asciiTheme="majorHAnsi" w:hAnsiTheme="majorHAnsi" w:cs="LiberationSans"/>
                          <w:sz w:val="16"/>
                          <w:szCs w:val="16"/>
                        </w:rPr>
                        <w:t>${</w:t>
                      </w:r>
                      <w:proofErr w:type="spellStart"/>
                      <w:r w:rsidR="00AD2BE6">
                        <w:rPr>
                          <w:rFonts w:asciiTheme="majorHAnsi" w:hAnsiTheme="majorHAnsi" w:cs="LiberationSans"/>
                          <w:sz w:val="16"/>
                          <w:szCs w:val="16"/>
                        </w:rPr>
                        <w:t>aujourdhui</w:t>
                      </w:r>
                      <w:proofErr w:type="spellEnd"/>
                      <w:r w:rsidR="00AD2BE6" w:rsidRPr="001D49EF">
                        <w:rPr>
                          <w:rFonts w:asciiTheme="majorHAnsi" w:hAnsiTheme="majorHAnsi" w:cs="LiberationSans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205CB5" w:rsidRPr="003A7AE9">
        <w:rPr>
          <w:rFonts w:ascii="LiberationSans-Bold" w:hAnsi="LiberationSans-Bold" w:cs="LiberationSans-Bold"/>
          <w:b/>
          <w:bCs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B1FBF9" wp14:editId="4C1C5EB1">
                <wp:simplePos x="0" y="0"/>
                <wp:positionH relativeFrom="column">
                  <wp:posOffset>-78105</wp:posOffset>
                </wp:positionH>
                <wp:positionV relativeFrom="paragraph">
                  <wp:posOffset>251460</wp:posOffset>
                </wp:positionV>
                <wp:extent cx="2266315" cy="651510"/>
                <wp:effectExtent l="0" t="0" r="635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315" cy="651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7AE9" w:rsidRDefault="00205CB5">
                            <w:pPr>
                              <w:rPr>
                                <w:rFonts w:ascii="LiberationSans-Bold" w:hAnsi="LiberationSans-Bold" w:cs="LiberationSans-Bold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05CB5">
                              <w:rPr>
                                <w:rFonts w:ascii="LiberationSans-Bold" w:hAnsi="LiberationSans-Bold" w:cs="LiberationSans-Bold"/>
                                <w:bCs/>
                                <w:sz w:val="16"/>
                                <w:szCs w:val="16"/>
                              </w:rPr>
                              <w:t xml:space="preserve">                 </w:t>
                            </w:r>
                            <w:r w:rsidRPr="00E659BC">
                              <w:rPr>
                                <w:rFonts w:asciiTheme="majorHAnsi" w:hAnsiTheme="majorHAnsi" w:cs="Times New Roman"/>
                                <w:b/>
                                <w:bCs/>
                                <w:sz w:val="18"/>
                                <w:szCs w:val="16"/>
                              </w:rPr>
                              <w:t>La CAUTION</w:t>
                            </w:r>
                          </w:p>
                          <w:p w:rsidR="00205CB5" w:rsidRPr="00205CB5" w:rsidRDefault="00205CB5" w:rsidP="00205CB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Theme="majorHAnsi" w:hAnsiTheme="majorHAnsi" w:cs="Times New Roman"/>
                                <w:sz w:val="18"/>
                                <w:szCs w:val="16"/>
                              </w:rPr>
                            </w:pPr>
                            <w:r w:rsidRPr="00205CB5">
                              <w:rPr>
                                <w:rFonts w:asciiTheme="majorHAnsi" w:hAnsiTheme="majorHAnsi" w:cs="Times New Roman"/>
                                <w:sz w:val="18"/>
                                <w:szCs w:val="16"/>
                              </w:rPr>
                              <w:t>Le présent acte de caution est transmis et accepté pour la caution.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6.15pt;margin-top:19.8pt;width:178.45pt;height:5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BmMKgIAACkEAAAOAAAAZHJzL2Uyb0RvYy54bWysU02P2yAQvVfqf0DcG39skt214qy22aaq&#10;tP2Qtr30hgHHqJihQGJvf30HnKTR9lbVB8R4hsfMe4/V3dhrcpDOKzA1LWY5JdJwEMrsavrt6/bN&#10;DSU+MCOYBiNr+iw9vVu/frUabCVL6EAL6QiCGF8NtqZdCLbKMs872TM/AysNJltwPQsYul0mHBsQ&#10;vddZmefLbAAnrAMuvce/D1OSrhN+20oePretl4HommJvIa0urU1cs/WKVTvHbKf4sQ32D130TBm8&#10;9Az1wAIje6f+guoVd+ChDTMOfQZtq7hMM+A0Rf5imqeOWZlmQXK8PdPk/x8s/3T44ogSNb3Krykx&#10;rEeRvqNUREgS5BgkKSNJg/UV1j5ZrA7jWxhR7DSwt4/Af3hiYNMxs5P3zsHQSSawySKezC6OTjg+&#10;gjTDRxB4F9sHSEBj6/rIIHJCEB3Fej4LhH0Qjj/Lcrm8KhaUcMwtF8WiSApmrDqdts6H9xJ6Ejc1&#10;dWiAhM4Ojz7Eblh1KomXedBKbJXWKXC7ZqMdOTA0yzZ9aYAXZdqQoaa3i3KRkA3E88lHvQpoZq36&#10;mt7k8ZvsFdl4Z0QqCUzpaY+daHOkJzIycRPGZkxyLE+sNyCekS8Hk3fxreGmA/eLkgF9W1P/c8+c&#10;pER/MMj5bTGfR6OnYL64LjFwl5nmMsMMR6iaBkqm7SakxxHpMHCP2rQq0RZFnDo5tox+TGwe3040&#10;/GWcqv688PVvAAAA//8DAFBLAwQUAAYACAAAACEAesLU8t8AAAAKAQAADwAAAGRycy9kb3ducmV2&#10;LnhtbEyPwU6DQBCG7ya+w2ZMvJh2KSC1lKVRE43X1j7AwE6BlN0l7LbQt3c86W0m8+Wf7y92s+nF&#10;lUbfOatgtYxAkK2d7myj4Pj9sXgB4QNajb2zpOBGHnbl/V2BuXaT3dP1EBrBIdbnqKANYcil9HVL&#10;Bv3SDWT5dnKjwcDr2Eg94sThppdxFGXSYGf5Q4sDvbdUnw8Xo+D0NT09b6bqMxzX+zR7w25duZtS&#10;jw/z6xZEoDn8wfCrz+pQslPlLlZ70StYrOKEUQXJJgPBQJKmPFRMpnEMsizk/wrlDwAAAP//AwBQ&#10;SwECLQAUAAYACAAAACEAtoM4kv4AAADhAQAAEwAAAAAAAAAAAAAAAAAAAAAAW0NvbnRlbnRfVHlw&#10;ZXNdLnhtbFBLAQItABQABgAIAAAAIQA4/SH/1gAAAJQBAAALAAAAAAAAAAAAAAAAAC8BAABfcmVs&#10;cy8ucmVsc1BLAQItABQABgAIAAAAIQCMWBmMKgIAACkEAAAOAAAAAAAAAAAAAAAAAC4CAABkcnMv&#10;ZTJvRG9jLnhtbFBLAQItABQABgAIAAAAIQB6wtTy3wAAAAoBAAAPAAAAAAAAAAAAAAAAAIQEAABk&#10;cnMvZG93bnJldi54bWxQSwUGAAAAAAQABADzAAAAkAUAAAAA&#10;" stroked="f">
                <v:textbox>
                  <w:txbxContent>
                    <w:p w:rsidR="003A7AE9" w:rsidRDefault="00205CB5">
                      <w:pPr>
                        <w:rPr>
                          <w:rFonts w:ascii="LiberationSans-Bold" w:hAnsi="LiberationSans-Bold" w:cs="LiberationSans-Bold"/>
                          <w:b/>
                          <w:bCs/>
                          <w:sz w:val="16"/>
                          <w:szCs w:val="16"/>
                        </w:rPr>
                      </w:pPr>
                      <w:r w:rsidRPr="00205CB5">
                        <w:rPr>
                          <w:rFonts w:ascii="LiberationSans-Bold" w:hAnsi="LiberationSans-Bold" w:cs="LiberationSans-Bold"/>
                          <w:bCs/>
                          <w:sz w:val="16"/>
                          <w:szCs w:val="16"/>
                        </w:rPr>
                        <w:t xml:space="preserve">                 </w:t>
                      </w:r>
                      <w:r w:rsidRPr="00E659BC">
                        <w:rPr>
                          <w:rFonts w:asciiTheme="majorHAnsi" w:hAnsiTheme="majorHAnsi" w:cs="Times New Roman"/>
                          <w:b/>
                          <w:bCs/>
                          <w:sz w:val="18"/>
                          <w:szCs w:val="16"/>
                        </w:rPr>
                        <w:t>La CAUTION</w:t>
                      </w:r>
                    </w:p>
                    <w:p w:rsidR="00205CB5" w:rsidRPr="00205CB5" w:rsidRDefault="00205CB5" w:rsidP="00205CB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Theme="majorHAnsi" w:hAnsiTheme="majorHAnsi" w:cs="Times New Roman"/>
                          <w:sz w:val="18"/>
                          <w:szCs w:val="16"/>
                        </w:rPr>
                      </w:pPr>
                      <w:r w:rsidRPr="00205CB5">
                        <w:rPr>
                          <w:rFonts w:asciiTheme="majorHAnsi" w:hAnsiTheme="majorHAnsi" w:cs="Times New Roman"/>
                          <w:sz w:val="18"/>
                          <w:szCs w:val="16"/>
                        </w:rPr>
                        <w:t xml:space="preserve">Le présent acte de caution </w:t>
                      </w:r>
                      <w:r w:rsidRPr="00205CB5">
                        <w:rPr>
                          <w:rFonts w:asciiTheme="majorHAnsi" w:hAnsiTheme="majorHAnsi" w:cs="Times New Roman"/>
                          <w:sz w:val="18"/>
                          <w:szCs w:val="16"/>
                        </w:rPr>
                        <w:t xml:space="preserve">est transmis et accepté pour la </w:t>
                      </w:r>
                      <w:r w:rsidRPr="00205CB5">
                        <w:rPr>
                          <w:rFonts w:asciiTheme="majorHAnsi" w:hAnsiTheme="majorHAnsi" w:cs="Times New Roman"/>
                          <w:sz w:val="18"/>
                          <w:szCs w:val="16"/>
                        </w:rPr>
                        <w:t>caution.</w:t>
                      </w:r>
                    </w:p>
                  </w:txbxContent>
                </v:textbox>
              </v:shape>
            </w:pict>
          </mc:Fallback>
        </mc:AlternateContent>
      </w:r>
      <w:r w:rsidR="00BC0526">
        <w:rPr>
          <w:rFonts w:ascii="LiberationSans" w:hAnsi="LiberationSans" w:cs="LiberationSans"/>
          <w:sz w:val="16"/>
          <w:szCs w:val="16"/>
        </w:rPr>
        <w:t>Pour l'exécution éventuelle de cet engagement, en cas de litige, le tribunal du lieu de la location sera seul compétent.</w:t>
      </w:r>
      <w:r w:rsidR="003A7AE9">
        <w:rPr>
          <w:rFonts w:ascii="LiberationSans-Bold" w:hAnsi="LiberationSans-Bold" w:cs="LiberationSans-Bold"/>
          <w:b/>
          <w:bCs/>
          <w:sz w:val="16"/>
          <w:szCs w:val="16"/>
        </w:rPr>
        <w:tab/>
      </w:r>
      <w:r w:rsidR="003A7AE9">
        <w:rPr>
          <w:rFonts w:ascii="LiberationSans-Bold" w:hAnsi="LiberationSans-Bold" w:cs="LiberationSans-Bold"/>
          <w:b/>
          <w:bCs/>
          <w:sz w:val="16"/>
          <w:szCs w:val="16"/>
        </w:rPr>
        <w:tab/>
      </w:r>
      <w:r w:rsidR="003A7AE9">
        <w:rPr>
          <w:rFonts w:ascii="LiberationSans-Bold" w:hAnsi="LiberationSans-Bold" w:cs="LiberationSans-Bold"/>
          <w:b/>
          <w:bCs/>
          <w:sz w:val="16"/>
          <w:szCs w:val="16"/>
        </w:rPr>
        <w:tab/>
      </w:r>
      <w:r w:rsidR="003A7AE9">
        <w:rPr>
          <w:rFonts w:ascii="LiberationSans-Bold" w:hAnsi="LiberationSans-Bold" w:cs="LiberationSans-Bold"/>
          <w:b/>
          <w:bCs/>
          <w:sz w:val="16"/>
          <w:szCs w:val="16"/>
        </w:rPr>
        <w:tab/>
      </w:r>
      <w:r w:rsidR="003A7AE9">
        <w:rPr>
          <w:rFonts w:ascii="LiberationSans-Bold" w:hAnsi="LiberationSans-Bold" w:cs="LiberationSans-Bold"/>
          <w:b/>
          <w:bCs/>
          <w:sz w:val="16"/>
          <w:szCs w:val="16"/>
        </w:rPr>
        <w:tab/>
      </w:r>
    </w:p>
    <w:sectPr w:rsidR="003A7AE9" w:rsidRPr="003A7AE9" w:rsidSect="00630C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A51A3"/>
    <w:multiLevelType w:val="hybridMultilevel"/>
    <w:tmpl w:val="45924A0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03F"/>
    <w:rsid w:val="001877F2"/>
    <w:rsid w:val="001D49EF"/>
    <w:rsid w:val="001E386D"/>
    <w:rsid w:val="00205CB5"/>
    <w:rsid w:val="003A7AE9"/>
    <w:rsid w:val="004141C2"/>
    <w:rsid w:val="004B19AC"/>
    <w:rsid w:val="00574E15"/>
    <w:rsid w:val="00627C38"/>
    <w:rsid w:val="00630CD3"/>
    <w:rsid w:val="006B2F28"/>
    <w:rsid w:val="009831EA"/>
    <w:rsid w:val="00AD2BE6"/>
    <w:rsid w:val="00BC0526"/>
    <w:rsid w:val="00E659BC"/>
    <w:rsid w:val="00EF103F"/>
    <w:rsid w:val="00F2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F0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30CD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A7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7A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F0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30CD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A7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7A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538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Lalaina</dc:creator>
  <cp:keywords/>
  <dc:description/>
  <cp:lastModifiedBy>Lalaina</cp:lastModifiedBy>
  <cp:revision>23</cp:revision>
  <dcterms:created xsi:type="dcterms:W3CDTF">2023-06-16T10:47:00Z</dcterms:created>
  <dcterms:modified xsi:type="dcterms:W3CDTF">2023-06-16T12:16:00Z</dcterms:modified>
</cp:coreProperties>
</file>