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line="240" w:lineRule="auto" w:before="240"/>
      </w:pPr>
      <w:r>
        <w:rPr>
          <w:rFonts w:ascii=".SFNS-BoldItalic" w:hAnsi=".SFNS-BoldItalic"/>
          <w:sz w:val="32"/>
          <w:szCs w:val="32"/>
          <w:b/>
          <w:bCs/>
          <w:i/>
          <w:iCs/>
          <w:color w:val="3C69A7"/>
        </w:rPr>
        <w:t xml:space="preserve">Раздаточные материалы для 3-х дневного курса </w:t>
      </w:r>
    </w:p>
    <w:p>
      <w:pPr>
        <w:jc w:val="left"/>
        <w:spacing w:line="240" w:lineRule="auto"/>
      </w:pPr>
      <w:r>
        <w:rPr>
          <w:rFonts w:ascii="Arial-BoldItalicMT" w:hAnsi="Arial-BoldItalicMT"/>
          <w:sz w:val="96"/>
          <w:szCs w:val="96"/>
          <w:b/>
          <w:bCs/>
          <w:i/>
          <w:iCs/>
          <w:u w:val="single"/>
          <w:color w:val="FF2C58"/>
        </w:rPr>
        <w:t>РАНХИГС EMBA</w:t>
      </w:r>
    </w:p>
    <w:p>
      <w:pPr>
        <w:jc w:val="left"/>
        <w:spacing w:line="240" w:lineRule="auto" w:before="240"/>
      </w:pPr>
      <w:r>
        <w:rPr>
          <w:rFonts w:ascii=".SFNS-BoldItalic" w:hAnsi=".SFNS-BoldItalic"/>
          <w:sz w:val="32"/>
          <w:szCs w:val="32"/>
          <w:b/>
          <w:bCs/>
          <w:i/>
          <w:iCs/>
          <w:color w:val="3C69A7"/>
        </w:rPr>
        <w:t>Жизненный цикл организации: управление изменением и развитием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before="40"/>
      </w:pPr>
      <w:r>
        <w:rPr>
          <w:rFonts w:ascii=".SFNS-BoldItalic" w:hAnsi=".SFNS-BoldItalic"/>
          <w:sz w:val="26"/>
          <w:szCs w:val="26"/>
          <w:b/>
          <w:bCs/>
          <w:i/>
          <w:iCs/>
          <w:color w:val="3C69A7"/>
        </w:rPr>
        <w:t>Печатаем (по числу участников) 30 экз: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>Основной раздаточный материал, нужно/рекомендуется сделать переплет –</w:t>
      </w:r>
    </w:p>
    <w:p>
      <w:pPr>
        <w:jc w:val="left"/>
        <w:spacing w:line="240" w:lineRule="auto"/>
      </w:pP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https://disk.yandex.ru/i/Rb104Pm7TOxL_A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для отправки по почте участникам можно использовать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https://disk.yandex.ru/i/LkafErkn7ipnag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before="40"/>
      </w:pPr>
      <w:r>
        <w:rPr>
          <w:rFonts w:ascii=".SFNS-BoldItalic" w:hAnsi=".SFNS-BoldItalic"/>
          <w:sz w:val="26"/>
          <w:szCs w:val="26"/>
          <w:b/>
          <w:bCs/>
          <w:i/>
          <w:iCs/>
          <w:color w:val="3C69A7"/>
        </w:rPr>
        <w:t>Печатаем (по числу участников) 30 экз и раскладываем каждый документ в 3 отдельных файла (по числу столов), т.е. по 10 шт в каждый файл: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Инструкция ТАА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https://disk.yandex.ru/i/rHRmepdDidLMPQ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Инфо о компании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https://disk.yandex.ru/i/3njMOUa89HI_8w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ПИПы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https://disk.yandex.ru/i/Oom3DLMp3rgeFA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Миссия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https://disk.yandex.ru/i/OhI7ORl_UysBzQ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Структура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https://disk.yandex.ru/i/VQqouyHdXWrBxQ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>Печать (по числу участников / 3) 10 экз:</w:t>
      </w:r>
    </w:p>
    <w:p>
      <w:pPr>
        <w:jc w:val="left"/>
        <w:spacing w:line="240" w:lineRule="auto"/>
      </w:pP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https://disk.yandex.ru/i/_T-ewVLZkYEuMg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Apple- в отдельный файл</w:t>
      </w:r>
    </w:p>
    <w:p>
      <w:pPr>
        <w:jc w:val="left"/>
        <w:spacing w:line="240" w:lineRule="auto"/>
      </w:pP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https://disk.yandex.ru/i/AxoqQM7SDuWGgA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Nokia- в отдельный файл</w:t>
      </w:r>
    </w:p>
    <w:p>
      <w:pPr>
        <w:jc w:val="left"/>
        <w:spacing w:line="240" w:lineRule="auto"/>
      </w:pP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https://disk.yandex.ru/i/3_VoNK81Lzlwpg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Евросеть - в отдельный файл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>Печать 10 экз (по числу участников / 3)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Определить стиль Игоря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https://disk.yandex.ru/i/cMPiBZ7sXL2HZw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>Разложить листы с разными именами в 3 отдельные группы (в каждой группе одно имя – отдельно Игорь, отдельно Илья, отдельно Галина)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before="40"/>
      </w:pPr>
      <w:r>
        <w:rPr>
          <w:rFonts w:ascii=".SFNS-BoldItalic" w:hAnsi=".SFNS-BoldItalic"/>
          <w:sz w:val="26"/>
          <w:szCs w:val="26"/>
          <w:b/>
          <w:bCs/>
          <w:i/>
          <w:iCs/>
          <w:color w:val="3C69A7"/>
        </w:rPr>
        <w:t xml:space="preserve">Печатать как визитки на отдельных карточках (как визитки: плотная бумага и разрезаны) 3 экз (по числу столов) комплектов: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ПИПы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https://disk.yandex.ru/i/dBoK6vmaRwZSBw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Детектив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https://disk.yandex.ru/i/Fy3n1_FcqBXQWw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Плохая парковка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79CD"/>
        </w:rPr>
        <w:t>https://disk.yandex.ru/i/x7eNjWf3cxf4TQ</w:t>
      </w: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 xml:space="preserve">флипчат (металлический 2-3 шт) + 10 листов флипчата + 3 пачки по 4 фломастера для флипчата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/>
      </w:pPr>
      <w:r>
        <w:rPr>
          <w:rFonts w:ascii=".SFNS-BoldItalic" w:hAnsi=".SFNS-BoldItalic"/>
          <w:sz w:val="24"/>
          <w:szCs w:val="24"/>
          <w:b/>
          <w:bCs/>
          <w:i/>
          <w:iCs/>
          <w:color w:val="000000"/>
        </w:rPr>
        <w:t>!Нужны липучки для приклеивания карточек на флипчат 1 упаковка, например:</w:t>
      </w:r>
    </w:p>
    <w:p>
      <w:pPr>
        <w:jc w:val="left"/>
        <w:spacing w:line="276" w:lineRule="auto" w:after="160"/>
      </w:pPr>
      <w:r>
        <w:rPr/>
        <w:t/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dc:subject/>
  <dcterms:created xsi:type="dcterms:W3CDTF">2026-06-30T11:01:26Z</dcterms:created>
  <dcterms:modified xsi:type="dcterms:W3CDTF">2026-06-30T11:01:26Z</dcterms:modified>
  <dc:language>ru-RU</dc:language>
</cp:coreProperties>
</file>