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left"/>
        <w:spacing w:line="240" w:lineRule="auto" w:before="240" w:after="160"/>
      </w:pPr>
      <w:r>
        <w:rPr>
          <w:rFonts w:ascii="Roboto-BoldItalic" w:hAnsi="Roboto-BoldItalic"/>
          <w:sz w:val="32"/>
          <w:szCs w:val="32"/>
          <w:b/>
          <w:bCs/>
          <w:i/>
          <w:iCs/>
          <w:color w:val="C2C2C2"/>
        </w:rPr>
        <w:t xml:space="preserve">сде!!!!!!!!Раздаточные материалы для 3-х дневного курса </w:t>
      </w:r>
    </w:p>
    <w:p>
      <w:pPr>
        <w:pStyle w:val="Heading1"/>
        <w:jc w:val="left"/>
        <w:spacing w:line="240" w:lineRule="auto" w:before="480"/>
      </w:pPr>
      <w:r>
        <w:rPr>
          <w:rFonts w:ascii="Montserrat-Bold" w:hAnsi="Montserrat-Bold"/>
          <w:sz w:val="66"/>
          <w:szCs w:val="66"/>
          <w:b/>
          <w:bCs/>
          <w:u w:val="single"/>
          <w:color w:val="C2C2C2"/>
        </w:rPr>
        <w:t>РАНХИГС EMBA</w:t>
      </w:r>
    </w:p>
    <w:p>
      <w:pPr>
        <w:jc w:val="both"/>
        <w:spacing w:line="240" w:lineRule="auto" w:before="240" w:after="160"/>
      </w:pPr>
      <w:r>
        <w:rPr>
          <w:rFonts w:ascii="Roboto-BoldItalic" w:hAnsi="Roboto-BoldItalic"/>
          <w:sz w:val="32"/>
          <w:szCs w:val="32"/>
          <w:b/>
          <w:bCs/>
          <w:i/>
          <w:iCs/>
          <w:color w:val="C2C2C2"/>
        </w:rPr>
        <w:t>жИЗНЕННЫЙ Ц</w:t>
      </w:r>
      <w:r>
        <w:rPr>
          <w:rFonts w:ascii="Roboto-BoldItalic" w:hAnsi="Roboto-BoldItalic"/>
          <w:sz w:val="32"/>
          <w:szCs w:val="32"/>
          <w:b/>
          <w:bCs/>
          <w:i/>
          <w:iCs/>
          <w:vertAlign w:val="superscript"/>
          <w:color w:val="C2C2C2"/>
        </w:rPr>
        <w:t>И</w:t>
      </w:r>
      <w:r>
        <w:rPr>
          <w:rFonts w:ascii="Roboto-BoldItalic" w:hAnsi="Roboto-BoldItalic"/>
          <w:sz w:val="32"/>
          <w:szCs w:val="32"/>
          <w:b/>
          <w:bCs/>
          <w:i/>
          <w:iCs/>
          <w:color w:val="C2C2C2"/>
        </w:rPr>
        <w:t xml:space="preserve">КЛ ОРГАНИЗАЦИИ: УПРАВЛЕНИЕ ИЗМЕНЕНИвсчЕМ И </w:t>
      </w:r>
      <w:r>
        <w:rPr>
          <w:rStyle w:val="CodeChar"/>
          <w:rFonts w:ascii="RobotoCondensed-BoldItalic" w:hAnsi="RobotoCondensed-BoldItalic"/>
          <w:sz w:val="38"/>
          <w:szCs w:val="38"/>
          <w:b/>
          <w:bCs/>
          <w:i/>
          <w:iCs/>
          <w:color w:val="C2C2C2"/>
        </w:rPr>
        <w:t>РАЗВИТИЕМ</w:t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40" w:lineRule="auto" w:before="40" w:after="160"/>
      </w:pPr>
      <w:r>
        <w:rPr>
          <w:rFonts w:ascii="Roboto-BoldItalic" w:hAnsi="Roboto-BoldItalic"/>
          <w:sz w:val="26"/>
          <w:szCs w:val="26"/>
          <w:b/>
          <w:bCs/>
          <w:i/>
          <w:iCs/>
          <w:color w:val="C2C2C2"/>
        </w:rPr>
        <w:t>Печатаем (по числу участников) 30 экз:</w:t>
      </w:r>
    </w:p>
    <w:p>
      <w:pPr>
        <w:jc w:val="left"/>
        <w:spacing w:line="240" w:lineRule="auto" w:after="160"/>
      </w:pP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t xml:space="preserve">Основной </w:t>
      </w:r>
      <w:r>
        <w:rPr>
          <w:rFonts w:ascii="Roboto-BoldItalic" w:hAnsi="Roboto-BoldItalic"/>
          <w:sz w:val="23"/>
          <w:szCs w:val="23"/>
          <w:b/>
          <w:bCs/>
          <w:i/>
          <w:iCs/>
          <w:vertAlign w:val="superscript"/>
          <w:color w:val="000000"/>
        </w:rPr>
        <w:t>р</w:t>
      </w: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t xml:space="preserve">аздаточный </w:t>
      </w:r>
      <w:hyperlink r:id="rIdHl1" w:history="1">
        <w:r>
          <w:rPr>
            <w:rFonts w:ascii="Roboto-BoldItalic" w:hAnsi="Roboto-BoldItalic"/>
            <w:sz w:val="24"/>
            <w:szCs w:val="24"/>
            <w:b/>
            <w:bCs/>
            <w:i/>
            <w:iCs/>
            <w:color w:val="000000"/>
          </w:rPr>
          <w:t>материал</w:t>
        </w:r>
      </w:hyperlink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t>, нужно/рекомендуется сде!!!!!!лать переплет – З</w:t>
      </w:r>
      <w:r>
        <w:rPr>
          <w:rFonts w:ascii="Roboto-BoldItalic" w:hAnsi="Roboto-BoldItalic"/>
          <w:sz w:val="23"/>
          <w:szCs w:val="23"/>
          <w:b/>
          <w:bCs/>
          <w:i/>
          <w:iCs/>
          <w:vertAlign w:val="subscript"/>
          <w:color w:val="000000"/>
        </w:rPr>
        <w:t>2</w:t>
      </w: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t>З</w:t>
      </w:r>
    </w:p>
    <w:p>
      <w:pPr>
        <w:jc w:val="left"/>
        <w:spacing w:line="240" w:lineRule="auto" w:after="160"/>
      </w:pPr>
      <w:r>
        <w:rPr>
          <w:rFonts w:ascii="TimesNewRomanPS-BoldItalicMT" w:hAnsi="TimesNewRomanPS-BoldItalicMT"/>
          <w:sz w:val="20"/>
          <w:szCs w:val="20"/>
          <w:b/>
          <w:bCs/>
          <w:i/>
          <w:iCs/>
          <w:u w:val="single"/>
          <w:color w:val="00F4FE"/>
        </w:rPr>
        <w:t>https://disk.yandex.ru/i/Rb104Pm7TOxL_A</w:t>
      </w: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t xml:space="preserve"> </w:t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000"/>
        <w:gridCol w:w="2000"/>
        <w:gridCol w:w="1000"/>
        <w:gridCol w:w="1000"/>
      </w:tblGrid>
      <w:tr>
        <w:tc>
          <w:tcPr>
            <w:tcW w:w="2000" w:type="dxa"/>
            <w:shd w:val="clear" w:color="auto" w:fill="FFCC00"/>
          </w:tcPr>
          <w:p>
            <w:pPr>
              <w:jc w:val="left"/>
              <w:spacing w:line="276" w:lineRule="auto" w:after="160"/>
            </w:pPr>
            <w:r>
              <w:rPr/>
              <w:t/>
            </w:r>
          </w:p>
        </w:tc>
        <w:tc>
          <w:tcPr>
            <w:tcW w:w="2000" w:type="dxa"/>
          </w:tcPr>
          <w:p>
            <w:pPr>
              <w:jc w:val="left"/>
              <w:spacing w:line="276" w:lineRule="auto" w:after="160"/>
            </w:pPr>
            <w:r>
              <w:rPr>
                <w:rFonts w:ascii="Roboto-Regular" w:hAnsi="Roboto-Regular"/>
                <w:sz w:val="24"/>
                <w:szCs w:val="24"/>
                <w:color w:val="000000"/>
              </w:rPr>
              <w:t>!</w:t>
            </w:r>
          </w:p>
        </w:tc>
        <w:tc>
          <w:tcPr>
            <w:tcW w:w="2000" w:type="dxa"/>
            <w:gridSpan w:val="2"/>
          </w:tcPr>
          <w:p>
            <w:pPr>
              <w:jc w:val="left"/>
              <w:spacing w:line="276" w:lineRule="auto" w:after="160"/>
            </w:pPr>
            <w:r>
              <w:rPr/>
              <w:t/>
            </w:r>
          </w:p>
        </w:tc>
      </w:tr>
      <w:tr>
        <w:tc>
          <w:tcPr>
            <w:tcW w:w="2000" w:type="dxa"/>
          </w:tcPr>
          <w:p>
            <w:pPr>
              <w:jc w:val="left"/>
              <w:spacing w:line="276" w:lineRule="auto" w:after="160"/>
            </w:pPr>
            <w:r>
              <w:rPr/>
              <w:t/>
            </w:r>
          </w:p>
        </w:tc>
        <w:tc>
          <w:tcPr>
            <w:tcW w:w="2000" w:type="dxa"/>
            <w:shd w:val="clear" w:color="auto" w:fill="FFCC00"/>
          </w:tcPr>
          <w:p>
            <w:pPr>
              <w:jc w:val="left"/>
              <w:spacing w:line="276" w:lineRule="auto" w:after="160"/>
            </w:pPr>
            <w:r>
              <w:rPr/>
              <w:t/>
            </w:r>
          </w:p>
        </w:tc>
        <w:tc>
          <w:tcPr>
            <w:tcW w:w="2000" w:type="dxa"/>
          </w:tcPr>
          <w:p>
            <w:pPr>
              <w:jc w:val="left"/>
              <w:spacing w:line="276" w:lineRule="auto" w:after="160"/>
            </w:pPr>
            <w:r>
              <w:rPr/>
              <w:t/>
            </w:r>
          </w:p>
        </w:tc>
      </w:tr>
    </w:tbl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center"/>
        <w:spacing w:line="240" w:lineRule="auto" w:after="160"/>
      </w:pPr>
      <w:r>
        <w:rPr>
          <w:rFonts w:ascii="TimesNewRomanPSMT" w:hAnsi="TimesNewRomanPSMT"/>
          <w:sz w:val="24"/>
          <w:szCs w:val="24"/>
          <w:color w:val="000000"/>
        </w:rPr>
        <w:t xml:space="preserve">djksdvjdkvdklfvdlfdfmamfnalkdfvnalkdfvaknfvakdvf ewf ewr w e. djksdvjdkvdklfvdlfdfmamfnalkdfvnalkdfvaknfvakdvf ewf ewr w e. djksdvjdkvdklfvdlfdfmamfnalkdfvnalkdfvaknfvakdvf ewf ewr w e. </w:t>
      </w:r>
    </w:p>
    <w:p>
      <w:pPr>
        <w:jc w:val="center"/>
        <w:spacing w:line="240" w:lineRule="auto" w:after="160"/>
      </w:pPr>
      <w:r>
        <w:rPr>
          <w:rFonts w:ascii="TimesNewRomanPSMT" w:hAnsi="TimesNewRomanPSMT"/>
          <w:sz w:val="24"/>
          <w:szCs w:val="24"/>
          <w:color w:val="000000"/>
        </w:rPr>
        <w:t xml:space="preserve">djksdvjdkvdklfvdlfdfmamfnalkdfvnalkdfvaknfvakdvf ewf ewr w e. djksdvjdkvdklfvdlfdfma mfnalkdfvnalkdfvaknfvakdvf ewf ewr w e. djksdvjdkvdklfvdlfdfmam fnalkdfvnalk dfvaknfvakdvf ewf ew r w e. </w:t>
      </w:r>
    </w:p>
    <w:p>
      <w:pPr>
        <w:jc w:val="center"/>
        <w:spacing w:line="240" w:lineRule="auto" w:after="160"/>
      </w:pPr>
      <w:r>
        <w:drawing>
          <wp:anchor distT="0" distB="0" distL="114300" distR="114300"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31115" cy="1505079"/>
            <wp:effectExtent l="0" t="0" r="0" b="0"/>
            <wp:wrapTight wrapText="bothSides">
              <wp:wrapPolygon edited="0">
                <wp:start x="0" y="0"/>
                <wp:lineTo x="21600" y="0"/>
                <wp:lineTo x="21600" y="21600"/>
                <wp:lineTo x="0" y="21600"/>
                <wp:lineTo x="0" y="0"/>
              </wp:wrapPolygon>
            </wp:wrapTight>
            <wp:docPr id="1" name="Picture 1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031115" cy="150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NewRomanPSMT" w:hAnsi="TimesNewRomanPSMT"/>
          <w:sz w:val="24"/>
          <w:szCs w:val="24"/>
          <w:color w:val="000000"/>
        </w:rPr>
        <w:t>djksdvjdkvdkl fvdlfdfma mfnalkdfvnalk</w:t>
      </w:r>
    </w:p>
    <w:p>
      <w:pPr>
        <w:jc w:val="left"/>
        <w:spacing w:line="276" w:lineRule="auto" w:after="160"/>
      </w:pPr>
      <w:r>
        <w:rPr/>
        <w:t/>
      </w:r>
    </w:p>
    <w:p>
      <w:pPr>
        <w:jc w:val="center"/>
        <w:spacing w:line="240" w:lineRule="auto" w:after="160"/>
      </w:pPr>
      <w:r>
        <w:rPr>
          <w:rFonts w:ascii="TimesNewRomanPSMT" w:hAnsi="TimesNewRomanPSMT"/>
          <w:sz w:val="24"/>
          <w:szCs w:val="24"/>
          <w:color w:val="000000"/>
        </w:rPr>
        <w:t xml:space="preserve">dfva k nfvakdvf e wf ewr w e. vdjksdvjdkvdklfvdlfdfmamfnalkdfvnalkdfvaknfvakdvf ewf ewr w e. djksdvjdkvdklfvdlfdfmamfnalkdfvnalkdfvaknfvakdvf ewf ewr w e. djksdvjdkvdklfvdlfdfmamfnalkdfvnalkdfvaknfvakdvf ewf ewr w e. </w:t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900"/>
        <w:gridCol w:w="2480"/>
      </w:tblGrid>
      <w:tr>
        <w:tc>
          <w:tcPr>
            <w:tcW w:w="1900" w:type="dxa"/>
          </w:tcPr>
          <w:p>
            <w:pPr>
              <w:jc w:val="left"/>
              <w:spacing w:line="276" w:lineRule="auto" w:after="160"/>
            </w:pPr>
            <w:r>
              <w:rPr/>
              <w:t/>
            </w:r>
          </w:p>
        </w:tc>
        <w:tc>
          <w:tcPr>
            <w:tcW w:w="2480" w:type="dxa"/>
          </w:tcPr>
          <w:p>
            <w:pPr>
              <w:jc w:val="left"/>
              <w:spacing w:line="276" w:lineRule="auto" w:after="160"/>
            </w:pPr>
            <w:r>
              <w:rPr/>
              <w:t/>
            </w:r>
          </w:p>
        </w:tc>
      </w:tr>
      <w:tr>
        <w:tc>
          <w:tcPr>
            <w:tcW w:w="1900" w:type="dxa"/>
          </w:tcPr>
          <w:p>
            <w:pPr>
              <w:jc w:val="left"/>
              <w:spacing w:line="276" w:lineRule="auto" w:after="160"/>
            </w:pPr>
            <w:r>
              <w:rPr/>
              <w:t/>
            </w:r>
          </w:p>
        </w:tc>
        <w:tc>
          <w:tcPr>
            <w:tcW w:w="2480" w:type="dxa"/>
          </w:tcPr>
          <w:p>
            <w:pPr>
              <w:jc w:val="left"/>
              <w:spacing w:line="276" w:lineRule="auto" w:after="160"/>
            </w:pPr>
            <w:r>
              <w:rPr/>
              <w:t/>
            </w:r>
          </w:p>
        </w:tc>
      </w:tr>
    </w:tbl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pPr>
              <w:jc w:val="left"/>
              <w:spacing w:line="276" w:lineRule="auto" w:after="160"/>
            </w:pPr>
            <w:r>
              <w:rPr/>
              <w:t/>
            </w:r>
          </w:p>
        </w:tc>
        <w:tc>
          <w:tcPr>
            <w:tcW w:w="2000" w:type="dxa"/>
          </w:tcPr>
          <w:p>
            <w:pPr>
              <w:jc w:val="left"/>
              <w:spacing w:line="276" w:lineRule="auto" w:after="160"/>
            </w:pPr>
            <w:r>
              <w:rPr/>
              <w:t/>
            </w:r>
          </w:p>
        </w:tc>
        <w:tc>
          <w:tcPr>
            <w:tcW w:w="2000" w:type="dxa"/>
          </w:tcPr>
          <w:p>
            <w:pPr>
              <w:jc w:val="left"/>
              <w:spacing w:line="276" w:lineRule="auto" w:after="160"/>
            </w:pPr>
            <w:r>
              <w:rPr/>
              <w:t/>
            </w:r>
          </w:p>
        </w:tc>
      </w:tr>
      <w:tr>
        <w:tc>
          <w:tcPr>
            <w:tcW w:w="2000" w:type="dxa"/>
            <w:vMerge w:val="restart"/>
          </w:tcPr>
          <w:p>
            <w:pPr>
              <w:jc w:val="left"/>
              <w:spacing w:line="276" w:lineRule="auto" w:after="160"/>
            </w:pPr>
            <w:r>
              <w:rPr/>
              <w:t/>
            </w:r>
          </w:p>
        </w:tc>
        <w:tc>
          <w:tcPr>
            <w:tcW w:w="2000" w:type="dxa"/>
          </w:tcPr>
          <w:p>
            <w:pPr>
              <w:jc w:val="left"/>
              <w:spacing w:line="276" w:lineRule="auto" w:after="160"/>
            </w:pPr>
            <w:r>
              <w:rPr/>
              <w:t/>
            </w:r>
          </w:p>
        </w:tc>
        <w:tc>
          <w:tcPr>
            <w:tcW w:w="2000" w:type="dxa"/>
          </w:tcPr>
          <w:p>
            <w:pPr>
              <w:jc w:val="left"/>
              <w:spacing w:line="276" w:lineRule="auto" w:after="160"/>
            </w:pPr>
            <w:r>
              <w:rPr/>
              <w:t/>
            </w:r>
          </w:p>
        </w:tc>
      </w:tr>
      <w:tr>
        <w:tc>
          <w:tcPr>
            <w:tcW w:w="2000" w:type="dxa"/>
            <w:vMerge/>
          </w:tcPr>
          <w:p/>
        </w:tc>
        <w:tc>
          <w:tcPr>
            <w:tcW w:w="2000" w:type="dxa"/>
          </w:tcPr>
          <w:p>
            <w:pPr>
              <w:jc w:val="left"/>
              <w:spacing w:line="276" w:lineRule="auto" w:after="160"/>
            </w:pPr>
            <w:r>
              <w:rPr/>
              <w:t/>
            </w:r>
          </w:p>
        </w:tc>
        <w:tc>
          <w:tcPr>
            <w:tcW w:w="2000" w:type="dxa"/>
          </w:tcPr>
          <w:p>
            <w:pPr>
              <w:jc w:val="left"/>
              <w:spacing w:line="276" w:lineRule="auto" w:after="160"/>
            </w:pPr>
            <w:r>
              <w:rPr/>
              <w:t/>
            </w:r>
          </w:p>
        </w:tc>
      </w:tr>
    </w:tbl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000"/>
        <w:gridCol w:w="2000"/>
        <w:gridCol w:w="1000"/>
        <w:gridCol w:w="1000"/>
      </w:tblGrid>
      <w:tr>
        <w:tc>
          <w:tcPr>
            <w:tcW w:w="2000" w:type="dxa"/>
            <w:vMerge w:val="restart"/>
          </w:tcPr>
          <w:p>
            <w:pPr>
              <w:jc w:val="left"/>
              <w:spacing w:line="276" w:lineRule="auto" w:after="160"/>
            </w:pPr>
            <w:r>
              <w:rPr/>
              <w:t/>
            </w:r>
          </w:p>
        </w:tc>
        <w:tc>
          <w:tcPr>
            <w:tcW w:w="2000" w:type="dxa"/>
          </w:tcPr>
          <w:p>
            <w:pPr>
              <w:jc w:val="left"/>
              <w:spacing w:line="276" w:lineRule="auto" w:after="160"/>
            </w:pPr>
            <w:r>
              <w:rPr/>
              <w:t/>
            </w:r>
          </w:p>
        </w:tc>
        <w:tc>
          <w:tcPr>
            <w:tcW w:w="2000" w:type="dxa"/>
            <w:gridSpan w:val="2"/>
            <w:vMerge w:val="restart"/>
          </w:tcPr>
          <w:p>
            <w:pPr>
              <w:jc w:val="left"/>
              <w:spacing w:line="276" w:lineRule="auto" w:after="160"/>
            </w:pPr>
            <w:r>
              <w:rPr/>
              <w:t/>
            </w:r>
          </w:p>
        </w:tc>
      </w:tr>
      <w:tr>
        <w:tc>
          <w:tcPr>
            <w:tcW w:w="2000" w:type="dxa"/>
            <w:vMerge/>
          </w:tcPr>
          <w:p/>
        </w:tc>
        <w:tc>
          <w:tcPr>
            <w:tcW w:w="2000" w:type="dxa"/>
            <w:vMerge w:val="restart"/>
          </w:tcPr>
          <w:p>
            <w:pPr>
              <w:jc w:val="left"/>
              <w:spacing w:line="276" w:lineRule="auto" w:after="160"/>
            </w:pPr>
            <w:r>
              <w:rPr/>
              <w:t/>
            </w:r>
          </w:p>
        </w:tc>
        <w:tc>
          <w:tcPr>
            <w:tcW w:w="1000" w:type="dxa"/>
            <w:vMerge/>
          </w:tcPr>
          <w:p/>
        </w:tc>
        <w:tc>
          <w:tcPr>
            <w:tcW w:w="1000" w:type="dxa"/>
            <w:vMerge/>
          </w:tcPr>
          <w:p/>
        </w:tc>
      </w:tr>
      <w:tr>
        <w:tc>
          <w:tcPr>
            <w:tcW w:w="2000" w:type="dxa"/>
            <w:vMerge/>
          </w:tcPr>
          <w:p/>
        </w:tc>
        <w:tc>
          <w:tcPr>
            <w:tcW w:w="2000" w:type="dxa"/>
            <w:vMerge/>
          </w:tcPr>
          <w:p/>
        </w:tc>
        <w:tc>
          <w:tcPr>
            <w:tcW w:w="1000" w:type="dxa"/>
            <w:vMerge/>
          </w:tcPr>
          <w:p/>
        </w:tc>
        <w:tc>
          <w:tcPr>
            <w:tcW w:w="1000" w:type="dxa"/>
            <w:vMerge/>
          </w:tcPr>
          <w:p/>
        </w:tc>
      </w:tr>
      <w:tr>
        <w:tc>
          <w:tcPr>
            <w:tcW w:w="2000" w:type="dxa"/>
            <w:vMerge/>
          </w:tcPr>
          <w:p/>
        </w:tc>
        <w:tc>
          <w:tcPr>
            <w:tcW w:w="2000" w:type="dxa"/>
          </w:tcPr>
          <w:p>
            <w:pPr>
              <w:jc w:val="left"/>
              <w:spacing w:line="276" w:lineRule="auto" w:after="160"/>
            </w:pPr>
            <w:r>
              <w:rPr/>
              <w:t/>
            </w:r>
          </w:p>
        </w:tc>
        <w:tc>
          <w:tcPr>
            <w:tcW w:w="1000" w:type="dxa"/>
            <w:vMerge/>
          </w:tcPr>
          <w:p/>
        </w:tc>
        <w:tc>
          <w:tcPr>
            <w:tcW w:w="1000" w:type="dxa"/>
            <w:vMerge/>
          </w:tcPr>
          <w:p/>
        </w:tc>
      </w:tr>
      <w:tr/>
      <w:tr/>
      <w:tr/>
    </w:tbl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40" w:lineRule="auto" w:after="160"/>
      </w:pPr>
      <w:r>
        <w:rPr>
          <w:rFonts w:ascii="Roboto-Regular" w:hAnsi="Roboto-Regular"/>
          <w:sz w:val="24"/>
          <w:szCs w:val="24"/>
          <w:color w:val="000000"/>
        </w:rPr>
        <w:t> 7 июля 2026 г.</w:t>
      </w:r>
    </w:p>
    <w:p>
      <w:pPr>
        <w:jc w:val="left"/>
        <w:spacing w:line="240" w:lineRule="auto" w:after="160"/>
      </w:pPr>
      <w:r>
        <w:rPr>
          <w:rFonts w:ascii="Roboto-Regular" w:hAnsi="Roboto-Regular"/>
          <w:sz w:val="24"/>
          <w:szCs w:val="24"/>
          <w:color w:val="000000"/>
        </w:rPr>
        <w:t>00:57</w:t>
      </w:r>
    </w:p>
    <w:p>
      <w:pPr>
        <w:jc w:val="left"/>
        <w:spacing w:line="240" w:lineRule="auto" w:after="160"/>
      </w:pPr>
      <w:r>
        <w:rPr>
          <w:rFonts w:ascii="Roboto-Regular" w:hAnsi="Roboto-Regular"/>
          <w:sz w:val="24"/>
          <w:szCs w:val="24"/>
          <w:color w:val="000000"/>
        </w:rPr>
        <w:t>7 июля 2026 г. в 00:58</w:t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ind w:firstLine="566"/>
        <w:spacing w:line="240" w:lineRule="auto" w:after="160"/>
      </w:pPr>
      <w:r>
        <w:rPr>
          <w:rFonts w:ascii="Roboto-Regular" w:hAnsi="Roboto-Regular"/>
          <w:sz w:val="24"/>
          <w:szCs w:val="24"/>
          <w:color w:val="000000"/>
        </w:rPr>
        <w:t>√√αµ————»«         </w:t>
      </w:r>
      <w:r>
        <w:rPr>
          <w:rFonts w:ascii="Helvetica" w:hAnsi="Helvetica"/>
          <w:sz w:val="24"/>
          <w:szCs w:val="24"/>
          <w:color w:val="000000"/>
        </w:rPr>
        <w:t>₮₮₮₮₮</w:t>
      </w:r>
      <w:r>
        <w:rPr>
          <w:rFonts w:ascii="Roboto-Regular" w:hAnsi="Roboto-Regular"/>
          <w:sz w:val="24"/>
          <w:szCs w:val="24"/>
          <w:color w:val="000000"/>
        </w:rPr>
        <w:t>$$$$$€€€€€¥¥$$$$€€€€€¥¥¥¥¥¥∑∑∑∑∑∑¾¾¾¾¾‰‰$$$$€€€€€¥¥¥¥¥¥∑∑∑∑∑∑¾¾¾¾¾‰‰$$$$€€€€€¥¥¥¥¥¥∑∑∑∑∑∑¾¾¾¾¾‰‰</w:t>
      </w:r>
    </w:p>
    <w:p>
      <w:pPr>
        <w:jc w:val="left"/>
        <w:ind w:firstLine="566"/>
        <w:spacing w:line="240" w:lineRule="auto" w:after="160"/>
      </w:pPr>
      <w:r>
        <w:rPr>
          <w:rFonts w:ascii="Roboto-Regular" w:hAnsi="Roboto-Regular"/>
          <w:sz w:val="24"/>
          <w:szCs w:val="24"/>
          <w:color w:val="000000"/>
        </w:rPr>
        <w:t>¥¥¥¥∑∑∑∑∑∑¾¾¾¾¾‰‰‰‰‰ΥΥΥΥΥΥγ$$$$€€€€€¥¥¥¥¥¥∑∑∑∑∑∑¾¾¾¾¾‰‰$$$$€€€€€¥¥¥¥¥¥∑∑∑∑∑∑¾¾¾¾¾‰‰$$$$€€€€€¥¥¥¥¥¥∑∑∑∑∑∑¾¾¾¾¾‰‰$$$$€€€€€¥¥¥¥¥¥∑∑∑∑∑∑¾¾¾¾¾‰‰γ</w:t>
      </w:r>
      <w:r>
        <w:rPr>
          <w:rFonts w:ascii="LucidaGrande" w:hAnsi="LucidaGrande"/>
          <w:sz w:val="24"/>
          <w:szCs w:val="24"/>
          <w:color w:val="000000"/>
        </w:rPr>
        <w:t>◇◇◇◇◇</w:t>
      </w:r>
      <w:r>
        <w:rPr>
          <w:rFonts w:ascii="HiraginoSans-W3" w:hAnsi="HiraginoSans-W3"/>
          <w:sz w:val="24"/>
          <w:szCs w:val="24"/>
          <w:color w:val="000000"/>
        </w:rPr>
        <w:t>☂☂☂☂☂☂☂☂☂☂</w:t>
      </w:r>
    </w:p>
    <w:p>
      <w:pPr>
        <w:jc w:val="left"/>
        <w:spacing w:line="276" w:lineRule="auto" w:after="160"/>
      </w:pPr>
      <w:r>
        <w:rPr>
          <w:rFonts w:ascii="Roboto-Regular" w:hAnsi="Roboto-Regular"/>
          <w:sz w:val="24"/>
          <w:szCs w:val="24"/>
          <w:color w:val="000000"/>
        </w:rPr>
        <w:t>     $$$$$$€€€€√∑××××××±±±±±×××∑∑∑              ∑∑∑∑∑∑∑ψψψψψ</w:t>
      </w:r>
      <w:r>
        <w:rPr>
          <w:rFonts w:ascii="HiraginoSans-W3" w:hAnsi="HiraginoSans-W3"/>
          <w:sz w:val="24"/>
          <w:szCs w:val="24"/>
          <w:color w:val="000000"/>
        </w:rPr>
        <w:t>☁☁☁☁☁☁☂☂☂☂</w:t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40" w:lineRule="auto" w:after="160"/>
      </w:pP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t xml:space="preserve">для отправки по почте участникам можно использовать </w:t>
      </w:r>
      <w:r>
        <w:rPr>
          <w:rFonts w:ascii="TimesNewRomanPS-BoldItalicMT" w:hAnsi="TimesNewRomanPS-BoldItalicMT"/>
          <w:sz w:val="20"/>
          <w:szCs w:val="20"/>
          <w:b/>
          <w:bCs/>
          <w:i/>
          <w:iCs/>
          <w:u w:val="single"/>
          <w:color w:val="00F4FE"/>
        </w:rPr>
        <w:t>https://disk.yandex.ru/i/LkafErkn7ipnag</w:t>
      </w: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t xml:space="preserve"> </w:t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40" w:lineRule="auto" w:after="160"/>
      </w:pP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t xml:space="preserve">Мама привет! Привет </w:t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40" w:lineRule="auto" w:after="160"/>
      </w:pP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t xml:space="preserve"> Hi! I love you!</w:t>
      </w:r>
    </w:p>
    <w:p>
      <w:pPr>
        <w:jc w:val="left"/>
        <w:spacing w:line="240" w:lineRule="auto" w:after="160"/>
      </w:pPr>
      <w:r>
        <w:rPr>
          <w:rFonts w:ascii="Roboto-Regular" w:hAnsi="Roboto-Regular"/>
          <w:sz w:val="24"/>
          <w:szCs w:val="24"/>
          <w:color w:val="000000"/>
        </w:rPr>
        <w:br w:type="page"/>
      </w:r>
    </w:p>
    <w:p>
      <w:pPr>
        <w:jc w:val="left"/>
        <w:spacing w:line="240" w:lineRule="auto" w:before="40" w:after="160"/>
      </w:pPr>
      <w:r>
        <w:rPr>
          <w:rFonts w:ascii="Roboto-BoldItalic" w:hAnsi="Roboto-BoldItalic"/>
          <w:sz w:val="26"/>
          <w:szCs w:val="26"/>
          <w:b/>
          <w:bCs/>
          <w:i/>
          <w:iCs/>
          <w:color w:val="FDFDFD"/>
        </w:rPr>
        <w:t>Печатаем (по числу участников) 30 экз и раскладываем каждый документ в 3 отдельных файла (по числу столов), т.е. по 10 шт в каждый файл:</w:t>
      </w:r>
    </w:p>
    <w:p>
      <w:pPr>
        <w:jc w:val="left"/>
        <w:spacing w:line="240" w:lineRule="auto" w:after="160"/>
      </w:pP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t xml:space="preserve">Инструкция ТАА </w:t>
      </w:r>
      <w:r>
        <w:rPr>
          <w:rFonts w:ascii="TimesNewRomanPS-BoldItalicMT" w:hAnsi="TimesNewRomanPS-BoldItalicMT"/>
          <w:sz w:val="20"/>
          <w:szCs w:val="20"/>
          <w:b/>
          <w:bCs/>
          <w:i/>
          <w:iCs/>
          <w:u w:val="single"/>
          <w:color w:val="00F4FE"/>
        </w:rPr>
        <w:t>https://disk.yandex.ru/i/rHRmepdDidLMPQ</w:t>
      </w: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t xml:space="preserve"> </w:t>
      </w:r>
    </w:p>
    <w:p>
      <w:pPr>
        <w:jc w:val="left"/>
        <w:spacing w:line="240" w:lineRule="auto" w:after="160"/>
      </w:pP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t xml:space="preserve">Инфо о компании </w:t>
      </w:r>
      <w:r>
        <w:rPr>
          <w:rFonts w:ascii="TimesNewRomanPS-BoldItalicMT" w:hAnsi="TimesNewRomanPS-BoldItalicMT"/>
          <w:sz w:val="20"/>
          <w:szCs w:val="20"/>
          <w:b/>
          <w:bCs/>
          <w:i/>
          <w:iCs/>
          <w:u w:val="single"/>
          <w:color w:val="00F4FE"/>
        </w:rPr>
        <w:t>https://disk.yandex.ru/i/3njMOUa89HI_8w</w:t>
      </w: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t xml:space="preserve"> </w:t>
      </w:r>
    </w:p>
    <w:p>
      <w:pPr>
        <w:jc w:val="left"/>
        <w:spacing w:line="240" w:lineRule="auto" w:after="160"/>
      </w:pP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t xml:space="preserve">ПИПы </w:t>
      </w:r>
      <w:r>
        <w:rPr>
          <w:rFonts w:ascii="TimesNewRomanPS-BoldItalicMT" w:hAnsi="TimesNewRomanPS-BoldItalicMT"/>
          <w:sz w:val="20"/>
          <w:szCs w:val="20"/>
          <w:b/>
          <w:bCs/>
          <w:i/>
          <w:iCs/>
          <w:u w:val="single"/>
          <w:color w:val="00F4FE"/>
        </w:rPr>
        <w:t>https://disk.yandex.ru/i/Oom3DLMp3rgeFA</w:t>
      </w: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t xml:space="preserve"> </w:t>
      </w:r>
    </w:p>
    <w:p>
      <w:pPr>
        <w:jc w:val="left"/>
        <w:spacing w:line="240" w:lineRule="auto" w:after="160"/>
      </w:pP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t xml:space="preserve">Миссия </w:t>
      </w:r>
      <w:r>
        <w:rPr>
          <w:rFonts w:ascii="TimesNewRomanPS-BoldItalicMT" w:hAnsi="TimesNewRomanPS-BoldItalicMT"/>
          <w:sz w:val="20"/>
          <w:szCs w:val="20"/>
          <w:b/>
          <w:bCs/>
          <w:i/>
          <w:iCs/>
          <w:u w:val="single"/>
          <w:color w:val="00F4FE"/>
        </w:rPr>
        <w:t>https://disk.yandex.ru/i/OhI7ORl_UysBzQ</w:t>
      </w: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t xml:space="preserve"> </w:t>
      </w:r>
    </w:p>
    <w:p>
      <w:pPr>
        <w:jc w:val="left"/>
        <w:spacing w:line="240" w:lineRule="auto" w:after="160"/>
      </w:pP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t xml:space="preserve">Структура </w:t>
      </w:r>
      <w:r>
        <w:rPr>
          <w:rFonts w:ascii="TimesNewRomanPS-BoldItalicMT" w:hAnsi="TimesNewRomanPS-BoldItalicMT"/>
          <w:sz w:val="20"/>
          <w:szCs w:val="20"/>
          <w:b/>
          <w:bCs/>
          <w:i/>
          <w:iCs/>
          <w:u w:val="single"/>
          <w:color w:val="00F4FE"/>
        </w:rPr>
        <w:t>https://disk.yandex.ru/i/VQqouyHdXWrBxQ</w:t>
      </w: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t xml:space="preserve"> </w:t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40" w:lineRule="auto" w:after="160"/>
      </w:pP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t>Печать (по числу участников / 3) 10 экз:</w:t>
      </w:r>
    </w:p>
    <w:p>
      <w:pPr>
        <w:jc w:val="left"/>
        <w:spacing w:line="276" w:lineRule="auto" w:after="160"/>
      </w:pPr>
      <w:r>
        <w:rPr/>
        <w:t/>
      </w:r>
    </w:p>
    <w:p>
      <w:pPr>
        <w:jc w:val="center"/>
        <w:spacing w:line="240" w:lineRule="auto" w:after="160"/>
      </w:pPr>
      <w:r>
        <w:drawing>
          <wp:inline distT="0" distB="0" distL="0" distR="0">
            <wp:extent cx="3527541" cy="3267960"/>
            <wp:docPr id="2" name="Picture 2" descr="Привет!!" title="Привет!!"/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527541" cy="326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40" w:lineRule="auto" w:after="160"/>
      </w:pPr>
      <w:r>
        <w:drawing>
          <wp:inline distT="0" distB="0" distL="0" distR="0">
            <wp:extent cx="4085209" cy="4085209"/>
            <wp:docPr id="3" name="Picture 3" descr="Привет!!" title="Привет!!"/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4085209" cy="408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spacing w:line="240" w:lineRule="auto" w:after="160"/>
      </w:pP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br w:type="page"/>
      </w:r>
    </w:p>
    <w:p>
      <w:pPr>
        <w:pStyle w:val="Heading2"/>
        <w:jc w:val="left"/>
        <w:spacing w:line="240" w:lineRule="auto" w:before="160"/>
      </w:pPr>
      <w:r>
        <w:rPr>
          <w:rFonts w:ascii="Montserrat-Bold" w:hAnsi="Montserrat-Bold"/>
          <w:sz w:val="36"/>
          <w:szCs w:val="36"/>
          <w:b/>
          <w:bCs/>
          <w:u w:val="single"/>
          <w:color w:val="FDFDFD"/>
        </w:rPr>
        <w:t>https://disk.yandex.ru/i/_T-ewVLZkYEuMg</w:t>
      </w:r>
      <w:r>
        <w:rPr>
          <w:rFonts w:ascii="Montserrat-Bold" w:hAnsi="Montserrat-Bold"/>
          <w:sz w:val="36"/>
          <w:szCs w:val="36"/>
          <w:b/>
          <w:bCs/>
          <w:color w:val="FDFDFD"/>
        </w:rPr>
        <w:t xml:space="preserve"> Apple- в отдельный файл</w:t>
      </w:r>
    </w:p>
    <w:p>
      <w:pPr>
        <w:jc w:val="left"/>
        <w:spacing w:line="240" w:lineRule="auto" w:after="160"/>
      </w:pPr>
      <w:r>
        <w:rPr>
          <w:rFonts w:ascii="TimesNewRomanPS-BoldItalicMT" w:hAnsi="TimesNewRomanPS-BoldItalicMT"/>
          <w:sz w:val="20"/>
          <w:szCs w:val="20"/>
          <w:b/>
          <w:bCs/>
          <w:i/>
          <w:iCs/>
          <w:u w:val="single"/>
          <w:color w:val="00F4FE"/>
        </w:rPr>
        <w:t>https://disk.yandex.ru/i/AxoqQM7SDuWGgA</w:t>
      </w: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t xml:space="preserve"> Nokia- в отдельный файл</w:t>
      </w:r>
    </w:p>
    <w:p>
      <w:pPr>
        <w:jc w:val="left"/>
        <w:spacing w:line="240" w:lineRule="auto" w:after="160"/>
      </w:pPr>
      <w:r>
        <w:rPr>
          <w:rFonts w:ascii="TimesNewRomanPS-BoldItalicMT" w:hAnsi="TimesNewRomanPS-BoldItalicMT"/>
          <w:sz w:val="20"/>
          <w:szCs w:val="20"/>
          <w:b/>
          <w:bCs/>
          <w:i/>
          <w:iCs/>
          <w:u w:val="single"/>
          <w:color w:val="00F4FE"/>
        </w:rPr>
        <w:t>https://disk.yandex.ru/i/3_VoNK81Lzlwpg</w:t>
      </w: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t xml:space="preserve"> Евросеть - в отдельный файл</w:t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40" w:lineRule="auto" w:after="160"/>
      </w:pP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t>Печать 10 экз (по числу участников / 3)</w:t>
      </w:r>
    </w:p>
    <w:p>
      <w:pPr>
        <w:jc w:val="left"/>
        <w:spacing w:line="240" w:lineRule="auto" w:after="160"/>
      </w:pP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t xml:space="preserve">Определить стиль Игоря </w:t>
      </w:r>
      <w:r>
        <w:rPr>
          <w:rFonts w:ascii="TimesNewRomanPS-BoldItalicMT" w:hAnsi="TimesNewRomanPS-BoldItalicMT"/>
          <w:sz w:val="20"/>
          <w:szCs w:val="20"/>
          <w:b/>
          <w:bCs/>
          <w:i/>
          <w:iCs/>
          <w:u w:val="single"/>
          <w:color w:val="00F4FE"/>
        </w:rPr>
        <w:t>https://disk.yandex.ru/i/cMPiBZ7sXL2HZw</w:t>
      </w: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t xml:space="preserve">  </w:t>
      </w:r>
    </w:p>
    <w:p>
      <w:pPr>
        <w:jc w:val="left"/>
        <w:spacing w:line="240" w:lineRule="auto" w:after="160"/>
      </w:pP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t>Разложить листы с разными именами в 3 отдельные группы (в каждой группе одно имя – отдельно Игорь, отдельно Илья, отдельно Галина)</w:t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40" w:lineRule="auto" w:before="40" w:after="160"/>
      </w:pPr>
      <w:r>
        <w:rPr>
          <w:rFonts w:ascii="Roboto-BoldItalic" w:hAnsi="Roboto-BoldItalic"/>
          <w:sz w:val="26"/>
          <w:szCs w:val="26"/>
          <w:b/>
          <w:bCs/>
          <w:i/>
          <w:iCs/>
          <w:color w:val="FDFDFD"/>
        </w:rPr>
        <w:t xml:space="preserve">Печатать как визитки на отдельных карточках (как визитки: плотная бумага и разрезаны) 3 экз (по числу столов) комплектов: </w:t>
      </w:r>
    </w:p>
    <w:p>
      <w:pPr>
        <w:jc w:val="left"/>
        <w:spacing w:line="240" w:lineRule="auto" w:after="160"/>
      </w:pP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t xml:space="preserve">ПИПы </w:t>
      </w:r>
      <w:r>
        <w:rPr>
          <w:rFonts w:ascii="TimesNewRomanPS-BoldItalicMT" w:hAnsi="TimesNewRomanPS-BoldItalicMT"/>
          <w:sz w:val="20"/>
          <w:szCs w:val="20"/>
          <w:b/>
          <w:bCs/>
          <w:i/>
          <w:iCs/>
          <w:u w:val="single"/>
          <w:color w:val="00F4FE"/>
        </w:rPr>
        <w:t>https://disk.yandex.ru/i/dBoK6vmaRwZSBw</w:t>
      </w: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t xml:space="preserve"> </w:t>
      </w:r>
    </w:p>
    <w:p>
      <w:pPr>
        <w:jc w:val="left"/>
        <w:spacing w:line="240" w:lineRule="auto" w:after="160"/>
      </w:pP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t xml:space="preserve">Детектив </w:t>
      </w:r>
      <w:r>
        <w:rPr>
          <w:rFonts w:ascii="TimesNewRomanPS-BoldItalicMT" w:hAnsi="TimesNewRomanPS-BoldItalicMT"/>
          <w:sz w:val="20"/>
          <w:szCs w:val="20"/>
          <w:b/>
          <w:bCs/>
          <w:i/>
          <w:iCs/>
          <w:u w:val="single"/>
          <w:color w:val="00F4FE"/>
        </w:rPr>
        <w:t>https://disk.yandex.ru/i/Fy3n1_FcqBXQWw</w:t>
      </w: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t xml:space="preserve"> </w:t>
      </w:r>
    </w:p>
    <w:p>
      <w:pPr>
        <w:jc w:val="left"/>
        <w:spacing w:line="240" w:lineRule="auto" w:after="160"/>
      </w:pP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t xml:space="preserve">Плохая парковка </w:t>
      </w:r>
      <w:r>
        <w:rPr>
          <w:rFonts w:ascii="TimesNewRomanPS-BoldItalicMT" w:hAnsi="TimesNewRomanPS-BoldItalicMT"/>
          <w:sz w:val="20"/>
          <w:szCs w:val="20"/>
          <w:b/>
          <w:bCs/>
          <w:i/>
          <w:iCs/>
          <w:u w:val="single"/>
          <w:color w:val="00F4FE"/>
        </w:rPr>
        <w:t>https://disk.yandex.ru/i/x7eNjWf3cxf4TQ</w:t>
      </w: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t xml:space="preserve"> </w:t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76" w:lineRule="auto" w:after="160"/>
      </w:pPr>
      <w:r>
        <w:rPr/>
        <w:t/>
      </w:r>
    </w:p>
    <w:p>
      <w:pPr>
        <w:jc w:val="left"/>
        <w:spacing w:line="240" w:lineRule="auto" w:after="160"/>
      </w:pP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t xml:space="preserve">флипчат (металлический 2-3 шт) + 10 листов флипчата + 3 пачки по 4 фломастера для флипчата </w:t>
      </w:r>
    </w:p>
    <w:p>
      <w:pPr>
        <w:jc w:val="left"/>
        <w:spacing w:line="240" w:lineRule="auto" w:after="160"/>
      </w:pPr>
      <w:r>
        <w:rPr>
          <w:rFonts w:ascii="Roboto-Regular" w:hAnsi="Roboto-Regular"/>
          <w:sz w:val="24"/>
          <w:szCs w:val="24"/>
          <w:color w:val="000000"/>
        </w:rPr>
        <w:br w:type="page"/>
      </w:r>
    </w:p>
    <w:p>
      <w:pPr>
        <w:jc w:val="left"/>
        <w:spacing w:line="240" w:lineRule="auto" w:after="160"/>
      </w:pP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t>!Нужны липучки для прицеливания карточек на флипчат 1 упаковка, например:</w:t>
      </w:r>
    </w:p>
    <w:p>
      <w:pPr>
        <w:jc w:val="left"/>
        <w:spacing w:line="240" w:lineRule="auto" w:after="160"/>
      </w:pP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t>!Нужны липучки для прицеливания карточек на флипчат 1 упаковка, например:</w:t>
      </w: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br w:type="page"/>
      </w:r>
    </w:p>
    <w:p>
      <w:pPr>
        <w:jc w:val="left"/>
        <w:spacing w:line="240" w:lineRule="auto" w:after="160"/>
      </w:pPr>
      <w:r>
        <w:rPr>
          <w:rFonts w:ascii="Roboto-BoldItalic" w:hAnsi="Roboto-BoldItalic"/>
          <w:sz w:val="24"/>
          <w:szCs w:val="24"/>
          <w:b/>
          <w:bCs/>
          <w:i/>
          <w:iCs/>
          <w:color w:val="000000"/>
        </w:rPr>
        <w:t>!Нужны липучки для прицеливания карточек на флипчат 1 упаковка, например:</w:t>
      </w:r>
    </w:p>
    <w:sectPr>
      <w:headerReference w:type="default" r:id="rIdHdr1"/>
      <w:footerReference w:type="default" r:id="rIdFtr1"/>
      <w:pgSz w:w="11900" w:h="16840"/>
      <w:pgMar w:top="1133" w:right="1700" w:bottom="1133" w:left="17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fldSimple w:instr=" PAGE "/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left"/>
    </w:pPr>
    <w:r>
      <w:t xml:space="preserve">!!!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Normal" w:default="1">
    <w:name w:val="Обычный"/>
    <w:pPr>
      <w:spacing w:before="0" w:after="160"/>
    </w:pPr>
    <w:rPr>
      <w:sz w:val="24"/>
      <w:szCs w:val="24"/>
    </w:rPr>
  </w:style>
  <w:style w:type="paragraph" w:styleId="Heading1">
    <w:name w:val="Заголовок 1"/>
    <w:basedOn w:val="Normal"/>
    <w:next w:val="Normal"/>
    <w:pPr>
      <w:spacing w:before="480" w:after="0"/>
      <w:outlineLvl w:val="0"/>
    </w:pPr>
    <w:rPr>
      <w:sz w:val="66"/>
      <w:szCs w:val="66"/>
      <w:b/>
      <w:bCs/>
      <w:color w:val="941100"/>
    </w:rPr>
  </w:style>
  <w:style w:type="paragraph" w:styleId="Heading2">
    <w:name w:val="Заголовок 2"/>
    <w:basedOn w:val="Normal"/>
    <w:next w:val="Normal"/>
    <w:pPr>
      <w:spacing w:before="160" w:after="0"/>
      <w:outlineLvl w:val="1"/>
    </w:pPr>
    <w:rPr>
      <w:sz w:val="36"/>
      <w:szCs w:val="36"/>
      <w:b/>
      <w:bCs/>
      <w:color w:val="2E74B5"/>
    </w:rPr>
  </w:style>
  <w:style w:type="paragraph" w:styleId="Heading3">
    <w:name w:val="Заголовок 3"/>
    <w:basedOn w:val="Normal"/>
    <w:next w:val="Normal"/>
    <w:pPr>
      <w:spacing w:before="80" w:after="0"/>
      <w:outlineLvl w:val="2"/>
    </w:pPr>
    <w:rPr>
      <w:sz w:val="30"/>
      <w:szCs w:val="30"/>
      <w:color w:val="2E74B5"/>
    </w:rPr>
  </w:style>
  <w:style w:type="paragraph" w:styleId="Heading4">
    <w:name w:val="Заголовок 4"/>
    <w:basedOn w:val="Normal"/>
    <w:next w:val="Normal"/>
    <w:pPr>
      <w:spacing w:before="80" w:after="0"/>
      <w:outlineLvl w:val="3"/>
    </w:pPr>
    <w:rPr>
      <w:sz w:val="24"/>
      <w:szCs w:val="24"/>
      <w:i/>
      <w:iCs/>
      <w:color w:val="2E74B5"/>
    </w:rPr>
  </w:style>
  <w:style w:type="paragraph" w:styleId="Heading5">
    <w:name w:val="Заголовок 5"/>
    <w:basedOn w:val="Normal"/>
    <w:next w:val="Normal"/>
    <w:pPr>
      <w:spacing w:before="80" w:after="0"/>
      <w:outlineLvl w:val="4"/>
    </w:pPr>
    <w:rPr>
      <w:sz w:val="24"/>
      <w:szCs w:val="24"/>
      <w:color w:val="1F3864"/>
    </w:rPr>
  </w:style>
  <w:style w:type="paragraph" w:styleId="Heading6">
    <w:name w:val="Заголовок 6"/>
    <w:basedOn w:val="Normal"/>
    <w:next w:val="Normal"/>
    <w:pPr>
      <w:spacing w:before="80" w:after="0"/>
      <w:outlineLvl w:val="5"/>
    </w:pPr>
    <w:rPr>
      <w:sz w:val="24"/>
      <w:szCs w:val="24"/>
      <w:i/>
      <w:iCs/>
      <w:color w:val="1F3864"/>
    </w:rPr>
  </w:style>
  <w:style w:type="character" w:styleId="Strong">
    <w:name w:val="Сильное"/>
    <w:basedOn w:val="DefaultParagraphFont"/>
    <w:rPr>
      <w:b/>
      <w:bCs/>
    </w:rPr>
  </w:style>
  <w:style w:type="character" w:styleId="Emphasis">
    <w:name w:val="Выделение"/>
    <w:basedOn w:val="DefaultParagraphFont"/>
    <w:rPr>
      <w:i/>
      <w:iCs/>
    </w:rPr>
  </w:style>
  <w:style w:type="character" w:styleId="CodeChar">
    <w:name w:val="Код"/>
    <w:basedOn w:val="DefaultParagraphFont"/>
    <w:rPr>
      <w:rFonts w:ascii="Roboto Condensed" w:hAnsi="Roboto Condensed"/>
      <w:sz w:val="38"/>
      <w:szCs w:val="3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Hdr1" Type="http://schemas.openxmlformats.org/officeDocument/2006/relationships/header" Target="header1.xml"/>
  <Relationship Id="rIdFtr1" Type="http://schemas.openxmlformats.org/officeDocument/2006/relationships/footer" Target="footer1.xml"/>
  <Relationship Id="rIdImg1" Type="http://schemas.openxmlformats.org/officeDocument/2006/relationships/image" Target="media/image1.png"/>
  <Relationship Id="rIdImg2" Type="http://schemas.openxmlformats.org/officeDocument/2006/relationships/image" Target="media/image2.png"/>
  <Relationship Id="rIdImg3" Type="http://schemas.openxmlformats.org/officeDocument/2006/relationships/image" Target="media/image3.png"/>
  <Relationship Id="rIdHl1" Type="http://schemas.openxmlformats.org/officeDocument/2006/relationships/hyperlink" Target="https://disk.yandex.ru" TargetMode="External"/>
</Relationships>
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/>
  <dc:subject/>
  <cp:keywords/>
  <dcterms:created xsi:type="dcterms:W3CDTF">2026-07-17T14:02:58Z</dcterms:created>
  <dcterms:modified xsi:type="dcterms:W3CDTF">2026-07-17T14:02:58Z</dcterms:modified>
  <dc:language>ru-RU</dc:language>
</cp:coreProperties>
</file>