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1155cc"/>
          <w:sz w:val="46"/>
          <w:szCs w:val="46"/>
        </w:rPr>
      </w:pPr>
      <w:bookmarkStart w:colFirst="0" w:colLast="0" w:name="_1k4f0w4ba8w6" w:id="0"/>
      <w:bookmarkEnd w:id="0"/>
      <w:r w:rsidDel="00000000" w:rsidR="00000000" w:rsidRPr="00000000">
        <w:rPr>
          <w:b w:val="1"/>
          <w:color w:val="1155cc"/>
          <w:sz w:val="46"/>
          <w:szCs w:val="46"/>
          <w:rtl w:val="0"/>
        </w:rPr>
        <w:t xml:space="preserve">SQL and Soccer: Breaking Down Data Queries with the Beautiful Game</w:t>
      </w:r>
    </w:p>
    <w:p w:rsidR="00000000" w:rsidDel="00000000" w:rsidP="00000000" w:rsidRDefault="00000000" w:rsidRPr="00000000" w14:paraId="00000002">
      <w:pPr>
        <w:pStyle w:val="Heading2"/>
        <w:keepNext w:val="0"/>
        <w:keepLines w:val="0"/>
        <w:spacing w:after="80" w:lineRule="auto"/>
        <w:rPr>
          <w:b w:val="1"/>
          <w:color w:val="1155cc"/>
          <w:sz w:val="34"/>
          <w:szCs w:val="34"/>
        </w:rPr>
      </w:pPr>
      <w:bookmarkStart w:colFirst="0" w:colLast="0" w:name="_kv6uxrruio6b" w:id="1"/>
      <w:bookmarkEnd w:id="1"/>
      <w:r w:rsidDel="00000000" w:rsidR="00000000" w:rsidRPr="00000000">
        <w:rPr>
          <w:b w:val="1"/>
          <w:color w:val="1155cc"/>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SQL is a lot like soccer. They both need precision, structure, and strategy. If you don’t play the ball right, you lose possession, this is like how bad queries lead to incorrect results. Today, I’ll break down some key SQL concepts using soccer analogies to make them easier to understand. Remember data just like soccer is, wait for it, FUN! </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color w:val="1155cc"/>
          <w:sz w:val="34"/>
          <w:szCs w:val="34"/>
        </w:rPr>
      </w:pPr>
      <w:bookmarkStart w:colFirst="0" w:colLast="0" w:name="_4hf6xvjaxeyn" w:id="2"/>
      <w:bookmarkEnd w:id="2"/>
      <w:r w:rsidDel="00000000" w:rsidR="00000000" w:rsidRPr="00000000">
        <w:rPr>
          <w:b w:val="1"/>
          <w:color w:val="1155cc"/>
          <w:sz w:val="34"/>
          <w:szCs w:val="34"/>
          <w:rtl w:val="0"/>
        </w:rPr>
        <w:t xml:space="preserve">1. Finding the Last Player Who Can Board the Bus (Cumulative Sum &amp; LIMIT)</w:t>
      </w:r>
    </w:p>
    <w:p w:rsidR="00000000" w:rsidDel="00000000" w:rsidP="00000000" w:rsidRDefault="00000000" w:rsidRPr="00000000" w14:paraId="00000006">
      <w:pPr>
        <w:spacing w:after="240" w:before="240" w:lineRule="auto"/>
        <w:rPr/>
      </w:pPr>
      <w:r w:rsidDel="00000000" w:rsidR="00000000" w:rsidRPr="00000000">
        <w:rPr>
          <w:b w:val="1"/>
          <w:color w:val="1155cc"/>
          <w:rtl w:val="0"/>
        </w:rPr>
        <w:t xml:space="preserve">SQL Concept:</w:t>
      </w:r>
      <w:r w:rsidDel="00000000" w:rsidR="00000000" w:rsidRPr="00000000">
        <w:rPr>
          <w:rtl w:val="0"/>
        </w:rPr>
        <w:t xml:space="preserve"> </w:t>
      </w:r>
      <w:r w:rsidDel="00000000" w:rsidR="00000000" w:rsidRPr="00000000">
        <w:rPr>
          <w:rFonts w:ascii="Roboto Mono" w:cs="Roboto Mono" w:eastAsia="Roboto Mono" w:hAnsi="Roboto Mono"/>
          <w:color w:val="990000"/>
          <w:rtl w:val="0"/>
        </w:rPr>
        <w:t xml:space="preserve">SUM() OVER (ORDER BY turn)</w:t>
      </w:r>
      <w:r w:rsidDel="00000000" w:rsidR="00000000" w:rsidRPr="00000000">
        <w:rPr>
          <w:rtl w:val="0"/>
        </w:rPr>
        <w:t xml:space="preserve"> calculates running totals to see when the sum crosses a limit.</w:t>
      </w:r>
    </w:p>
    <w:p w:rsidR="00000000" w:rsidDel="00000000" w:rsidP="00000000" w:rsidRDefault="00000000" w:rsidRPr="00000000" w14:paraId="00000007">
      <w:pPr>
        <w:spacing w:after="240" w:before="240" w:lineRule="auto"/>
        <w:rPr/>
      </w:pPr>
      <w:r w:rsidDel="00000000" w:rsidR="00000000" w:rsidRPr="00000000">
        <w:rPr>
          <w:b w:val="1"/>
          <w:color w:val="1155cc"/>
          <w:rtl w:val="0"/>
        </w:rPr>
        <w:t xml:space="preserve">Soccer Analogy:</w:t>
      </w:r>
      <w:r w:rsidDel="00000000" w:rsidR="00000000" w:rsidRPr="00000000">
        <w:rPr>
          <w:rtl w:val="0"/>
        </w:rPr>
        <w:t xml:space="preserve"> </w:t>
      </w:r>
      <w:r w:rsidDel="00000000" w:rsidR="00000000" w:rsidRPr="00000000">
        <w:rPr>
          <w:rtl w:val="0"/>
        </w:rPr>
        <w:t xml:space="preserve">A team bus with a weight limit of 1000 kg. Each player boards in order, but if adding the next player exceeds the limit, they must stay behind. The last person who can board is like the last row where </w:t>
      </w:r>
      <w:r w:rsidDel="00000000" w:rsidR="00000000" w:rsidRPr="00000000">
        <w:rPr>
          <w:rFonts w:ascii="Roboto Mono" w:cs="Roboto Mono" w:eastAsia="Roboto Mono" w:hAnsi="Roboto Mono"/>
          <w:color w:val="990000"/>
          <w:rtl w:val="0"/>
        </w:rPr>
        <w:t xml:space="preserve">SUM(weight) &lt;= 1000</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color w:val="1155cc"/>
          <w:sz w:val="34"/>
          <w:szCs w:val="34"/>
        </w:rPr>
      </w:pPr>
      <w:bookmarkStart w:colFirst="0" w:colLast="0" w:name="_2byq7ansl5t8" w:id="3"/>
      <w:bookmarkEnd w:id="3"/>
      <w:r w:rsidDel="00000000" w:rsidR="00000000" w:rsidRPr="00000000">
        <w:rPr>
          <w:b w:val="1"/>
          <w:color w:val="1155cc"/>
          <w:sz w:val="34"/>
          <w:szCs w:val="34"/>
          <w:rtl w:val="0"/>
        </w:rPr>
        <w:t xml:space="preserve">2. Finding the Price of All Products on a Given Date (Latest Record Before a Date)</w:t>
      </w:r>
    </w:p>
    <w:p w:rsidR="00000000" w:rsidDel="00000000" w:rsidP="00000000" w:rsidRDefault="00000000" w:rsidRPr="00000000" w14:paraId="0000000A">
      <w:pPr>
        <w:spacing w:after="240" w:before="240" w:lineRule="auto"/>
        <w:rPr/>
      </w:pPr>
      <w:r w:rsidDel="00000000" w:rsidR="00000000" w:rsidRPr="00000000">
        <w:rPr>
          <w:b w:val="1"/>
          <w:color w:val="1155cc"/>
          <w:rtl w:val="0"/>
        </w:rPr>
        <w:t xml:space="preserve">SQL Concept: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MAX(change_date)</w:t>
      </w:r>
      <w:r w:rsidDel="00000000" w:rsidR="00000000" w:rsidRPr="00000000">
        <w:rPr>
          <w:rtl w:val="0"/>
        </w:rPr>
        <w:t xml:space="preserve"> finds the most recent change before a specific date.</w:t>
      </w:r>
    </w:p>
    <w:p w:rsidR="00000000" w:rsidDel="00000000" w:rsidP="00000000" w:rsidRDefault="00000000" w:rsidRPr="00000000" w14:paraId="0000000B">
      <w:pPr>
        <w:spacing w:after="240" w:before="240" w:lineRule="auto"/>
        <w:rPr/>
      </w:pPr>
      <w:r w:rsidDel="00000000" w:rsidR="00000000" w:rsidRPr="00000000">
        <w:rPr>
          <w:b w:val="1"/>
          <w:color w:val="1155cc"/>
          <w:rtl w:val="0"/>
        </w:rPr>
        <w:t xml:space="preserve">Soccer Analogy:</w:t>
      </w:r>
      <w:r w:rsidDel="00000000" w:rsidR="00000000" w:rsidRPr="00000000">
        <w:rPr>
          <w:rtl w:val="0"/>
        </w:rPr>
        <w:t xml:space="preserve"> </w:t>
      </w:r>
      <w:r w:rsidDel="00000000" w:rsidR="00000000" w:rsidRPr="00000000">
        <w:rPr>
          <w:rtl w:val="0"/>
        </w:rPr>
        <w:t xml:space="preserve">A club changing its jersey sponsor. Every season, a team updates its sponsor, but you need to find out who the sponsor was on a specific matchday. That’s like selecting the most recent price change before a given date.</w:t>
      </w:r>
    </w:p>
    <w:p w:rsidR="00000000" w:rsidDel="00000000" w:rsidP="00000000" w:rsidRDefault="00000000" w:rsidRPr="00000000" w14:paraId="0000000C">
      <w:pPr>
        <w:spacing w:after="240" w:before="240" w:lineRule="auto"/>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color w:val="1155cc"/>
          <w:sz w:val="34"/>
          <w:szCs w:val="34"/>
        </w:rPr>
      </w:pPr>
      <w:bookmarkStart w:colFirst="0" w:colLast="0" w:name="_eozozzsuxz0s" w:id="4"/>
      <w:bookmarkEnd w:id="4"/>
      <w:r w:rsidDel="00000000" w:rsidR="00000000" w:rsidRPr="00000000">
        <w:rPr>
          <w:b w:val="1"/>
          <w:color w:val="1155cc"/>
          <w:sz w:val="34"/>
          <w:szCs w:val="34"/>
          <w:rtl w:val="0"/>
        </w:rPr>
        <w:t xml:space="preserve">3. Finding the Largest Single Number (Handling Unique Values &amp; MAX)</w:t>
      </w:r>
    </w:p>
    <w:p w:rsidR="00000000" w:rsidDel="00000000" w:rsidP="00000000" w:rsidRDefault="00000000" w:rsidRPr="00000000" w14:paraId="0000000E">
      <w:pPr>
        <w:spacing w:after="240" w:before="240" w:lineRule="auto"/>
        <w:rPr/>
      </w:pPr>
      <w:r w:rsidDel="00000000" w:rsidR="00000000" w:rsidRPr="00000000">
        <w:rPr>
          <w:b w:val="1"/>
          <w:color w:val="1155cc"/>
          <w:rtl w:val="0"/>
        </w:rPr>
        <w:t xml:space="preserve">SQL Concept: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HAVING COUNT(*) = 1</w:t>
      </w:r>
      <w:r w:rsidDel="00000000" w:rsidR="00000000" w:rsidRPr="00000000">
        <w:rPr>
          <w:rtl w:val="0"/>
        </w:rPr>
        <w:t xml:space="preserve"> filter for numbers that appear only once.</w:t>
      </w:r>
    </w:p>
    <w:p w:rsidR="00000000" w:rsidDel="00000000" w:rsidP="00000000" w:rsidRDefault="00000000" w:rsidRPr="00000000" w14:paraId="0000000F">
      <w:pPr>
        <w:spacing w:after="240" w:before="240" w:lineRule="auto"/>
        <w:rPr/>
      </w:pPr>
      <w:r w:rsidDel="00000000" w:rsidR="00000000" w:rsidRPr="00000000">
        <w:rPr>
          <w:b w:val="1"/>
          <w:color w:val="1155cc"/>
          <w:rtl w:val="0"/>
        </w:rPr>
        <w:t xml:space="preserve">Soccer Analogy:</w:t>
      </w:r>
      <w:r w:rsidDel="00000000" w:rsidR="00000000" w:rsidRPr="00000000">
        <w:rPr>
          <w:rtl w:val="0"/>
        </w:rPr>
        <w:t xml:space="preserve"> </w:t>
      </w:r>
      <w:r w:rsidDel="00000000" w:rsidR="00000000" w:rsidRPr="00000000">
        <w:rPr>
          <w:rtl w:val="0"/>
        </w:rPr>
        <w:t xml:space="preserve">A player who has only ever scored one goal in their career, but that goal was a bicycle kick in the Champions League final. It’s rare, but it stands out. In SQL, if you want to find the highest number that appears only once, it’s like finding that one legendary goal that makes it into football history.</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color w:val="1155cc"/>
          <w:sz w:val="34"/>
          <w:szCs w:val="34"/>
        </w:rPr>
      </w:pPr>
      <w:bookmarkStart w:colFirst="0" w:colLast="0" w:name="_ljlfwfokaijy" w:id="5"/>
      <w:bookmarkEnd w:id="5"/>
      <w:r w:rsidDel="00000000" w:rsidR="00000000" w:rsidRPr="00000000">
        <w:rPr>
          <w:b w:val="1"/>
          <w:color w:val="1155cc"/>
          <w:sz w:val="34"/>
          <w:szCs w:val="34"/>
          <w:rtl w:val="0"/>
        </w:rPr>
        <w:t xml:space="preserve">Last  Remarks</w:t>
      </w:r>
    </w:p>
    <w:p w:rsidR="00000000" w:rsidDel="00000000" w:rsidP="00000000" w:rsidRDefault="00000000" w:rsidRPr="00000000" w14:paraId="00000013">
      <w:pPr>
        <w:spacing w:after="240" w:before="240" w:lineRule="auto"/>
        <w:rPr/>
      </w:pPr>
      <w:r w:rsidDel="00000000" w:rsidR="00000000" w:rsidRPr="00000000">
        <w:rPr>
          <w:rtl w:val="0"/>
        </w:rPr>
        <w:t xml:space="preserve">SQL and soccer both require strategy, timing, and knowing when to execute. Whether you’re finding the last person who can board a bus, tracking price changes, or identifying unique scorers, the right query will give you the right result.</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