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D9" w:rsidRDefault="00E068D9" w:rsidP="00E068D9">
      <w:pPr>
        <w:pStyle w:val="Default"/>
        <w:pageBreakBefore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Important Notice </w:t>
      </w:r>
    </w:p>
    <w:p w:rsidR="00E068D9" w:rsidRDefault="0061647C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reserves the right to make corrections, modifications, enhancements, improvements, and other changes to its products and services at any time and to discontinue any product or service without notice. </w:t>
      </w:r>
    </w:p>
    <w:p w:rsidR="00E068D9" w:rsidRDefault="00E068D9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Customers should obtain the latest relevant information before placing orders and should verify that such information is current and complete. All products are sold subject to </w:t>
      </w:r>
      <w:r w:rsidR="0061647C">
        <w:rPr>
          <w:color w:val="auto"/>
          <w:sz w:val="23"/>
          <w:szCs w:val="23"/>
        </w:rPr>
        <w:t>Virtual-Brick</w:t>
      </w:r>
      <w:r>
        <w:rPr>
          <w:color w:val="auto"/>
          <w:sz w:val="23"/>
          <w:szCs w:val="23"/>
        </w:rPr>
        <w:t xml:space="preserve"> terms and conditions of sale supplied at the time of order acknowledgment. </w:t>
      </w:r>
    </w:p>
    <w:p w:rsidR="00E068D9" w:rsidRDefault="0061647C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warrants performance of its products to the specifications applicable at the time of sale in accordance with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standard warranty. Testing and other quality control techniques are used to the extent </w:t>
      </w:r>
    </w:p>
    <w:p w:rsidR="00E068D9" w:rsidRDefault="0061647C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deems necessary to support this warranty. Except where mandated by government requirements, testing of all parameters of each product is not necessarily performed. </w:t>
      </w:r>
    </w:p>
    <w:p w:rsidR="00E068D9" w:rsidRDefault="0061647C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assumes no liability for applications assistance or customer product design. Customers are responsible for their products and applications using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components. To minimize the risks associated with customer products and applications, customers should provide adequate design and operating safeguards. </w:t>
      </w:r>
    </w:p>
    <w:p w:rsidR="00E068D9" w:rsidRDefault="0061647C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does not warrant or represent that any license, either express or implied, is granted under any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patent right, copyright, mask work right, or other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intellectual property rights relating to any combination, machine, or process in which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products or services are used. Information published by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regarding third-party products or services does not constitute a license from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to use such products or services or a warranty or endorsement thereof. Use of such information may require a license from a third party under the patents or other intellectual property of the third party, or a license from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 under the patents or other intellectual property of </w:t>
      </w:r>
      <w:r>
        <w:rPr>
          <w:color w:val="auto"/>
          <w:sz w:val="23"/>
          <w:szCs w:val="23"/>
        </w:rPr>
        <w:t>Virtual-Brick</w:t>
      </w:r>
      <w:r w:rsidR="00E068D9">
        <w:rPr>
          <w:color w:val="auto"/>
          <w:sz w:val="23"/>
          <w:szCs w:val="23"/>
        </w:rPr>
        <w:t xml:space="preserve">. </w:t>
      </w:r>
    </w:p>
    <w:p w:rsidR="0061647C" w:rsidRDefault="00E068D9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Resale of </w:t>
      </w:r>
      <w:r w:rsidR="0061647C">
        <w:rPr>
          <w:color w:val="auto"/>
          <w:sz w:val="23"/>
          <w:szCs w:val="23"/>
        </w:rPr>
        <w:t>Virtual-Brick</w:t>
      </w:r>
      <w:r>
        <w:rPr>
          <w:color w:val="auto"/>
          <w:sz w:val="23"/>
          <w:szCs w:val="23"/>
        </w:rPr>
        <w:t xml:space="preserve"> products or services with statements different from or beyond the parameters stated by </w:t>
      </w:r>
      <w:r w:rsidR="0061647C">
        <w:rPr>
          <w:color w:val="auto"/>
          <w:sz w:val="23"/>
          <w:szCs w:val="23"/>
        </w:rPr>
        <w:t>Virtual-Brick</w:t>
      </w:r>
      <w:r>
        <w:rPr>
          <w:color w:val="auto"/>
          <w:sz w:val="23"/>
          <w:szCs w:val="23"/>
        </w:rPr>
        <w:t xml:space="preserve"> for that product or service voids all express and any implied warranties for the associated </w:t>
      </w:r>
      <w:r w:rsidR="0061647C">
        <w:rPr>
          <w:color w:val="auto"/>
          <w:sz w:val="23"/>
          <w:szCs w:val="23"/>
        </w:rPr>
        <w:t>Virtual-Brick</w:t>
      </w:r>
      <w:r>
        <w:rPr>
          <w:color w:val="auto"/>
          <w:sz w:val="23"/>
          <w:szCs w:val="23"/>
        </w:rPr>
        <w:t xml:space="preserve"> product or service and is an unfair and deceptive business practice. </w:t>
      </w:r>
      <w:r w:rsidR="0061647C">
        <w:rPr>
          <w:color w:val="auto"/>
          <w:sz w:val="23"/>
          <w:szCs w:val="23"/>
        </w:rPr>
        <w:t>Virtual-Brick</w:t>
      </w:r>
      <w:r>
        <w:rPr>
          <w:color w:val="auto"/>
          <w:sz w:val="23"/>
          <w:szCs w:val="23"/>
        </w:rPr>
        <w:t xml:space="preserve"> is not responsible or liable for any such statements.</w:t>
      </w:r>
    </w:p>
    <w:p w:rsidR="00E068D9" w:rsidRDefault="00E068D9" w:rsidP="00E068D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bookmarkStart w:id="0" w:name="_GoBack"/>
      <w:bookmarkEnd w:id="0"/>
    </w:p>
    <w:sectPr w:rsidR="00E068D9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FF"/>
    <w:rsid w:val="00005604"/>
    <w:rsid w:val="00045806"/>
    <w:rsid w:val="00060F73"/>
    <w:rsid w:val="000617EB"/>
    <w:rsid w:val="00066F62"/>
    <w:rsid w:val="000A1ED9"/>
    <w:rsid w:val="000C5C26"/>
    <w:rsid w:val="000C7259"/>
    <w:rsid w:val="000D7379"/>
    <w:rsid w:val="000D7F3C"/>
    <w:rsid w:val="000F375A"/>
    <w:rsid w:val="0014208A"/>
    <w:rsid w:val="00146CDF"/>
    <w:rsid w:val="001C4E4E"/>
    <w:rsid w:val="001C6B02"/>
    <w:rsid w:val="001C71F0"/>
    <w:rsid w:val="001E227B"/>
    <w:rsid w:val="00260292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F69FA"/>
    <w:rsid w:val="004022D8"/>
    <w:rsid w:val="004112E4"/>
    <w:rsid w:val="0041431E"/>
    <w:rsid w:val="004233F0"/>
    <w:rsid w:val="00455B74"/>
    <w:rsid w:val="004C6AC5"/>
    <w:rsid w:val="00515B36"/>
    <w:rsid w:val="0052190A"/>
    <w:rsid w:val="00541270"/>
    <w:rsid w:val="00562EFB"/>
    <w:rsid w:val="005A1009"/>
    <w:rsid w:val="005A4951"/>
    <w:rsid w:val="005C093F"/>
    <w:rsid w:val="005C1952"/>
    <w:rsid w:val="005C1F7B"/>
    <w:rsid w:val="005C6B59"/>
    <w:rsid w:val="00604E9F"/>
    <w:rsid w:val="0061647C"/>
    <w:rsid w:val="00642A44"/>
    <w:rsid w:val="00666297"/>
    <w:rsid w:val="006662CD"/>
    <w:rsid w:val="00687C6A"/>
    <w:rsid w:val="00690145"/>
    <w:rsid w:val="006A3887"/>
    <w:rsid w:val="006A58E0"/>
    <w:rsid w:val="006D5FA5"/>
    <w:rsid w:val="0072194D"/>
    <w:rsid w:val="0072628D"/>
    <w:rsid w:val="00731015"/>
    <w:rsid w:val="007343FA"/>
    <w:rsid w:val="007534FD"/>
    <w:rsid w:val="007818A9"/>
    <w:rsid w:val="007A7079"/>
    <w:rsid w:val="007B4E4A"/>
    <w:rsid w:val="007C0BB3"/>
    <w:rsid w:val="00801328"/>
    <w:rsid w:val="008019D4"/>
    <w:rsid w:val="008530DB"/>
    <w:rsid w:val="00855C83"/>
    <w:rsid w:val="00864041"/>
    <w:rsid w:val="0086482C"/>
    <w:rsid w:val="0089686A"/>
    <w:rsid w:val="008B2C5B"/>
    <w:rsid w:val="008F01F9"/>
    <w:rsid w:val="00905956"/>
    <w:rsid w:val="00930446"/>
    <w:rsid w:val="00963B56"/>
    <w:rsid w:val="00973885"/>
    <w:rsid w:val="00986AFF"/>
    <w:rsid w:val="00987185"/>
    <w:rsid w:val="00A663F0"/>
    <w:rsid w:val="00AE612A"/>
    <w:rsid w:val="00AF54DA"/>
    <w:rsid w:val="00B245BA"/>
    <w:rsid w:val="00B30BF7"/>
    <w:rsid w:val="00B44314"/>
    <w:rsid w:val="00B60190"/>
    <w:rsid w:val="00B6045A"/>
    <w:rsid w:val="00B70D3D"/>
    <w:rsid w:val="00B71702"/>
    <w:rsid w:val="00B71B2F"/>
    <w:rsid w:val="00B744EE"/>
    <w:rsid w:val="00B807D5"/>
    <w:rsid w:val="00BC0708"/>
    <w:rsid w:val="00BE0B09"/>
    <w:rsid w:val="00BE29F5"/>
    <w:rsid w:val="00C67275"/>
    <w:rsid w:val="00CC552B"/>
    <w:rsid w:val="00CD256A"/>
    <w:rsid w:val="00CE21DB"/>
    <w:rsid w:val="00D14ED9"/>
    <w:rsid w:val="00D20CC0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F0DD8"/>
    <w:rsid w:val="00E068D9"/>
    <w:rsid w:val="00E11314"/>
    <w:rsid w:val="00E53280"/>
    <w:rsid w:val="00EA1EE7"/>
    <w:rsid w:val="00EB5F9A"/>
    <w:rsid w:val="00EC14B5"/>
    <w:rsid w:val="00EC1A5E"/>
    <w:rsid w:val="00F2244F"/>
    <w:rsid w:val="00F44379"/>
    <w:rsid w:val="00F53CBD"/>
    <w:rsid w:val="00F574E4"/>
    <w:rsid w:val="00F73313"/>
    <w:rsid w:val="00F967B1"/>
    <w:rsid w:val="00FA4435"/>
    <w:rsid w:val="00FA4E5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392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7</cp:revision>
  <dcterms:created xsi:type="dcterms:W3CDTF">2013-04-01T21:08:00Z</dcterms:created>
  <dcterms:modified xsi:type="dcterms:W3CDTF">2013-04-02T00:22:00Z</dcterms:modified>
</cp:coreProperties>
</file>