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034CBD" w14:textId="57204510" w:rsidR="00C02412" w:rsidRDefault="00C02412">
      <w:r>
        <w:t>Part 1: Summary data frame</w:t>
      </w:r>
    </w:p>
    <w:p w14:paraId="63E5A816" w14:textId="77777777" w:rsidR="004C5639" w:rsidRDefault="004C5639" w:rsidP="004C5639">
      <w:r>
        <w:t xml:space="preserve">The analysis is conducted on </w:t>
      </w:r>
      <w:proofErr w:type="spellStart"/>
      <w:r>
        <w:t>Pyride</w:t>
      </w:r>
      <w:proofErr w:type="spellEnd"/>
      <w:r>
        <w:t xml:space="preserve"> urban drivers. </w:t>
      </w:r>
    </w:p>
    <w:p w14:paraId="3AF3D455" w14:textId="77777777" w:rsidR="00F96F95" w:rsidRDefault="00F96F95" w:rsidP="00F96F95">
      <w:pPr>
        <w:jc w:val="center"/>
      </w:pPr>
    </w:p>
    <w:p w14:paraId="0C064CE9" w14:textId="2ACDF9C5" w:rsidR="00C02412" w:rsidRDefault="00F96F95" w:rsidP="00F96F95">
      <w:pPr>
        <w:jc w:val="center"/>
      </w:pPr>
      <w:r>
        <w:rPr>
          <w:noProof/>
        </w:rPr>
        <w:drawing>
          <wp:inline distT="0" distB="0" distL="0" distR="0" wp14:anchorId="65E98206" wp14:editId="0FFDA1A0">
            <wp:extent cx="4362450" cy="781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26A15" w14:textId="77777777" w:rsidR="004C5639" w:rsidRDefault="004C5639" w:rsidP="00F96F95"/>
    <w:p w14:paraId="6D7FE5D1" w14:textId="77777777" w:rsidR="00053679" w:rsidRDefault="004C5639" w:rsidP="00F96F95">
      <w:r>
        <w:t xml:space="preserve">The number of drivers scales down from urban to rural areas respectfully. </w:t>
      </w:r>
    </w:p>
    <w:p w14:paraId="4C0D5A9A" w14:textId="77777777" w:rsidR="00053679" w:rsidRDefault="004C5639" w:rsidP="00F96F95">
      <w:r>
        <w:t xml:space="preserve">The largest number of drivers is in the urban area, the lowest number is in rural area. </w:t>
      </w:r>
    </w:p>
    <w:p w14:paraId="0753312A" w14:textId="77777777" w:rsidR="00053679" w:rsidRDefault="004C5639" w:rsidP="00F96F95">
      <w:r>
        <w:t>The distribution of drivers</w:t>
      </w:r>
      <w:r w:rsidR="00132CD2">
        <w:t>,</w:t>
      </w:r>
      <w:r>
        <w:t xml:space="preserve"> impact the average</w:t>
      </w:r>
      <w:r w:rsidR="00132CD2">
        <w:t xml:space="preserve"> fare per driver – </w:t>
      </w:r>
      <w:proofErr w:type="spellStart"/>
      <w:r w:rsidR="00132CD2">
        <w:t>Pyride</w:t>
      </w:r>
      <w:proofErr w:type="spellEnd"/>
      <w:r w:rsidR="00132CD2">
        <w:t xml:space="preserve"> earning and</w:t>
      </w:r>
      <w:r>
        <w:t xml:space="preserve"> fare per ride</w:t>
      </w:r>
      <w:r w:rsidR="00132CD2">
        <w:t xml:space="preserve"> i.e.</w:t>
      </w:r>
      <w:r>
        <w:t xml:space="preserve"> </w:t>
      </w:r>
      <w:proofErr w:type="spellStart"/>
      <w:r>
        <w:t>Pyride</w:t>
      </w:r>
      <w:proofErr w:type="spellEnd"/>
      <w:r>
        <w:t xml:space="preserve"> </w:t>
      </w:r>
      <w:r w:rsidR="00132CD2">
        <w:t>pricing.</w:t>
      </w:r>
      <w:r w:rsidR="00084580">
        <w:t xml:space="preserve"> </w:t>
      </w:r>
    </w:p>
    <w:p w14:paraId="4B21D288" w14:textId="3759B3CB" w:rsidR="004C5639" w:rsidRDefault="00084580" w:rsidP="00F96F95">
      <w:r>
        <w:t>The lowest average fare ride per ride and driver are for Urban area</w:t>
      </w:r>
      <w:r w:rsidR="00053679">
        <w:t xml:space="preserve"> and the highest are for the rural area</w:t>
      </w:r>
    </w:p>
    <w:p w14:paraId="6911BD69" w14:textId="6B4B833B" w:rsidR="004C5639" w:rsidRDefault="004C5639" w:rsidP="00F96F95">
      <w:r>
        <w:t xml:space="preserve">The ratio of rides to drivers </w:t>
      </w:r>
      <w:r w:rsidR="00053679">
        <w:t xml:space="preserve">for urban areas </w:t>
      </w:r>
      <w:r>
        <w:t>is</w:t>
      </w:r>
      <w:r w:rsidR="00053679">
        <w:t xml:space="preserve"> less than 1. Which means that there is too many drivers. </w:t>
      </w:r>
    </w:p>
    <w:p w14:paraId="5FE1C503" w14:textId="503C8481" w:rsidR="00053679" w:rsidRDefault="00053679" w:rsidP="00F96F95">
      <w:r>
        <w:t xml:space="preserve">The ratio of </w:t>
      </w:r>
      <w:r>
        <w:t>rides to drivers</w:t>
      </w:r>
      <w:r>
        <w:t xml:space="preserve"> for rural areas is ~1.6 which mean that there is not enough drivers and there is potential risk of loosing customers for skipping rides or long waiting time.</w:t>
      </w:r>
    </w:p>
    <w:p w14:paraId="7F0508A9" w14:textId="4611301E" w:rsidR="00053679" w:rsidRDefault="00053679" w:rsidP="00F96F95">
      <w:r>
        <w:t xml:space="preserve">The ratio in suburban area is ~1.2 which is the closest to optimal: </w:t>
      </w:r>
      <w:r w:rsidR="002A41EA">
        <w:t>gives 20% margin for increase of ride demand, no risk of not having too many or too little drivers</w:t>
      </w:r>
      <w:r w:rsidR="00B849B7">
        <w:t>.</w:t>
      </w:r>
    </w:p>
    <w:p w14:paraId="1C2BC43B" w14:textId="5613D011" w:rsidR="00F050B7" w:rsidRDefault="00F050B7" w:rsidP="00F96F95"/>
    <w:p w14:paraId="512204B3" w14:textId="1C6FDA7F" w:rsidR="00F050B7" w:rsidRDefault="00F050B7" w:rsidP="00F96F95">
      <w:r>
        <w:t>Part 2. Time trace of fare pr</w:t>
      </w:r>
      <w:r w:rsidR="00B849B7">
        <w:t>i</w:t>
      </w:r>
      <w:bookmarkStart w:id="0" w:name="_GoBack"/>
      <w:bookmarkEnd w:id="0"/>
      <w:r>
        <w:t>ces</w:t>
      </w:r>
    </w:p>
    <w:p w14:paraId="1C69FC56" w14:textId="16EA7BED" w:rsidR="00F050B7" w:rsidRDefault="00F050B7" w:rsidP="00F96F95">
      <w:r>
        <w:t xml:space="preserve">The lowest </w:t>
      </w:r>
      <w:proofErr w:type="spellStart"/>
      <w:r>
        <w:t>Pyride</w:t>
      </w:r>
      <w:proofErr w:type="spellEnd"/>
      <w:r>
        <w:t xml:space="preserve"> income is for rural areas and the highest are for urban areas.</w:t>
      </w:r>
    </w:p>
    <w:p w14:paraId="3CA0EF1E" w14:textId="0CBB278E" w:rsidR="00F050B7" w:rsidRDefault="00F050B7" w:rsidP="00F96F95">
      <w:r>
        <w:t xml:space="preserve">Urban areas have slight drift up, which suggest potential income growth. </w:t>
      </w:r>
    </w:p>
    <w:p w14:paraId="02E9313B" w14:textId="078400A0" w:rsidR="00F050B7" w:rsidRDefault="00F050B7" w:rsidP="00F96F95">
      <w:r>
        <w:t>Suburban areas also have slight growth</w:t>
      </w:r>
      <w:r w:rsidR="00B55632">
        <w:t xml:space="preserve"> in Fares</w:t>
      </w:r>
      <w:r>
        <w:t xml:space="preserve"> over 4 month period</w:t>
      </w:r>
    </w:p>
    <w:p w14:paraId="3218E5F4" w14:textId="0ED78C70" w:rsidR="00F050B7" w:rsidRDefault="00B55632" w:rsidP="00F96F95">
      <w:r>
        <w:t>R</w:t>
      </w:r>
      <w:r w:rsidR="00F050B7">
        <w:t>ural areas are at constant low level without visible drift</w:t>
      </w:r>
      <w:r>
        <w:t>.</w:t>
      </w:r>
    </w:p>
    <w:p w14:paraId="7E336858" w14:textId="597DFC25" w:rsidR="00B55632" w:rsidRDefault="00B55632" w:rsidP="00F96F95">
      <w:r>
        <w:t>Variation of fares is ~$500 for each city type</w:t>
      </w:r>
    </w:p>
    <w:p w14:paraId="3060942D" w14:textId="77777777" w:rsidR="00F050B7" w:rsidRDefault="00F050B7" w:rsidP="00F96F95"/>
    <w:sectPr w:rsidR="00F050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412"/>
    <w:rsid w:val="00053679"/>
    <w:rsid w:val="00084580"/>
    <w:rsid w:val="00132CD2"/>
    <w:rsid w:val="002A41EA"/>
    <w:rsid w:val="004C5639"/>
    <w:rsid w:val="0050123C"/>
    <w:rsid w:val="00A376EB"/>
    <w:rsid w:val="00B55632"/>
    <w:rsid w:val="00B849B7"/>
    <w:rsid w:val="00C02412"/>
    <w:rsid w:val="00F050B7"/>
    <w:rsid w:val="00F96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D80BE"/>
  <w15:chartTrackingRefBased/>
  <w15:docId w15:val="{DED359B7-6551-478B-A7F0-9D84AD120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Olewicz</dc:creator>
  <cp:keywords/>
  <dc:description/>
  <cp:lastModifiedBy>Tomasz Olewicz</cp:lastModifiedBy>
  <cp:revision>12</cp:revision>
  <dcterms:created xsi:type="dcterms:W3CDTF">2020-02-17T05:00:00Z</dcterms:created>
  <dcterms:modified xsi:type="dcterms:W3CDTF">2020-02-17T05:45:00Z</dcterms:modified>
</cp:coreProperties>
</file>