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74BA" w:rsidRDefault="00000000">
      <w:pPr>
        <w:spacing w:after="80"/>
      </w:pPr>
      <w:r>
        <w:rPr>
          <w:b/>
          <w:bCs/>
        </w:rPr>
        <w:t>Curriculum Vitae</w:t>
      </w:r>
    </w:p>
    <w:p w:rsidR="00CD74BA" w:rsidRDefault="00000000">
      <w:pPr>
        <w:pBdr>
          <w:bottom w:val="single" w:sz="6" w:space="4" w:color="000000"/>
        </w:pBdr>
        <w:spacing w:before="280" w:after="100"/>
      </w:pPr>
      <w:r>
        <w:rPr>
          <w:b/>
          <w:bCs/>
        </w:rPr>
        <w:t>1. Personal Information</w:t>
      </w:r>
    </w:p>
    <w:p w:rsidR="00CD74BA" w:rsidRDefault="00000000">
      <w:pPr>
        <w:spacing w:before="40" w:after="60"/>
      </w:pPr>
      <w:r>
        <w:t>Full Name: Tolga T. Yayalar</w:t>
      </w:r>
    </w:p>
    <w:p w:rsidR="00CD74BA" w:rsidRDefault="00000000">
      <w:pPr>
        <w:spacing w:before="40" w:after="60"/>
      </w:pPr>
      <w:r>
        <w:t>Current Position, Department, Institution: Associate Professor, Department of Music, Bilkent University, Ankara</w:t>
      </w:r>
    </w:p>
    <w:p w:rsidR="00CD74BA" w:rsidRDefault="00000000">
      <w:pPr>
        <w:spacing w:before="40" w:after="60"/>
      </w:pPr>
      <w:r>
        <w:t>Work Address: Department of Music, Faculty of Music and Performing Arts, Bilkent University, 06800 Ankara, Turkey</w:t>
      </w:r>
    </w:p>
    <w:p w:rsidR="00CD74BA" w:rsidRDefault="00000000">
      <w:pPr>
        <w:spacing w:before="40" w:after="60"/>
      </w:pPr>
      <w:r>
        <w:t>Phone Number: +90 312 290-1387</w:t>
      </w:r>
    </w:p>
    <w:p w:rsidR="00CD74BA" w:rsidRDefault="00000000">
      <w:pPr>
        <w:spacing w:before="40" w:after="60"/>
      </w:pPr>
      <w:r>
        <w:t>Email Address: tolga.yayalar@bilkent.edu.tr</w:t>
      </w:r>
    </w:p>
    <w:p w:rsidR="00CD74BA" w:rsidRDefault="00000000">
      <w:pPr>
        <w:spacing w:before="40" w:after="60"/>
      </w:pPr>
      <w:r>
        <w:t>Web Page: www.tolgayayalar.com</w:t>
      </w:r>
    </w:p>
    <w:p w:rsidR="00CD74BA" w:rsidRDefault="00000000">
      <w:pPr>
        <w:spacing w:before="40" w:after="60"/>
      </w:pPr>
      <w:r>
        <w:t>Online Catalogue (with active links to all scores and audio): https://tolgayayalar.github.io/</w:t>
      </w:r>
    </w:p>
    <w:p w:rsidR="00CD74BA" w:rsidRDefault="00000000">
      <w:pPr>
        <w:spacing w:before="40" w:after="60"/>
      </w:pPr>
      <w:r>
        <w:t xml:space="preserve">Link to Current CV: </w:t>
      </w:r>
      <w:r w:rsidR="00820BD1" w:rsidRPr="00820BD1">
        <w:t>https://tolgayayalar.github.io/files/TolgaYayalarCV.pdf</w:t>
      </w:r>
    </w:p>
    <w:p w:rsidR="00CD74BA" w:rsidRDefault="00000000">
      <w:pPr>
        <w:spacing w:before="40" w:after="60"/>
      </w:pPr>
      <w:r>
        <w:t>ORCID: 0000-0001-9636-333X</w:t>
      </w:r>
    </w:p>
    <w:p w:rsidR="00CD74BA" w:rsidRDefault="00000000">
      <w:pPr>
        <w:spacing w:before="40" w:after="60"/>
      </w:pPr>
      <w:r>
        <w:t>Google Scholar Page: https://scholar.google.com/citations?user=6x6UWBIAAAAJ</w:t>
      </w:r>
    </w:p>
    <w:p w:rsidR="00CD74BA" w:rsidRDefault="00000000">
      <w:pPr>
        <w:pBdr>
          <w:bottom w:val="single" w:sz="6" w:space="4" w:color="000000"/>
        </w:pBdr>
        <w:spacing w:before="280" w:after="100"/>
      </w:pPr>
      <w:r>
        <w:rPr>
          <w:b/>
          <w:bCs/>
        </w:rPr>
        <w:t>2. Education and Academic Degrees</w:t>
      </w:r>
    </w:p>
    <w:p w:rsidR="00CD74BA" w:rsidRDefault="00000000">
      <w:pPr>
        <w:pStyle w:val="ListParagraph"/>
        <w:numPr>
          <w:ilvl w:val="0"/>
          <w:numId w:val="2"/>
        </w:numPr>
        <w:spacing w:before="40" w:after="60"/>
      </w:pPr>
      <w:r>
        <w:t>PhD, Composition, Harvard University, Cambridge, MA, USA, 2010.</w:t>
      </w:r>
    </w:p>
    <w:p w:rsidR="00CD74BA" w:rsidRDefault="00000000">
      <w:pPr>
        <w:spacing w:after="60"/>
        <w:ind w:left="600"/>
      </w:pPr>
      <w:r>
        <w:rPr>
          <w:i/>
          <w:iCs/>
          <w:sz w:val="22"/>
          <w:szCs w:val="22"/>
        </w:rPr>
        <w:t>Dissertation: The Book of Ingenious Devices: A Musical Portfolio. Advisor: Joshua Fineberg.</w:t>
      </w:r>
    </w:p>
    <w:p w:rsidR="00CD74BA" w:rsidRDefault="00000000">
      <w:pPr>
        <w:spacing w:after="60"/>
        <w:ind w:left="600"/>
      </w:pPr>
      <w:r>
        <w:rPr>
          <w:i/>
          <w:iCs/>
          <w:sz w:val="22"/>
          <w:szCs w:val="22"/>
        </w:rPr>
        <w:t>Composition studies with: Bernard Rands, Chaya Czernowin, Julian Anderson, Sir Harrison Birtwistle, Brian Ferneyhough, Helmut Lachenmann, Hans Tutschku.</w:t>
      </w:r>
    </w:p>
    <w:p w:rsidR="00CD74BA" w:rsidRDefault="00000000">
      <w:pPr>
        <w:spacing w:after="60"/>
        <w:ind w:left="600"/>
      </w:pPr>
      <w:r>
        <w:rPr>
          <w:i/>
          <w:iCs/>
          <w:sz w:val="22"/>
          <w:szCs w:val="22"/>
        </w:rPr>
        <w:t>Fellowships: Dissertation Completion Fellowship (2008); John Knowles Paine Fellowship (2007, 2008); Wesley Weyman Fund (2004, 2005, 2006, 2009); Richard F. French Prize Fellowship (2004).</w:t>
      </w:r>
    </w:p>
    <w:p w:rsidR="00CD74BA" w:rsidRDefault="00000000">
      <w:pPr>
        <w:pStyle w:val="ListParagraph"/>
        <w:numPr>
          <w:ilvl w:val="0"/>
          <w:numId w:val="2"/>
        </w:numPr>
        <w:spacing w:before="40" w:after="60"/>
      </w:pPr>
      <w:r>
        <w:t>M.M., Music, Istanbul Technical University, Centre for Advanced Studies in Music (MIAM), Istanbul, Turkey, 2003.</w:t>
      </w:r>
    </w:p>
    <w:p w:rsidR="00CD74BA" w:rsidRDefault="00000000">
      <w:pPr>
        <w:spacing w:after="60"/>
        <w:ind w:left="600"/>
      </w:pPr>
      <w:r>
        <w:rPr>
          <w:i/>
          <w:iCs/>
          <w:sz w:val="22"/>
          <w:szCs w:val="22"/>
        </w:rPr>
        <w:t>Composition studies with: Kamran Ince, Ilhan Usmanbaş, Pieter Snapper.</w:t>
      </w:r>
    </w:p>
    <w:p w:rsidR="00CD74BA" w:rsidRDefault="00000000">
      <w:pPr>
        <w:pStyle w:val="ListParagraph"/>
        <w:numPr>
          <w:ilvl w:val="0"/>
          <w:numId w:val="2"/>
        </w:numPr>
        <w:spacing w:before="40" w:after="60"/>
      </w:pPr>
      <w:r>
        <w:t>B.A., Jazz Composition (cum laude), Berklee College of Music, Boston, MA, USA, 2000.</w:t>
      </w:r>
    </w:p>
    <w:p w:rsidR="00CD74BA" w:rsidRDefault="00000000">
      <w:pPr>
        <w:spacing w:after="60"/>
        <w:ind w:left="600"/>
      </w:pPr>
      <w:r>
        <w:rPr>
          <w:i/>
          <w:iCs/>
          <w:sz w:val="22"/>
          <w:szCs w:val="22"/>
        </w:rPr>
        <w:t>Composition studies with: Ken Pullig, Tom MacGah.</w:t>
      </w:r>
    </w:p>
    <w:p w:rsidR="00CD74BA" w:rsidRDefault="00000000">
      <w:pPr>
        <w:spacing w:after="60"/>
        <w:ind w:left="600"/>
      </w:pPr>
      <w:r>
        <w:rPr>
          <w:i/>
          <w:iCs/>
          <w:sz w:val="22"/>
          <w:szCs w:val="22"/>
        </w:rPr>
        <w:t>Fellowship: Stanley Johnson Fund, 1997–1999.</w:t>
      </w:r>
    </w:p>
    <w:p w:rsidR="00CD74BA" w:rsidRDefault="00000000">
      <w:pPr>
        <w:pBdr>
          <w:bottom w:val="single" w:sz="6" w:space="4" w:color="000000"/>
        </w:pBdr>
        <w:spacing w:before="280" w:after="100"/>
      </w:pPr>
      <w:r>
        <w:rPr>
          <w:b/>
          <w:bCs/>
        </w:rPr>
        <w:t>3. Employment History</w:t>
      </w:r>
    </w:p>
    <w:p w:rsidR="00CD74BA" w:rsidRDefault="00000000">
      <w:pPr>
        <w:pStyle w:val="ListParagraph"/>
        <w:numPr>
          <w:ilvl w:val="0"/>
          <w:numId w:val="2"/>
        </w:numPr>
        <w:spacing w:before="40" w:after="60"/>
      </w:pPr>
      <w:r>
        <w:t>Associate Professor, Department of Music, Bilkent University, Ankara, 2020 – Present.</w:t>
      </w:r>
    </w:p>
    <w:p w:rsidR="00CD74BA" w:rsidRDefault="00000000">
      <w:pPr>
        <w:pStyle w:val="ListParagraph"/>
        <w:numPr>
          <w:ilvl w:val="0"/>
          <w:numId w:val="2"/>
        </w:numPr>
        <w:spacing w:before="40" w:after="60"/>
      </w:pPr>
      <w:r>
        <w:t>Assistant Professor, Department of Music, Bilkent University, Ankara, 2011 – 2020.</w:t>
      </w:r>
    </w:p>
    <w:p w:rsidR="00CD74BA" w:rsidRDefault="00000000">
      <w:pPr>
        <w:pBdr>
          <w:bottom w:val="single" w:sz="6" w:space="4" w:color="000000"/>
        </w:pBdr>
        <w:spacing w:before="280" w:after="100"/>
      </w:pPr>
      <w:r>
        <w:rPr>
          <w:b/>
          <w:bCs/>
        </w:rPr>
        <w:t>4. Research, Scholarly and Creative Output</w:t>
      </w:r>
    </w:p>
    <w:p w:rsidR="00CD74BA" w:rsidRDefault="00000000">
      <w:pPr>
        <w:spacing w:before="200" w:after="80"/>
      </w:pPr>
      <w:r>
        <w:rPr>
          <w:b/>
          <w:bCs/>
        </w:rPr>
        <w:t>4.1. PhD Dissertation</w:t>
      </w:r>
    </w:p>
    <w:p w:rsidR="00CD74BA" w:rsidRDefault="00000000">
      <w:pPr>
        <w:spacing w:before="40" w:after="60"/>
      </w:pPr>
      <w:r>
        <w:t>Dissertation Title: The Book of Ingenious Devices: A Musical Portfolio</w:t>
      </w:r>
    </w:p>
    <w:p w:rsidR="00CD74BA" w:rsidRDefault="00000000">
      <w:pPr>
        <w:spacing w:before="40" w:after="60"/>
      </w:pPr>
      <w:r>
        <w:t>Supervisor(s): Joshua Fineberg</w:t>
      </w:r>
    </w:p>
    <w:p w:rsidR="00CD74BA" w:rsidRDefault="00000000">
      <w:pPr>
        <w:spacing w:before="200" w:after="80"/>
      </w:pPr>
      <w:r>
        <w:rPr>
          <w:b/>
          <w:bCs/>
        </w:rPr>
        <w:t>4.3. Chapters in Books</w:t>
      </w:r>
    </w:p>
    <w:p w:rsidR="00CD74BA" w:rsidRDefault="00000000">
      <w:pPr>
        <w:tabs>
          <w:tab w:val="left" w:pos="600"/>
        </w:tabs>
        <w:spacing w:before="40" w:after="80"/>
        <w:ind w:left="600" w:hanging="600"/>
      </w:pPr>
      <w:r>
        <w:t>4.3.1</w:t>
      </w:r>
      <w:r>
        <w:tab/>
        <w:t xml:space="preserve">Yayalar, T., and E.M. Yüceer, “Özgürlüklerin Sınırlarında: Usman baş’ın Müziğinde Açıklık Kavramı” (“At the Limits of Freedom: The Concept of Openness in the Music of Usman baş”), in </w:t>
      </w:r>
      <w:r>
        <w:rPr>
          <w:i/>
          <w:iCs/>
        </w:rPr>
        <w:t>Perpetuum Mobile: İlhan Usman baş’ın Yapıtı</w:t>
      </w:r>
      <w:r>
        <w:t>, edited by A. Köksal, M. Nemutlu, and K. Ŝenürkmez, Pan Yayıncılık, Istanbul, 2015, pp. 167–187.</w:t>
      </w:r>
    </w:p>
    <w:p w:rsidR="00CD74BA" w:rsidRDefault="00000000">
      <w:pPr>
        <w:tabs>
          <w:tab w:val="left" w:pos="600"/>
        </w:tabs>
        <w:spacing w:before="40" w:after="80"/>
        <w:ind w:left="600" w:hanging="600"/>
      </w:pPr>
      <w:r>
        <w:lastRenderedPageBreak/>
        <w:t>4.3.2</w:t>
      </w:r>
      <w:r>
        <w:tab/>
        <w:t xml:space="preserve">Yayalar, T., “21. Yüzyıl Perspektifinden Mekansal Bir Sanat Olarak Müzik” (“Music as a Spatial Art from a 21st-Century Perspective”), in </w:t>
      </w:r>
      <w:r>
        <w:rPr>
          <w:i/>
          <w:iCs/>
        </w:rPr>
        <w:t>Mekânsallık: Sanat Üretiminde Eşzamanlılık Durumu</w:t>
      </w:r>
      <w:r>
        <w:t>, edited by G. Özaydın and S.T. Tezer, Yeni İnsan Yayınevi, Istanbul, 2020.</w:t>
      </w:r>
    </w:p>
    <w:p w:rsidR="00CD74BA" w:rsidRDefault="00000000">
      <w:pPr>
        <w:spacing w:before="200" w:after="80"/>
      </w:pPr>
      <w:r>
        <w:rPr>
          <w:b/>
          <w:bCs/>
        </w:rPr>
        <w:t>4.7. Invited Talks and Presentations</w:t>
      </w:r>
    </w:p>
    <w:p w:rsidR="00CD74BA" w:rsidRDefault="00000000">
      <w:pPr>
        <w:tabs>
          <w:tab w:val="left" w:pos="600"/>
        </w:tabs>
        <w:spacing w:before="40" w:after="80"/>
        <w:ind w:left="600" w:hanging="600"/>
      </w:pPr>
      <w:r>
        <w:t>4.7.1</w:t>
      </w:r>
      <w:r>
        <w:tab/>
        <w:t>Guest lecture (composer presentation), Berklee College of Music, Boston, USA, 2003. Invited by Department of Music.</w:t>
      </w:r>
    </w:p>
    <w:p w:rsidR="00CD74BA" w:rsidRDefault="00000000">
      <w:pPr>
        <w:tabs>
          <w:tab w:val="left" w:pos="600"/>
        </w:tabs>
        <w:spacing w:before="40" w:after="80"/>
        <w:ind w:left="600" w:hanging="600"/>
      </w:pPr>
      <w:r>
        <w:t>4.7.2</w:t>
      </w:r>
      <w:r>
        <w:tab/>
        <w:t>Guest lecture (composer presentation), Institut Français, Istanbul, Turkey, 2006. Invited by Institut Français Istanbul.</w:t>
      </w:r>
    </w:p>
    <w:p w:rsidR="00CD74BA" w:rsidRDefault="00000000">
      <w:pPr>
        <w:tabs>
          <w:tab w:val="left" w:pos="600"/>
        </w:tabs>
        <w:spacing w:before="40" w:after="80"/>
        <w:ind w:left="600" w:hanging="600"/>
      </w:pPr>
      <w:r>
        <w:t>4.7.3</w:t>
      </w:r>
      <w:r>
        <w:tab/>
        <w:t>Guest lecture (composer presentation), Istanbul Bilgi University, Istanbul, Turkey, 2006. Invited by Department of Music.</w:t>
      </w:r>
    </w:p>
    <w:p w:rsidR="00CD74BA" w:rsidRDefault="00000000">
      <w:pPr>
        <w:tabs>
          <w:tab w:val="left" w:pos="600"/>
        </w:tabs>
        <w:spacing w:before="40" w:after="80"/>
        <w:ind w:left="600" w:hanging="600"/>
      </w:pPr>
      <w:r>
        <w:t>4.7.4</w:t>
      </w:r>
      <w:r>
        <w:tab/>
        <w:t>Guest lecture (composer presentation), Istanbul Technical University, Istanbul, Turkey, 2012. Invited by Centre for Advanced Studies in Music (MIAM).</w:t>
      </w:r>
    </w:p>
    <w:p w:rsidR="00CD74BA" w:rsidRDefault="00000000">
      <w:pPr>
        <w:tabs>
          <w:tab w:val="left" w:pos="600"/>
        </w:tabs>
        <w:spacing w:before="40" w:after="80"/>
        <w:ind w:left="600" w:hanging="600"/>
      </w:pPr>
      <w:r>
        <w:t>4.7.5</w:t>
      </w:r>
      <w:r>
        <w:tab/>
        <w:t>Guest lecture (composer presentation), Yıldız Technical University, Istanbul, Turkey, 2012. Invited by Department of Mathematical Engineering.</w:t>
      </w:r>
    </w:p>
    <w:p w:rsidR="00CD74BA" w:rsidRDefault="00000000">
      <w:pPr>
        <w:tabs>
          <w:tab w:val="left" w:pos="600"/>
        </w:tabs>
        <w:spacing w:before="40" w:after="80"/>
        <w:ind w:left="600" w:hanging="600"/>
      </w:pPr>
      <w:r>
        <w:t>4.7.6</w:t>
      </w:r>
      <w:r>
        <w:tab/>
        <w:t>Guest lecture (composer presentation), Başkent University, Ankara, Turkey, 2013. Invited by Department of Music.</w:t>
      </w:r>
    </w:p>
    <w:p w:rsidR="00CD74BA" w:rsidRDefault="00000000">
      <w:pPr>
        <w:tabs>
          <w:tab w:val="left" w:pos="600"/>
        </w:tabs>
        <w:spacing w:before="40" w:after="80"/>
        <w:ind w:left="600" w:hanging="600"/>
      </w:pPr>
      <w:r>
        <w:t>4.7.7</w:t>
      </w:r>
      <w:r>
        <w:tab/>
        <w:t>Guest lecture (composer presentation), Mimar Sinan University State Conservatory, Istanbul, Turkey, 2014. Invited by Composition Department.</w:t>
      </w:r>
    </w:p>
    <w:p w:rsidR="00CD74BA" w:rsidRDefault="00000000">
      <w:pPr>
        <w:tabs>
          <w:tab w:val="left" w:pos="600"/>
        </w:tabs>
        <w:spacing w:before="40" w:after="80"/>
        <w:ind w:left="600" w:hanging="600"/>
      </w:pPr>
      <w:r>
        <w:t>4.7.8</w:t>
      </w:r>
      <w:r>
        <w:tab/>
        <w:t>Guest lecture (composer presentation), Istanbul Technical University, Istanbul, Turkey, 2017. Invited by Centre for Advanced Studies in Music (MIAM).</w:t>
      </w:r>
    </w:p>
    <w:p w:rsidR="00CD74BA" w:rsidRDefault="00000000">
      <w:pPr>
        <w:tabs>
          <w:tab w:val="left" w:pos="600"/>
        </w:tabs>
        <w:spacing w:before="40" w:after="80"/>
        <w:ind w:left="600" w:hanging="600"/>
      </w:pPr>
      <w:r>
        <w:t>4.7.9</w:t>
      </w:r>
      <w:r>
        <w:tab/>
        <w:t>Guest lecture (composer presentation), Hacettepe State Conservatory, Ankara, Turkey, 2018. Invited by Composition Department.</w:t>
      </w:r>
    </w:p>
    <w:p w:rsidR="00CD74BA" w:rsidRDefault="00000000">
      <w:pPr>
        <w:tabs>
          <w:tab w:val="left" w:pos="600"/>
        </w:tabs>
        <w:spacing w:before="40" w:after="80"/>
        <w:ind w:left="600" w:hanging="600"/>
      </w:pPr>
      <w:r>
        <w:t>4.7.10</w:t>
      </w:r>
      <w:r>
        <w:tab/>
        <w:t>Guest lecture (composer presentation), College of Music, Nagoya, Japan, 2018. Invited by Department of Composition.</w:t>
      </w:r>
    </w:p>
    <w:p w:rsidR="00CD74BA" w:rsidRDefault="00000000">
      <w:pPr>
        <w:tabs>
          <w:tab w:val="left" w:pos="600"/>
        </w:tabs>
        <w:spacing w:before="40" w:after="80"/>
        <w:ind w:left="600" w:hanging="600"/>
      </w:pPr>
      <w:r>
        <w:t>4.7.11</w:t>
      </w:r>
      <w:r>
        <w:tab/>
        <w:t>Guest lecture (composer presentation), Hacettepe State Conservatory, Ankara, Turkey, 2020. Invited by Composition Department.</w:t>
      </w:r>
    </w:p>
    <w:p w:rsidR="00CD74BA" w:rsidRDefault="00000000">
      <w:pPr>
        <w:tabs>
          <w:tab w:val="left" w:pos="600"/>
        </w:tabs>
        <w:spacing w:before="40" w:after="80"/>
        <w:ind w:left="600" w:hanging="600"/>
      </w:pPr>
      <w:r>
        <w:t>4.7.12</w:t>
      </w:r>
      <w:r>
        <w:tab/>
        <w:t>Invited talk, “The Metamorphosis Talks,” Gedik Sanat (online series), 7 September 2020 — “Interpreting Modern Music through Kafka.”</w:t>
      </w:r>
    </w:p>
    <w:p w:rsidR="00CD74BA" w:rsidRDefault="00000000">
      <w:pPr>
        <w:tabs>
          <w:tab w:val="left" w:pos="600"/>
        </w:tabs>
        <w:spacing w:before="40" w:after="80"/>
        <w:ind w:left="600" w:hanging="600"/>
      </w:pPr>
      <w:r>
        <w:t>4.7.13</w:t>
      </w:r>
      <w:r>
        <w:tab/>
        <w:t>Guest lecture (composer presentation), University of Memphis, Memphis, USA, 2021. Invited by Rudi E. Scheidt School of Music.</w:t>
      </w:r>
    </w:p>
    <w:p w:rsidR="00CD74BA" w:rsidRDefault="00000000">
      <w:pPr>
        <w:tabs>
          <w:tab w:val="left" w:pos="600"/>
        </w:tabs>
        <w:spacing w:before="40" w:after="80"/>
        <w:ind w:left="600" w:hanging="600"/>
      </w:pPr>
      <w:r>
        <w:t>4.7.14</w:t>
      </w:r>
      <w:r>
        <w:tab/>
        <w:t>Panelist (invited), “Across and Beyond Genres: A Conversation on the Theory of New Music,” New and Newest Music Festival (online, artistic director: Matthias Osterwold), 26 February 2021.</w:t>
      </w:r>
    </w:p>
    <w:p w:rsidR="00CD74BA" w:rsidRDefault="00000000">
      <w:pPr>
        <w:tabs>
          <w:tab w:val="left" w:pos="600"/>
        </w:tabs>
        <w:spacing w:before="40" w:after="80"/>
        <w:ind w:left="600" w:hanging="600"/>
      </w:pPr>
      <w:r>
        <w:t>4.7.15</w:t>
      </w:r>
      <w:r>
        <w:tab/>
        <w:t>Guest lecture (composer presentation), Mimar Sinan University State Conservatory, Istanbul, Turkey, 2022. Invited by Composition Department.</w:t>
      </w:r>
    </w:p>
    <w:p w:rsidR="00CD74BA" w:rsidRDefault="00000000">
      <w:pPr>
        <w:tabs>
          <w:tab w:val="left" w:pos="600"/>
        </w:tabs>
        <w:spacing w:before="40" w:after="80"/>
        <w:ind w:left="600" w:hanging="600"/>
      </w:pPr>
      <w:r>
        <w:t>4.7.16</w:t>
      </w:r>
      <w:r>
        <w:tab/>
        <w:t>Guest lecture (composer presentation), Ankara Music and Fine Arts University, Ankara, Turkey, 2024. Invited by Department of Composition.</w:t>
      </w:r>
    </w:p>
    <w:p w:rsidR="00CD74BA" w:rsidRDefault="00000000">
      <w:pPr>
        <w:tabs>
          <w:tab w:val="left" w:pos="600"/>
        </w:tabs>
        <w:spacing w:before="40" w:after="80"/>
        <w:ind w:left="600" w:hanging="600"/>
      </w:pPr>
      <w:r>
        <w:t>4.7.17</w:t>
      </w:r>
      <w:r>
        <w:tab/>
        <w:t>Invited talk (composer presentation), MUD Foundation virtual reality platform, Miami, USA, 19 June 2025.</w:t>
      </w:r>
    </w:p>
    <w:p w:rsidR="00CD74BA" w:rsidRDefault="00000000">
      <w:pPr>
        <w:tabs>
          <w:tab w:val="left" w:pos="600"/>
        </w:tabs>
        <w:spacing w:before="40" w:after="80"/>
        <w:ind w:left="600" w:hanging="600"/>
      </w:pPr>
      <w:r>
        <w:t>4.7.18</w:t>
      </w:r>
      <w:r>
        <w:tab/>
        <w:t>Panelist (invited), “Audio Parazit Misafir #1: Mekân İçi(n) Ses — Mimarlık, Akustik ve Besteleme İlişkisi,” ODTÜ Sanat 70. Yıl Programı, Middle East Technical University, Ankara, 3 April 2026.</w:t>
      </w:r>
    </w:p>
    <w:p w:rsidR="00CD74BA" w:rsidRDefault="00000000">
      <w:pPr>
        <w:spacing w:before="200" w:after="80"/>
      </w:pPr>
      <w:r>
        <w:rPr>
          <w:b/>
          <w:bCs/>
        </w:rPr>
        <w:t>4.8. Conference Presentations/Posters without Published Proceedings</w:t>
      </w:r>
    </w:p>
    <w:p w:rsidR="00CD74BA" w:rsidRDefault="00000000">
      <w:pPr>
        <w:tabs>
          <w:tab w:val="left" w:pos="600"/>
        </w:tabs>
        <w:spacing w:before="40" w:after="80"/>
        <w:ind w:left="600" w:hanging="600"/>
      </w:pPr>
      <w:r>
        <w:lastRenderedPageBreak/>
        <w:t>4.8.1</w:t>
      </w:r>
      <w:r>
        <w:tab/>
        <w:t>“21. Yüzyıl Perspektifinden Mek</w:t>
      </w:r>
      <w:r w:rsidR="00BA3E0B">
        <w:rPr>
          <w:lang w:val="tr-TR"/>
        </w:rPr>
        <w:t>â</w:t>
      </w:r>
      <w:r>
        <w:t>nsal Bir Sanat Olarak Müzik” (Oral Presentation), Sanat Üretiminde Eşzamanlık Durumu Sempozyumu, Mimar Sinan Üniversitesi, Istanbul, Turkey, May 2015.</w:t>
      </w:r>
    </w:p>
    <w:p w:rsidR="00CD74BA" w:rsidRDefault="00000000">
      <w:pPr>
        <w:spacing w:before="200" w:after="80"/>
      </w:pPr>
      <w:r>
        <w:rPr>
          <w:b/>
          <w:bCs/>
        </w:rPr>
        <w:t>4.10. Grants and Funding</w:t>
      </w:r>
    </w:p>
    <w:p w:rsidR="00CD74BA" w:rsidRDefault="00000000">
      <w:pPr>
        <w:tabs>
          <w:tab w:val="left" w:pos="600"/>
        </w:tabs>
        <w:spacing w:before="40" w:after="80"/>
        <w:ind w:left="600" w:hanging="600"/>
      </w:pPr>
      <w:r>
        <w:t>4.10.1</w:t>
      </w:r>
      <w:r>
        <w:tab/>
      </w:r>
      <w:r>
        <w:rPr>
          <w:i/>
          <w:iCs/>
        </w:rPr>
        <w:t>Penumbrae</w:t>
      </w:r>
      <w:r>
        <w:t>, commissioned work created as part of “Beyond East and West” (ERC-funded research project, Horizon 2020). Role: Commissioned Composer / Creative Partner. Commissioned by Hezarfen Ensemble, 2019.</w:t>
      </w:r>
    </w:p>
    <w:p w:rsidR="00CD74BA" w:rsidRDefault="00000000">
      <w:pPr>
        <w:spacing w:before="200" w:after="80"/>
      </w:pPr>
      <w:r>
        <w:rPr>
          <w:b/>
          <w:bCs/>
        </w:rPr>
        <w:t>4.11. Creative Works and Artistic Performances</w:t>
      </w:r>
    </w:p>
    <w:p w:rsidR="00CD74BA" w:rsidRDefault="00000000">
      <w:pPr>
        <w:spacing w:before="80" w:after="60"/>
      </w:pPr>
      <w:r>
        <w:rPr>
          <w:b/>
          <w:bCs/>
        </w:rPr>
        <w:t>Recent Selected Works (2020–Present)</w:t>
      </w:r>
    </w:p>
    <w:p w:rsidR="00363300" w:rsidRPr="00363300" w:rsidRDefault="00363300">
      <w:pPr>
        <w:pStyle w:val="ListParagraph"/>
        <w:numPr>
          <w:ilvl w:val="0"/>
          <w:numId w:val="2"/>
        </w:numPr>
        <w:spacing w:before="40" w:after="60"/>
        <w:rPr>
          <w:lang w:val="en-US"/>
        </w:rPr>
      </w:pPr>
      <w:r w:rsidRPr="00363300">
        <w:rPr>
          <w:lang w:val="en-US"/>
        </w:rPr>
        <w:t xml:space="preserve">Trojan Women, </w:t>
      </w:r>
      <w:r w:rsidR="00F33B07" w:rsidRPr="00F33B07">
        <w:rPr>
          <w:i/>
          <w:iCs/>
        </w:rPr>
        <w:t xml:space="preserve">music and ambisonic sound design. A multimedia </w:t>
      </w:r>
      <w:proofErr w:type="spellStart"/>
      <w:r w:rsidR="0085595F">
        <w:rPr>
          <w:i/>
          <w:iCs/>
          <w:lang w:val="tr-TR"/>
        </w:rPr>
        <w:t>stage</w:t>
      </w:r>
      <w:proofErr w:type="spellEnd"/>
      <w:r w:rsidR="0085595F">
        <w:rPr>
          <w:i/>
          <w:iCs/>
          <w:lang w:val="tr-TR"/>
        </w:rPr>
        <w:t xml:space="preserve"> </w:t>
      </w:r>
      <w:proofErr w:type="spellStart"/>
      <w:r w:rsidR="0085595F">
        <w:rPr>
          <w:i/>
          <w:iCs/>
          <w:lang w:val="tr-TR"/>
        </w:rPr>
        <w:t>production</w:t>
      </w:r>
      <w:proofErr w:type="spellEnd"/>
      <w:r w:rsidR="00F33B07" w:rsidRPr="00F33B07">
        <w:rPr>
          <w:i/>
          <w:iCs/>
        </w:rPr>
        <w:t>; text and direction: Korhan Başaran, visuals: Ataman Girişken</w:t>
      </w:r>
      <w:r w:rsidR="00351CE1">
        <w:rPr>
          <w:i/>
          <w:iCs/>
          <w:lang w:val="tr-TR"/>
        </w:rPr>
        <w:t xml:space="preserve">, </w:t>
      </w:r>
      <w:proofErr w:type="spellStart"/>
      <w:r w:rsidR="00351CE1">
        <w:rPr>
          <w:i/>
          <w:iCs/>
          <w:lang w:val="tr-TR"/>
        </w:rPr>
        <w:t>lighting</w:t>
      </w:r>
      <w:proofErr w:type="spellEnd"/>
      <w:r w:rsidR="00351CE1">
        <w:rPr>
          <w:i/>
          <w:iCs/>
          <w:lang w:val="tr-TR"/>
        </w:rPr>
        <w:t xml:space="preserve"> </w:t>
      </w:r>
      <w:proofErr w:type="spellStart"/>
      <w:r w:rsidR="00351CE1">
        <w:rPr>
          <w:i/>
          <w:iCs/>
          <w:lang w:val="tr-TR"/>
        </w:rPr>
        <w:t>design</w:t>
      </w:r>
      <w:proofErr w:type="spellEnd"/>
      <w:r w:rsidR="00351CE1">
        <w:rPr>
          <w:i/>
          <w:iCs/>
          <w:lang w:val="tr-TR"/>
        </w:rPr>
        <w:t xml:space="preserve">: </w:t>
      </w:r>
      <w:proofErr w:type="spellStart"/>
      <w:r w:rsidR="00351CE1">
        <w:rPr>
          <w:i/>
          <w:iCs/>
          <w:lang w:val="tr-TR"/>
        </w:rPr>
        <w:t>Tuce</w:t>
      </w:r>
      <w:proofErr w:type="spellEnd"/>
      <w:r w:rsidR="00351CE1">
        <w:rPr>
          <w:i/>
          <w:iCs/>
          <w:lang w:val="tr-TR"/>
        </w:rPr>
        <w:t xml:space="preserve"> Yasak</w:t>
      </w:r>
      <w:r w:rsidR="00F33B07" w:rsidRPr="00F33B07">
        <w:rPr>
          <w:lang w:val="en-US"/>
        </w:rPr>
        <w:t xml:space="preserve"> </w:t>
      </w:r>
      <w:r w:rsidRPr="00363300">
        <w:rPr>
          <w:lang w:val="en-US"/>
        </w:rPr>
        <w:t>2026</w:t>
      </w:r>
    </w:p>
    <w:p w:rsidR="00CD74BA" w:rsidRPr="00363300" w:rsidRDefault="00000000">
      <w:pPr>
        <w:pStyle w:val="ListParagraph"/>
        <w:numPr>
          <w:ilvl w:val="0"/>
          <w:numId w:val="2"/>
        </w:numPr>
        <w:spacing w:before="40" w:after="60"/>
        <w:rPr>
          <w:lang w:val="en-US"/>
        </w:rPr>
      </w:pPr>
      <w:r w:rsidRPr="00363300">
        <w:rPr>
          <w:i/>
          <w:iCs/>
          <w:lang w:val="en-US"/>
        </w:rPr>
        <w:t>Impulse Impromptu III</w:t>
      </w:r>
      <w:r w:rsidRPr="00363300">
        <w:rPr>
          <w:lang w:val="en-US"/>
        </w:rPr>
        <w:t xml:space="preserve"> (for high-order </w:t>
      </w:r>
      <w:proofErr w:type="spellStart"/>
      <w:r w:rsidRPr="00363300">
        <w:rPr>
          <w:lang w:val="en-US"/>
        </w:rPr>
        <w:t>ambisonics</w:t>
      </w:r>
      <w:proofErr w:type="spellEnd"/>
      <w:r w:rsidRPr="00363300">
        <w:rPr>
          <w:lang w:val="en-US"/>
        </w:rPr>
        <w:t>), 2025.</w:t>
      </w:r>
    </w:p>
    <w:p w:rsidR="00CD74BA" w:rsidRPr="00363300" w:rsidRDefault="00000000">
      <w:pPr>
        <w:pStyle w:val="ListParagraph"/>
        <w:numPr>
          <w:ilvl w:val="0"/>
          <w:numId w:val="2"/>
        </w:numPr>
        <w:spacing w:before="40" w:after="60"/>
        <w:rPr>
          <w:lang w:val="en-US"/>
        </w:rPr>
      </w:pPr>
      <w:r w:rsidRPr="00363300">
        <w:rPr>
          <w:i/>
          <w:iCs/>
          <w:lang w:val="en-US"/>
        </w:rPr>
        <w:t>Resounding Transitions</w:t>
      </w:r>
      <w:r w:rsidRPr="00363300">
        <w:rPr>
          <w:lang w:val="en-US"/>
        </w:rPr>
        <w:t xml:space="preserve"> (for high-order </w:t>
      </w:r>
      <w:proofErr w:type="spellStart"/>
      <w:r w:rsidRPr="00363300">
        <w:rPr>
          <w:lang w:val="en-US"/>
        </w:rPr>
        <w:t>ambisonics</w:t>
      </w:r>
      <w:proofErr w:type="spellEnd"/>
      <w:r w:rsidRPr="00363300">
        <w:rPr>
          <w:lang w:val="en-US"/>
        </w:rPr>
        <w:t>), 2024.</w:t>
      </w:r>
    </w:p>
    <w:p w:rsidR="00CD74BA" w:rsidRPr="00363300" w:rsidRDefault="00000000">
      <w:pPr>
        <w:pStyle w:val="ListParagraph"/>
        <w:numPr>
          <w:ilvl w:val="0"/>
          <w:numId w:val="2"/>
        </w:numPr>
        <w:spacing w:before="40" w:after="60"/>
        <w:rPr>
          <w:lang w:val="en-US"/>
        </w:rPr>
      </w:pPr>
      <w:r w:rsidRPr="00363300">
        <w:rPr>
          <w:i/>
          <w:iCs/>
          <w:lang w:val="en-US"/>
        </w:rPr>
        <w:t>Echoes and Ashes</w:t>
      </w:r>
      <w:r w:rsidRPr="00363300">
        <w:rPr>
          <w:lang w:val="en-US"/>
        </w:rPr>
        <w:t xml:space="preserve"> (for large ensemble and electronics), 2024.</w:t>
      </w:r>
    </w:p>
    <w:p w:rsidR="00CD74BA" w:rsidRPr="00363300" w:rsidRDefault="00000000">
      <w:pPr>
        <w:pStyle w:val="ListParagraph"/>
        <w:numPr>
          <w:ilvl w:val="0"/>
          <w:numId w:val="2"/>
        </w:numPr>
        <w:spacing w:before="40" w:after="60"/>
        <w:rPr>
          <w:lang w:val="en-US"/>
        </w:rPr>
      </w:pPr>
      <w:r w:rsidRPr="00363300">
        <w:rPr>
          <w:i/>
          <w:iCs/>
          <w:lang w:val="en-US"/>
        </w:rPr>
        <w:t>This Too Shall Pass</w:t>
      </w:r>
      <w:r w:rsidRPr="00363300">
        <w:rPr>
          <w:lang w:val="en-US"/>
        </w:rPr>
        <w:t xml:space="preserve"> (for </w:t>
      </w:r>
      <w:r w:rsidR="00DD286F">
        <w:rPr>
          <w:lang w:val="en-US"/>
        </w:rPr>
        <w:t>mezzo-</w:t>
      </w:r>
      <w:r w:rsidRPr="00363300">
        <w:rPr>
          <w:lang w:val="en-US"/>
        </w:rPr>
        <w:t>soprano and bass clarinet), 2024.</w:t>
      </w:r>
    </w:p>
    <w:p w:rsidR="00CD74BA" w:rsidRPr="00363300" w:rsidRDefault="00000000">
      <w:pPr>
        <w:pStyle w:val="ListParagraph"/>
        <w:numPr>
          <w:ilvl w:val="0"/>
          <w:numId w:val="2"/>
        </w:numPr>
        <w:spacing w:before="40" w:after="60"/>
        <w:rPr>
          <w:lang w:val="en-US"/>
        </w:rPr>
      </w:pPr>
      <w:r w:rsidRPr="00363300">
        <w:rPr>
          <w:i/>
          <w:iCs/>
          <w:lang w:val="en-US"/>
        </w:rPr>
        <w:t>Four Sacred Spaces</w:t>
      </w:r>
      <w:r w:rsidRPr="00363300">
        <w:rPr>
          <w:lang w:val="en-US"/>
        </w:rPr>
        <w:t xml:space="preserve"> (for string orchestra), 2022.</w:t>
      </w:r>
    </w:p>
    <w:p w:rsidR="00CD74BA" w:rsidRPr="00363300" w:rsidRDefault="00000000">
      <w:pPr>
        <w:pStyle w:val="ListParagraph"/>
        <w:numPr>
          <w:ilvl w:val="0"/>
          <w:numId w:val="2"/>
        </w:numPr>
        <w:spacing w:before="40" w:after="60"/>
        <w:rPr>
          <w:lang w:val="en-US"/>
        </w:rPr>
      </w:pPr>
      <w:r w:rsidRPr="00363300">
        <w:rPr>
          <w:i/>
          <w:iCs/>
          <w:lang w:val="en-US"/>
        </w:rPr>
        <w:t>Impulse Impromptu II</w:t>
      </w:r>
      <w:r w:rsidRPr="00363300">
        <w:rPr>
          <w:lang w:val="en-US"/>
        </w:rPr>
        <w:t xml:space="preserve"> (for high-order </w:t>
      </w:r>
      <w:proofErr w:type="spellStart"/>
      <w:r w:rsidRPr="00363300">
        <w:rPr>
          <w:lang w:val="en-US"/>
        </w:rPr>
        <w:t>ambisonics</w:t>
      </w:r>
      <w:proofErr w:type="spellEnd"/>
      <w:r w:rsidRPr="00363300">
        <w:rPr>
          <w:lang w:val="en-US"/>
        </w:rPr>
        <w:t>), 2022.</w:t>
      </w:r>
    </w:p>
    <w:p w:rsidR="00363300" w:rsidRPr="00363300" w:rsidRDefault="00F33B07">
      <w:pPr>
        <w:pStyle w:val="ListParagraph"/>
        <w:numPr>
          <w:ilvl w:val="0"/>
          <w:numId w:val="2"/>
        </w:numPr>
        <w:spacing w:before="40" w:after="60"/>
        <w:rPr>
          <w:lang w:val="en-US"/>
        </w:rPr>
      </w:pPr>
      <w:r w:rsidRPr="00F33B07">
        <w:rPr>
          <w:i/>
          <w:iCs/>
        </w:rPr>
        <w:t>Dido — music and ambisonic sound design. A multimedia monodrama; text and direction: Korhan Başaran, visuals: Ataman Girişken</w:t>
      </w:r>
      <w:r w:rsidR="00363300" w:rsidRPr="00363300">
        <w:rPr>
          <w:i/>
          <w:iCs/>
          <w:lang w:val="en-US"/>
        </w:rPr>
        <w:t>, 2021</w:t>
      </w:r>
    </w:p>
    <w:p w:rsidR="00CD74BA" w:rsidRPr="00363300" w:rsidRDefault="00000000">
      <w:pPr>
        <w:pStyle w:val="ListParagraph"/>
        <w:numPr>
          <w:ilvl w:val="0"/>
          <w:numId w:val="2"/>
        </w:numPr>
        <w:spacing w:before="40" w:after="60"/>
        <w:rPr>
          <w:lang w:val="en-US"/>
        </w:rPr>
      </w:pPr>
      <w:r w:rsidRPr="00363300">
        <w:rPr>
          <w:i/>
          <w:iCs/>
          <w:lang w:val="en-US"/>
        </w:rPr>
        <w:t>The Way the Camera Follows Us in Slow Motion</w:t>
      </w:r>
      <w:r w:rsidRPr="00363300">
        <w:rPr>
          <w:lang w:val="en-US"/>
        </w:rPr>
        <w:t xml:space="preserve"> (for bass flute, cello, and accordion), 2020.</w:t>
      </w:r>
    </w:p>
    <w:p w:rsidR="00CD74BA" w:rsidRDefault="00CD74BA">
      <w:pPr>
        <w:spacing w:after="80"/>
      </w:pPr>
    </w:p>
    <w:p w:rsidR="00CD74BA" w:rsidRDefault="00000000">
      <w:pPr>
        <w:spacing w:before="160" w:after="60"/>
      </w:pPr>
      <w:r>
        <w:rPr>
          <w:b/>
          <w:bCs/>
        </w:rPr>
        <w:t>4.11.1 Commissions</w:t>
      </w:r>
    </w:p>
    <w:p w:rsidR="00CD74BA" w:rsidRDefault="00000000">
      <w:pPr>
        <w:tabs>
          <w:tab w:val="left" w:pos="600"/>
        </w:tabs>
        <w:spacing w:before="40" w:after="80"/>
        <w:ind w:left="600" w:hanging="600"/>
      </w:pPr>
      <w:r>
        <w:t>4.11.1.1</w:t>
      </w:r>
      <w:r>
        <w:tab/>
      </w:r>
      <w:r>
        <w:rPr>
          <w:i/>
          <w:iCs/>
        </w:rPr>
        <w:t>Le Lethé</w:t>
      </w:r>
      <w:r>
        <w:t>, written for Samuel Solomon’s setups project, 2005.</w:t>
      </w:r>
    </w:p>
    <w:p w:rsidR="00CD74BA" w:rsidRDefault="00000000">
      <w:pPr>
        <w:tabs>
          <w:tab w:val="left" w:pos="600"/>
        </w:tabs>
        <w:spacing w:before="40" w:after="80"/>
        <w:ind w:left="600" w:hanging="600"/>
      </w:pPr>
      <w:r>
        <w:t>4.11.1.2</w:t>
      </w:r>
      <w:r>
        <w:tab/>
      </w:r>
      <w:r>
        <w:rPr>
          <w:i/>
          <w:iCs/>
        </w:rPr>
        <w:t>In the Temporal Gardens</w:t>
      </w:r>
      <w:r>
        <w:t>, commissioned by Seda Röder for her project “Listening to Istanbul,” 2009.</w:t>
      </w:r>
    </w:p>
    <w:p w:rsidR="00CD74BA" w:rsidRDefault="00000000">
      <w:pPr>
        <w:tabs>
          <w:tab w:val="left" w:pos="600"/>
        </w:tabs>
        <w:spacing w:before="40" w:after="80"/>
        <w:ind w:left="600" w:hanging="600"/>
      </w:pPr>
      <w:r>
        <w:t>4.11.1.3</w:t>
      </w:r>
      <w:r>
        <w:tab/>
      </w:r>
      <w:r>
        <w:rPr>
          <w:i/>
          <w:iCs/>
        </w:rPr>
        <w:t>Anaclasis I</w:t>
      </w:r>
      <w:r>
        <w:t xml:space="preserve"> (Concerto for Tuba and Wind Ensemble), commissioned by The Boston Conservatory Wind Ensemble, 2010.</w:t>
      </w:r>
    </w:p>
    <w:p w:rsidR="00CD74BA" w:rsidRDefault="00000000">
      <w:pPr>
        <w:tabs>
          <w:tab w:val="left" w:pos="600"/>
        </w:tabs>
        <w:spacing w:before="40" w:after="80"/>
        <w:ind w:left="600" w:hanging="600"/>
      </w:pPr>
      <w:r>
        <w:t>4.11.1.4</w:t>
      </w:r>
      <w:r>
        <w:tab/>
      </w:r>
      <w:r>
        <w:rPr>
          <w:i/>
          <w:iCs/>
        </w:rPr>
        <w:t>The Book of Ingenious Devices</w:t>
      </w:r>
      <w:r>
        <w:t>, commissioned by Callithumpian Consort, 2010.</w:t>
      </w:r>
    </w:p>
    <w:p w:rsidR="00CD74BA" w:rsidRDefault="00000000">
      <w:pPr>
        <w:tabs>
          <w:tab w:val="left" w:pos="600"/>
        </w:tabs>
        <w:spacing w:before="40" w:after="80"/>
        <w:ind w:left="600" w:hanging="600"/>
      </w:pPr>
      <w:r>
        <w:t>4.11.1.5</w:t>
      </w:r>
      <w:r>
        <w:tab/>
      </w:r>
      <w:r>
        <w:rPr>
          <w:i/>
          <w:iCs/>
        </w:rPr>
        <w:t>Lachrymae</w:t>
      </w:r>
      <w:r>
        <w:t>, commissioned by Tolgahan Çoğulu (microtonal guitar), 2013.</w:t>
      </w:r>
    </w:p>
    <w:p w:rsidR="00CD74BA" w:rsidRDefault="00000000">
      <w:pPr>
        <w:tabs>
          <w:tab w:val="left" w:pos="600"/>
        </w:tabs>
        <w:spacing w:before="40" w:after="80"/>
        <w:ind w:left="600" w:hanging="600"/>
      </w:pPr>
      <w:r>
        <w:t>4.11.1.6</w:t>
      </w:r>
      <w:r>
        <w:tab/>
      </w:r>
      <w:r>
        <w:rPr>
          <w:i/>
          <w:iCs/>
        </w:rPr>
        <w:t>Tableaux Vivants d’une Résistance</w:t>
      </w:r>
      <w:r>
        <w:t>, commissioned by Deutsche Welle for BeethovenFest 2014, Bonn, 2014.</w:t>
      </w:r>
    </w:p>
    <w:p w:rsidR="00CD74BA" w:rsidRDefault="00000000">
      <w:pPr>
        <w:tabs>
          <w:tab w:val="left" w:pos="600"/>
        </w:tabs>
        <w:spacing w:before="40" w:after="80"/>
        <w:ind w:left="600" w:hanging="600"/>
      </w:pPr>
      <w:r>
        <w:t>4.11.1.7</w:t>
      </w:r>
      <w:r>
        <w:tab/>
      </w:r>
      <w:r>
        <w:rPr>
          <w:i/>
          <w:iCs/>
        </w:rPr>
        <w:t>Will this Noise Never Cease</w:t>
      </w:r>
      <w:r>
        <w:t>, commissioned by Cemal Reşit Rey Concert Hall for the 100th commemoration of the Gallipoli Campaign, 2015.</w:t>
      </w:r>
    </w:p>
    <w:p w:rsidR="00CD74BA" w:rsidRDefault="00000000">
      <w:pPr>
        <w:tabs>
          <w:tab w:val="left" w:pos="600"/>
        </w:tabs>
        <w:spacing w:before="40" w:after="80"/>
        <w:ind w:left="600" w:hanging="600"/>
      </w:pPr>
      <w:r>
        <w:t>4.11.1.8</w:t>
      </w:r>
      <w:r>
        <w:tab/>
      </w:r>
      <w:r>
        <w:rPr>
          <w:i/>
          <w:iCs/>
        </w:rPr>
        <w:t>Vestiges of Time</w:t>
      </w:r>
      <w:r>
        <w:t>, commissioned by Bilkent Symphony Orchestra, 2015.</w:t>
      </w:r>
    </w:p>
    <w:p w:rsidR="00CD74BA" w:rsidRDefault="00000000">
      <w:pPr>
        <w:tabs>
          <w:tab w:val="left" w:pos="600"/>
        </w:tabs>
        <w:spacing w:before="40" w:after="80"/>
        <w:ind w:left="600" w:hanging="600"/>
      </w:pPr>
      <w:r>
        <w:t>4.11.1.9</w:t>
      </w:r>
      <w:r>
        <w:tab/>
      </w:r>
      <w:r>
        <w:rPr>
          <w:i/>
          <w:iCs/>
        </w:rPr>
        <w:t>Songs from the Days of June</w:t>
      </w:r>
      <w:r>
        <w:t>, commissioned by BeethovenFest, Bonn, 2016.</w:t>
      </w:r>
    </w:p>
    <w:p w:rsidR="00CD74BA" w:rsidRDefault="00000000">
      <w:pPr>
        <w:tabs>
          <w:tab w:val="left" w:pos="600"/>
        </w:tabs>
        <w:spacing w:before="40" w:after="80"/>
        <w:ind w:left="600" w:hanging="600"/>
      </w:pPr>
      <w:r>
        <w:t>4.11.1.10</w:t>
      </w:r>
      <w:r>
        <w:tab/>
      </w:r>
      <w:r>
        <w:rPr>
          <w:i/>
          <w:iCs/>
        </w:rPr>
        <w:t>Nelle State un Paradiso, Nell’Inverno un Inferno</w:t>
      </w:r>
      <w:r>
        <w:t>, commissioned by Yaşar University Chamber Orchestra, 2016.</w:t>
      </w:r>
    </w:p>
    <w:p w:rsidR="00CD74BA" w:rsidRDefault="00000000">
      <w:pPr>
        <w:tabs>
          <w:tab w:val="left" w:pos="600"/>
        </w:tabs>
        <w:spacing w:before="40" w:after="80"/>
        <w:ind w:left="600" w:hanging="600"/>
      </w:pPr>
      <w:r>
        <w:t>4.11.1.11</w:t>
      </w:r>
      <w:r>
        <w:tab/>
      </w:r>
      <w:r>
        <w:rPr>
          <w:i/>
          <w:iCs/>
        </w:rPr>
        <w:t>Anaclasis II</w:t>
      </w:r>
      <w:r>
        <w:t>, commissioned by Bilkent Symphony Orchestra, 2018.</w:t>
      </w:r>
    </w:p>
    <w:p w:rsidR="00CD74BA" w:rsidRDefault="00000000">
      <w:pPr>
        <w:tabs>
          <w:tab w:val="left" w:pos="600"/>
        </w:tabs>
        <w:spacing w:before="40" w:after="80"/>
        <w:ind w:left="600" w:hanging="600"/>
      </w:pPr>
      <w:r>
        <w:t>4.11.1.12</w:t>
      </w:r>
      <w:r>
        <w:tab/>
      </w:r>
      <w:r>
        <w:rPr>
          <w:i/>
          <w:iCs/>
        </w:rPr>
        <w:t>Archaeologies (of forsaken Histories)</w:t>
      </w:r>
      <w:r>
        <w:t>, commissioned by Musica QuLacoza for the “At the End of Eastern Europe” concert series, 2018.</w:t>
      </w:r>
    </w:p>
    <w:p w:rsidR="00CD74BA" w:rsidRDefault="00000000">
      <w:pPr>
        <w:tabs>
          <w:tab w:val="left" w:pos="600"/>
        </w:tabs>
        <w:spacing w:before="40" w:after="80"/>
        <w:ind w:left="600" w:hanging="600"/>
      </w:pPr>
      <w:r>
        <w:t>4.11.1.13</w:t>
      </w:r>
      <w:r>
        <w:tab/>
      </w:r>
      <w:r>
        <w:rPr>
          <w:i/>
          <w:iCs/>
        </w:rPr>
        <w:t>Penumbrae</w:t>
      </w:r>
      <w:r>
        <w:t>, commissioned by Hezarfen Ensemble (ERC Beyond and East project), 2019.</w:t>
      </w:r>
    </w:p>
    <w:p w:rsidR="00CD74BA" w:rsidRDefault="00000000">
      <w:pPr>
        <w:tabs>
          <w:tab w:val="left" w:pos="600"/>
        </w:tabs>
        <w:spacing w:before="40" w:after="80"/>
        <w:ind w:left="600" w:hanging="600"/>
      </w:pPr>
      <w:r>
        <w:lastRenderedPageBreak/>
        <w:t>4.11.1.14</w:t>
      </w:r>
      <w:r>
        <w:tab/>
      </w:r>
      <w:r>
        <w:rPr>
          <w:i/>
          <w:iCs/>
        </w:rPr>
        <w:t>In the Room</w:t>
      </w:r>
      <w:r>
        <w:t>, commissioned by Evliyagil Museum for the Mahal Sound Installation project, 2019.</w:t>
      </w:r>
    </w:p>
    <w:p w:rsidR="00CD74BA" w:rsidRDefault="00000000">
      <w:pPr>
        <w:tabs>
          <w:tab w:val="left" w:pos="600"/>
        </w:tabs>
        <w:spacing w:before="40" w:after="80"/>
        <w:ind w:left="600" w:hanging="600"/>
      </w:pPr>
      <w:r>
        <w:t>4.11.1.15</w:t>
      </w:r>
      <w:r>
        <w:tab/>
      </w:r>
      <w:r>
        <w:rPr>
          <w:i/>
          <w:iCs/>
        </w:rPr>
        <w:t>Dufay Fragment</w:t>
      </w:r>
      <w:r>
        <w:t>, commissioned by Gedik Sanat for the Unvoiced Diaries project, 2020.</w:t>
      </w:r>
    </w:p>
    <w:p w:rsidR="00CD74BA" w:rsidRDefault="00000000">
      <w:pPr>
        <w:tabs>
          <w:tab w:val="left" w:pos="600"/>
        </w:tabs>
        <w:spacing w:before="40" w:after="80"/>
        <w:ind w:left="600" w:hanging="600"/>
      </w:pPr>
      <w:r>
        <w:t>4.11.1.16</w:t>
      </w:r>
      <w:r>
        <w:tab/>
      </w:r>
      <w:r>
        <w:rPr>
          <w:i/>
          <w:iCs/>
        </w:rPr>
        <w:t>The Way the Camera Follows Us in Slow Motion</w:t>
      </w:r>
      <w:r>
        <w:t>, commissioned by Trio Amos, 2020.</w:t>
      </w:r>
    </w:p>
    <w:p w:rsidR="00CD74BA" w:rsidRDefault="00000000">
      <w:pPr>
        <w:tabs>
          <w:tab w:val="left" w:pos="600"/>
        </w:tabs>
        <w:spacing w:before="40" w:after="80"/>
        <w:ind w:left="600" w:hanging="600"/>
      </w:pPr>
      <w:r>
        <w:t>4.11.1.17</w:t>
      </w:r>
      <w:r>
        <w:tab/>
      </w:r>
      <w:r>
        <w:rPr>
          <w:i/>
          <w:iCs/>
        </w:rPr>
        <w:t>Dido</w:t>
      </w:r>
      <w:r>
        <w:t>, commissioned by 212 Festival, Istanbul, 2021.</w:t>
      </w:r>
    </w:p>
    <w:p w:rsidR="00CD74BA" w:rsidRDefault="00000000">
      <w:pPr>
        <w:tabs>
          <w:tab w:val="left" w:pos="600"/>
        </w:tabs>
        <w:spacing w:before="40" w:after="80"/>
        <w:ind w:left="600" w:hanging="600"/>
      </w:pPr>
      <w:r>
        <w:t>4.11.1.18</w:t>
      </w:r>
      <w:r>
        <w:tab/>
      </w:r>
      <w:r>
        <w:rPr>
          <w:i/>
          <w:iCs/>
        </w:rPr>
        <w:t>Four Sacred Spaces</w:t>
      </w:r>
      <w:r>
        <w:t>, commissioned by Gedik Philharmonic Orchestra, 2022.</w:t>
      </w:r>
    </w:p>
    <w:p w:rsidR="00CD74BA" w:rsidRDefault="00000000">
      <w:pPr>
        <w:tabs>
          <w:tab w:val="left" w:pos="600"/>
        </w:tabs>
        <w:spacing w:before="40" w:after="80"/>
        <w:ind w:left="600" w:hanging="600"/>
      </w:pPr>
      <w:r>
        <w:t>4.11.1.19</w:t>
      </w:r>
      <w:r>
        <w:tab/>
      </w:r>
      <w:r>
        <w:rPr>
          <w:i/>
          <w:iCs/>
        </w:rPr>
        <w:t>This Too Shall Pass</w:t>
      </w:r>
      <w:r>
        <w:t>, commissioned by Acht Brücken, Cologne, 2023.</w:t>
      </w:r>
    </w:p>
    <w:p w:rsidR="00CD74BA" w:rsidRDefault="00000000">
      <w:pPr>
        <w:tabs>
          <w:tab w:val="left" w:pos="600"/>
        </w:tabs>
        <w:spacing w:before="40" w:after="80"/>
        <w:ind w:left="600" w:hanging="600"/>
      </w:pPr>
      <w:r>
        <w:t>4.11.1.20</w:t>
      </w:r>
      <w:r>
        <w:tab/>
      </w:r>
      <w:r>
        <w:rPr>
          <w:i/>
          <w:iCs/>
        </w:rPr>
        <w:t>Echoes and Ashes</w:t>
      </w:r>
      <w:r>
        <w:t>, commissioned by Bilkent Symphony Orchestra, 2023.</w:t>
      </w:r>
    </w:p>
    <w:p w:rsidR="00CD74BA" w:rsidRDefault="00000000">
      <w:pPr>
        <w:tabs>
          <w:tab w:val="left" w:pos="600"/>
        </w:tabs>
        <w:spacing w:before="40" w:after="80"/>
        <w:ind w:left="600" w:hanging="600"/>
      </w:pPr>
      <w:r>
        <w:t>4.11.1.21</w:t>
      </w:r>
      <w:r>
        <w:tab/>
      </w:r>
      <w:r>
        <w:rPr>
          <w:i/>
          <w:iCs/>
        </w:rPr>
        <w:t>Trojan Women (Bir Troya Hikayesi)</w:t>
      </w:r>
      <w:r>
        <w:t>, commissioned by Company RAU and 100. Yıl Cumhuriyet Kültür Merkezi (CKM), Ankara, 2025.</w:t>
      </w:r>
    </w:p>
    <w:p w:rsidR="00CD74BA" w:rsidRDefault="00000000">
      <w:pPr>
        <w:spacing w:before="160" w:after="60"/>
      </w:pPr>
      <w:r>
        <w:rPr>
          <w:b/>
          <w:bCs/>
        </w:rPr>
        <w:t>4.11.2 Discography</w:t>
      </w:r>
    </w:p>
    <w:p w:rsidR="00CD74BA" w:rsidRDefault="00000000">
      <w:pPr>
        <w:tabs>
          <w:tab w:val="left" w:pos="600"/>
        </w:tabs>
        <w:spacing w:before="40" w:after="80"/>
        <w:ind w:left="600" w:hanging="600"/>
      </w:pPr>
      <w:r>
        <w:t>4.11.2.1</w:t>
      </w:r>
      <w:r>
        <w:tab/>
        <w:t>“Inflect” · recorded by Yesaroun Duo · GM Records GM2077, 2009.</w:t>
      </w:r>
    </w:p>
    <w:p w:rsidR="00CD74BA" w:rsidRDefault="00000000">
      <w:pPr>
        <w:tabs>
          <w:tab w:val="left" w:pos="600"/>
        </w:tabs>
        <w:spacing w:before="40" w:after="80"/>
        <w:ind w:left="600" w:hanging="600"/>
      </w:pPr>
      <w:r>
        <w:t>4.11.2.2</w:t>
      </w:r>
      <w:r>
        <w:tab/>
        <w:t>“In the Temporal Gardens” · recorded by Seda Röder, 2011.</w:t>
      </w:r>
    </w:p>
    <w:p w:rsidR="00CD74BA" w:rsidRDefault="00000000">
      <w:pPr>
        <w:tabs>
          <w:tab w:val="left" w:pos="600"/>
        </w:tabs>
        <w:spacing w:before="40" w:after="80"/>
        <w:ind w:left="600" w:hanging="600"/>
      </w:pPr>
      <w:r>
        <w:t>4.11.2.3</w:t>
      </w:r>
      <w:r>
        <w:tab/>
        <w:t>“Alliteratio II” · recorded by Ceren Baran · Çağsav Records, 2013.</w:t>
      </w:r>
    </w:p>
    <w:p w:rsidR="00CD74BA" w:rsidRDefault="00000000">
      <w:pPr>
        <w:tabs>
          <w:tab w:val="left" w:pos="600"/>
        </w:tabs>
        <w:spacing w:before="40" w:after="80"/>
        <w:ind w:left="600" w:hanging="600"/>
      </w:pPr>
      <w:r>
        <w:t>4.11.2.4</w:t>
      </w:r>
      <w:r>
        <w:tab/>
        <w:t>“Tableaux Vivants d’une Résistance” · recorded by Bilkent Youth Orchestra · Deutsche Welle Records, 2014.</w:t>
      </w:r>
    </w:p>
    <w:p w:rsidR="00CD74BA" w:rsidRDefault="00000000">
      <w:pPr>
        <w:tabs>
          <w:tab w:val="left" w:pos="600"/>
        </w:tabs>
        <w:spacing w:before="40" w:after="80"/>
        <w:ind w:left="600" w:hanging="600"/>
      </w:pPr>
      <w:r>
        <w:t>4.11.2.5</w:t>
      </w:r>
      <w:r>
        <w:tab/>
        <w:t>“Di luce e ombra” · recorded by Hezarfen Ensemble · Çağsav Records, 2015.</w:t>
      </w:r>
    </w:p>
    <w:p w:rsidR="00CD74BA" w:rsidRDefault="00000000">
      <w:pPr>
        <w:tabs>
          <w:tab w:val="left" w:pos="600"/>
        </w:tabs>
        <w:spacing w:before="40" w:after="80"/>
        <w:ind w:left="600" w:hanging="600"/>
      </w:pPr>
      <w:r>
        <w:t>4.11.2.6</w:t>
      </w:r>
      <w:r>
        <w:tab/>
        <w:t>“Dufay Fragment” · Önder Baloğlu, violin · Gedik Sanat production · Digital release, 2020.</w:t>
      </w:r>
    </w:p>
    <w:p w:rsidR="00CD74BA" w:rsidRDefault="00000000">
      <w:pPr>
        <w:tabs>
          <w:tab w:val="left" w:pos="600"/>
        </w:tabs>
        <w:spacing w:before="40" w:after="80"/>
        <w:ind w:left="600" w:hanging="600"/>
      </w:pPr>
      <w:r>
        <w:t>4.11.2.7</w:t>
      </w:r>
      <w:r>
        <w:tab/>
        <w:t>“Four Sacred Spaces” · Gedik Philharmonic Orchestra · Gedik Sanat · Digital release, 2022.</w:t>
      </w:r>
    </w:p>
    <w:p w:rsidR="00CD74BA" w:rsidRDefault="00000000">
      <w:pPr>
        <w:spacing w:before="160" w:after="60"/>
      </w:pPr>
      <w:r>
        <w:rPr>
          <w:b/>
          <w:bCs/>
        </w:rPr>
        <w:t>4.11.3 Stage Productions</w:t>
      </w:r>
    </w:p>
    <w:p w:rsidR="00CD74BA" w:rsidRDefault="00000000">
      <w:pPr>
        <w:tabs>
          <w:tab w:val="left" w:pos="600"/>
        </w:tabs>
        <w:spacing w:before="40" w:after="80"/>
        <w:ind w:left="600" w:hanging="600"/>
      </w:pPr>
      <w:r>
        <w:t>4.11.3.1</w:t>
      </w:r>
      <w:r>
        <w:tab/>
      </w:r>
      <w:r>
        <w:rPr>
          <w:i/>
          <w:iCs/>
        </w:rPr>
        <w:t>Dido</w:t>
      </w:r>
      <w:r>
        <w:t>, monodrama for high-order ambisonic fixed media (55 min.). Text and direction: Korhan Başaran, visuals: Ataman Girişken. World premiere: Bilkent International Laboratory Theatre, Ankara, Turkey, 20–22 January 2021. Subsequently performed at Istanbul Theatre Festival (2022); Wortwiege Festival (Europa in Szene), Wiener Neustadt, Austria (2023); Theatre Laboratory Sfumato, Sofia, Bulgaria (2023); Teatro Nous, Athens, Greece (2023); Ess Fringe Festival, Thessaloniki, Greece (2023); Podyum Sanat Mahal, Bursa (2023); Österreichisches Kulturforum, Istanbul (2024); Rotunda Theatre Bubble, Brighton, UK (2024); Zō Centro Culture Contemporanee, Catania, Italy (2024); and venues in Romania. Forthcoming: Kapnapotheiki, Komotini, Greece, 23 April 2026.</w:t>
      </w:r>
    </w:p>
    <w:p w:rsidR="00CD74BA" w:rsidRDefault="00000000">
      <w:pPr>
        <w:tabs>
          <w:tab w:val="left" w:pos="600"/>
        </w:tabs>
        <w:spacing w:before="40" w:after="80"/>
        <w:ind w:left="600" w:hanging="600"/>
      </w:pPr>
      <w:r>
        <w:t>4.11.3.2</w:t>
      </w:r>
      <w:r>
        <w:tab/>
      </w:r>
      <w:r>
        <w:rPr>
          <w:i/>
          <w:iCs/>
        </w:rPr>
        <w:t>Yetimler (Orphans)</w:t>
      </w:r>
      <w:r>
        <w:t>, multi-channel sound design (120 min.). Directed by Jason Hale. World premiere: CKM Theater, Ankara, Turkey, January 2025.</w:t>
      </w:r>
    </w:p>
    <w:p w:rsidR="00CD74BA" w:rsidRDefault="00000000">
      <w:pPr>
        <w:tabs>
          <w:tab w:val="left" w:pos="600"/>
        </w:tabs>
        <w:spacing w:before="40" w:after="80"/>
        <w:ind w:left="600" w:hanging="600"/>
      </w:pPr>
      <w:r>
        <w:t>4.11.3.3</w:t>
      </w:r>
      <w:r>
        <w:tab/>
      </w:r>
      <w:r>
        <w:rPr>
          <w:i/>
          <w:iCs/>
        </w:rPr>
        <w:t>Trojan Women (Bir Troya Hikayesi)</w:t>
      </w:r>
      <w:r>
        <w:t>, multi-channel fixed media music</w:t>
      </w:r>
      <w:r w:rsidR="00665057">
        <w:rPr>
          <w:lang w:val="tr-TR"/>
        </w:rPr>
        <w:t xml:space="preserve"> </w:t>
      </w:r>
      <w:proofErr w:type="spellStart"/>
      <w:r w:rsidR="00665057">
        <w:rPr>
          <w:lang w:val="tr-TR"/>
        </w:rPr>
        <w:t>for</w:t>
      </w:r>
      <w:proofErr w:type="spellEnd"/>
      <w:r w:rsidR="00665057">
        <w:rPr>
          <w:lang w:val="tr-TR"/>
        </w:rPr>
        <w:t xml:space="preserve"> </w:t>
      </w:r>
      <w:r w:rsidR="00665057" w:rsidRPr="00F33B07">
        <w:rPr>
          <w:i/>
          <w:iCs/>
        </w:rPr>
        <w:t xml:space="preserve">A multimedia </w:t>
      </w:r>
      <w:proofErr w:type="spellStart"/>
      <w:r w:rsidR="00665057">
        <w:rPr>
          <w:i/>
          <w:iCs/>
          <w:lang w:val="tr-TR"/>
        </w:rPr>
        <w:t>stage</w:t>
      </w:r>
      <w:proofErr w:type="spellEnd"/>
      <w:r w:rsidR="00665057">
        <w:rPr>
          <w:i/>
          <w:iCs/>
          <w:lang w:val="tr-TR"/>
        </w:rPr>
        <w:t xml:space="preserve"> </w:t>
      </w:r>
      <w:proofErr w:type="spellStart"/>
      <w:r w:rsidR="00665057">
        <w:rPr>
          <w:i/>
          <w:iCs/>
          <w:lang w:val="tr-TR"/>
        </w:rPr>
        <w:t>production</w:t>
      </w:r>
      <w:proofErr w:type="spellEnd"/>
      <w:r>
        <w:t xml:space="preserve"> (</w:t>
      </w:r>
      <w:r w:rsidR="000A3BB7">
        <w:rPr>
          <w:lang w:val="tr-TR"/>
        </w:rPr>
        <w:t>8</w:t>
      </w:r>
      <w:r>
        <w:t>0 min.). Text and direction: Korhan Başaran. World premiere: CKM Theater, Ankara, Turkey, 13 February 2026 [currently running].</w:t>
      </w:r>
    </w:p>
    <w:p w:rsidR="00CD74BA" w:rsidRDefault="00000000">
      <w:pPr>
        <w:spacing w:after="60"/>
        <w:ind w:left="600"/>
      </w:pPr>
      <w:r>
        <w:rPr>
          <w:i/>
          <w:iCs/>
          <w:sz w:val="22"/>
          <w:szCs w:val="22"/>
        </w:rPr>
        <w:t>Note: Creative material was also developed for two theatre projects that did not reach production — Tennessee Williams’s In the Bar of a Tokyo Hotel and Nazım Hikmet’s Kuvayi Milliye. The material developed for Kuvayi Milliye directly informed the ensemble work Echoes and Ashes (2024).</w:t>
      </w:r>
    </w:p>
    <w:p w:rsidR="00CD74BA" w:rsidRDefault="00000000">
      <w:pPr>
        <w:spacing w:before="160" w:after="60"/>
      </w:pPr>
      <w:r>
        <w:rPr>
          <w:b/>
          <w:bCs/>
        </w:rPr>
        <w:t>4.11.4 Installations and Sound Art</w:t>
      </w:r>
    </w:p>
    <w:p w:rsidR="00CD74BA" w:rsidRDefault="00000000">
      <w:pPr>
        <w:tabs>
          <w:tab w:val="left" w:pos="600"/>
        </w:tabs>
        <w:spacing w:before="40" w:after="80"/>
        <w:ind w:left="600" w:hanging="600"/>
      </w:pPr>
      <w:r>
        <w:t>4.11.4.1</w:t>
      </w:r>
      <w:r>
        <w:tab/>
      </w:r>
      <w:r>
        <w:rPr>
          <w:i/>
          <w:iCs/>
        </w:rPr>
        <w:t>In the Room</w:t>
      </w:r>
      <w:r>
        <w:t>, site-specific sound installation (1 hour). Mahal Sound Project, Museum Evliyagil, Ankara, Turkey, 21 March 2019.</w:t>
      </w:r>
    </w:p>
    <w:p w:rsidR="00CD74BA" w:rsidRDefault="00000000">
      <w:pPr>
        <w:tabs>
          <w:tab w:val="left" w:pos="600"/>
        </w:tabs>
        <w:spacing w:before="40" w:after="80"/>
        <w:ind w:left="600" w:hanging="600"/>
      </w:pPr>
      <w:r>
        <w:lastRenderedPageBreak/>
        <w:t>4.11.4.2</w:t>
      </w:r>
      <w:r>
        <w:tab/>
      </w:r>
      <w:r>
        <w:rPr>
          <w:i/>
          <w:iCs/>
        </w:rPr>
        <w:t>Impulse Impromptu I</w:t>
      </w:r>
      <w:r>
        <w:t>, featured in multichannel space and online XR platform. MUD 5.0: Miami Art Week Program, The Sound of Art, Miami, USA, December 2024.</w:t>
      </w:r>
    </w:p>
    <w:p w:rsidR="00CD74BA" w:rsidRDefault="00000000">
      <w:pPr>
        <w:spacing w:before="160" w:after="60"/>
      </w:pPr>
      <w:r>
        <w:rPr>
          <w:b/>
          <w:bCs/>
        </w:rPr>
        <w:t>4.11.5 Selected Premieres and Performances of Works</w:t>
      </w:r>
    </w:p>
    <w:p w:rsidR="00CD74BA" w:rsidRDefault="00000000">
      <w:pPr>
        <w:tabs>
          <w:tab w:val="left" w:pos="600"/>
        </w:tabs>
        <w:spacing w:before="40" w:after="80"/>
        <w:ind w:left="600" w:hanging="600"/>
      </w:pPr>
      <w:r>
        <w:t>4.11.5.1</w:t>
      </w:r>
      <w:r>
        <w:tab/>
      </w:r>
      <w:r>
        <w:rPr>
          <w:i/>
          <w:iCs/>
        </w:rPr>
        <w:t>Vestiges of Time</w:t>
      </w:r>
      <w:r>
        <w:t xml:space="preserve"> (world premiere) · Bilkent Symphony Orchestra, cond. Fayçal Karoui · Bilkent Concert Hall, Ankara, Turkey, 2015.</w:t>
      </w:r>
    </w:p>
    <w:p w:rsidR="00CD74BA" w:rsidRDefault="00000000">
      <w:pPr>
        <w:tabs>
          <w:tab w:val="left" w:pos="600"/>
        </w:tabs>
        <w:spacing w:before="40" w:after="80"/>
        <w:ind w:left="600" w:hanging="600"/>
      </w:pPr>
      <w:r>
        <w:t>4.11.5.2</w:t>
      </w:r>
      <w:r>
        <w:tab/>
      </w:r>
      <w:r>
        <w:rPr>
          <w:i/>
          <w:iCs/>
        </w:rPr>
        <w:t>Will this Noise Never Cease</w:t>
      </w:r>
      <w:r>
        <w:t xml:space="preserve"> (world premiere) · Bilkent Symphony Orchestra · Cemal Reşit Rey Concert Hall, Istanbul, Turkey, 2015.</w:t>
      </w:r>
    </w:p>
    <w:p w:rsidR="00CD74BA" w:rsidRDefault="00000000">
      <w:pPr>
        <w:tabs>
          <w:tab w:val="left" w:pos="600"/>
        </w:tabs>
        <w:spacing w:before="40" w:after="80"/>
        <w:ind w:left="600" w:hanging="600"/>
      </w:pPr>
      <w:r>
        <w:t>4.11.5.3</w:t>
      </w:r>
      <w:r>
        <w:tab/>
      </w:r>
      <w:r>
        <w:rPr>
          <w:i/>
          <w:iCs/>
        </w:rPr>
        <w:t>…certainly the machine will wear out</w:t>
      </w:r>
      <w:r>
        <w:t xml:space="preserve"> · KK Ensemble · Klasik Keyifler Festival – Composers’ Cauldron, 2015.</w:t>
      </w:r>
    </w:p>
    <w:p w:rsidR="00CD74BA" w:rsidRDefault="00000000">
      <w:pPr>
        <w:tabs>
          <w:tab w:val="left" w:pos="600"/>
        </w:tabs>
        <w:spacing w:before="40" w:after="80"/>
        <w:ind w:left="600" w:hanging="600"/>
      </w:pPr>
      <w:r>
        <w:t>4.11.5.4</w:t>
      </w:r>
      <w:r>
        <w:tab/>
      </w:r>
      <w:r>
        <w:rPr>
          <w:i/>
          <w:iCs/>
        </w:rPr>
        <w:t>String Quartet No. 2b</w:t>
      </w:r>
      <w:r>
        <w:t xml:space="preserve"> (world premiere) · KK Ensemble · Eleni Church, Cappadocia, Turkey, 2015.</w:t>
      </w:r>
    </w:p>
    <w:p w:rsidR="00CD74BA" w:rsidRDefault="00000000">
      <w:pPr>
        <w:tabs>
          <w:tab w:val="left" w:pos="600"/>
        </w:tabs>
        <w:spacing w:before="40" w:after="80"/>
        <w:ind w:left="600" w:hanging="600"/>
      </w:pPr>
      <w:r>
        <w:t>4.11.5.5</w:t>
      </w:r>
      <w:r>
        <w:tab/>
      </w:r>
      <w:r>
        <w:rPr>
          <w:i/>
          <w:iCs/>
        </w:rPr>
        <w:t>Di luce e ombra</w:t>
      </w:r>
      <w:r>
        <w:t xml:space="preserve"> · Hezarfen Ensemble · German Historical Institute, Rome, Italy, 2015.</w:t>
      </w:r>
    </w:p>
    <w:p w:rsidR="00CD74BA" w:rsidRDefault="00000000">
      <w:pPr>
        <w:tabs>
          <w:tab w:val="left" w:pos="600"/>
        </w:tabs>
        <w:spacing w:before="40" w:after="80"/>
        <w:ind w:left="600" w:hanging="600"/>
      </w:pPr>
      <w:r>
        <w:t>4.11.5.6</w:t>
      </w:r>
      <w:r>
        <w:tab/>
      </w:r>
      <w:r>
        <w:rPr>
          <w:i/>
          <w:iCs/>
        </w:rPr>
        <w:t>Songs from the Days of June</w:t>
      </w:r>
      <w:r>
        <w:t xml:space="preserve"> (world premiere) · Kristina Quintabà (mezzo-soprano) and Seda Röder (piano) · Kammerspiele Bad Godesberg, BeethovenFest, Bonn, Germany, 2016.</w:t>
      </w:r>
    </w:p>
    <w:p w:rsidR="00CD74BA" w:rsidRDefault="00000000">
      <w:pPr>
        <w:tabs>
          <w:tab w:val="left" w:pos="600"/>
        </w:tabs>
        <w:spacing w:before="40" w:after="80"/>
        <w:ind w:left="600" w:hanging="600"/>
      </w:pPr>
      <w:r>
        <w:t>4.11.5.7</w:t>
      </w:r>
      <w:r>
        <w:tab/>
      </w:r>
      <w:r>
        <w:rPr>
          <w:i/>
          <w:iCs/>
        </w:rPr>
        <w:t>Nelle State un Paradiso, Nell’Inverno un Inferno</w:t>
      </w:r>
      <w:r>
        <w:t xml:space="preserve"> (world premiere) · Yaşar University Chamber Orchestra, cond. Orhan Ahıskal · İzmir, Turkey, 2016.</w:t>
      </w:r>
    </w:p>
    <w:p w:rsidR="00CD74BA" w:rsidRDefault="00000000">
      <w:pPr>
        <w:tabs>
          <w:tab w:val="left" w:pos="600"/>
        </w:tabs>
        <w:spacing w:before="40" w:after="80"/>
        <w:ind w:left="600" w:hanging="600"/>
      </w:pPr>
      <w:r>
        <w:t>4.11.5.8</w:t>
      </w:r>
      <w:r>
        <w:tab/>
      </w:r>
      <w:r>
        <w:rPr>
          <w:i/>
          <w:iCs/>
        </w:rPr>
        <w:t>Vestiges of Time</w:t>
      </w:r>
      <w:r>
        <w:t xml:space="preserve"> · Bowling Green State University New Music Ensemble, 2016.</w:t>
      </w:r>
    </w:p>
    <w:p w:rsidR="00CD74BA" w:rsidRDefault="00000000">
      <w:pPr>
        <w:tabs>
          <w:tab w:val="left" w:pos="600"/>
        </w:tabs>
        <w:spacing w:before="40" w:after="80"/>
        <w:ind w:left="600" w:hanging="600"/>
      </w:pPr>
      <w:r>
        <w:t>4.11.5.9</w:t>
      </w:r>
      <w:r>
        <w:tab/>
      </w:r>
      <w:r>
        <w:rPr>
          <w:i/>
          <w:iCs/>
        </w:rPr>
        <w:t>Di luce e ombra</w:t>
      </w:r>
      <w:r>
        <w:t xml:space="preserve"> · Hezarfen Ensemble · Integrative Approaches to Contemporary Cross-Cultural Music Making Conference, 2016.</w:t>
      </w:r>
    </w:p>
    <w:p w:rsidR="00CD74BA" w:rsidRDefault="00000000">
      <w:pPr>
        <w:tabs>
          <w:tab w:val="left" w:pos="600"/>
        </w:tabs>
        <w:spacing w:before="40" w:after="80"/>
        <w:ind w:left="600" w:hanging="600"/>
      </w:pPr>
      <w:r>
        <w:t>4.11.5.10</w:t>
      </w:r>
      <w:r>
        <w:tab/>
      </w:r>
      <w:r>
        <w:rPr>
          <w:i/>
          <w:iCs/>
        </w:rPr>
        <w:t>Requiem pour une Terre Perdue</w:t>
      </w:r>
      <w:r>
        <w:t xml:space="preserve"> · New Music Ensemble at BGSU · Kobacker Hall, Bowling Green, USA, 2017.</w:t>
      </w:r>
    </w:p>
    <w:p w:rsidR="00CD74BA" w:rsidRDefault="00000000">
      <w:pPr>
        <w:tabs>
          <w:tab w:val="left" w:pos="600"/>
        </w:tabs>
        <w:spacing w:before="40" w:after="80"/>
        <w:ind w:left="600" w:hanging="600"/>
      </w:pPr>
      <w:r>
        <w:t>4.11.5.11</w:t>
      </w:r>
      <w:r>
        <w:tab/>
      </w:r>
      <w:r>
        <w:rPr>
          <w:i/>
          <w:iCs/>
        </w:rPr>
        <w:t>Archaeologies (of forsaken Histories)</w:t>
      </w:r>
      <w:r>
        <w:t xml:space="preserve"> (world premiere) · Musica QuLacoza, cond. Hiroyuki Yamamoto · Hitomi Hall, Nagoya, Japan, 2018.</w:t>
      </w:r>
    </w:p>
    <w:p w:rsidR="00CD74BA" w:rsidRDefault="00000000">
      <w:pPr>
        <w:tabs>
          <w:tab w:val="left" w:pos="600"/>
        </w:tabs>
        <w:spacing w:before="40" w:after="80"/>
        <w:ind w:left="600" w:hanging="600"/>
      </w:pPr>
      <w:r>
        <w:t>4.11.5.12</w:t>
      </w:r>
      <w:r>
        <w:tab/>
      </w:r>
      <w:r>
        <w:rPr>
          <w:i/>
          <w:iCs/>
        </w:rPr>
        <w:t>Anaclasis II</w:t>
      </w:r>
      <w:r>
        <w:t xml:space="preserve"> (world premiere) · Noriyoshi Murakami (tuba) · Bilkent Symphony Orchestra, Ankara, Turkey, 2018.</w:t>
      </w:r>
    </w:p>
    <w:p w:rsidR="00CD74BA" w:rsidRDefault="00000000">
      <w:pPr>
        <w:tabs>
          <w:tab w:val="left" w:pos="600"/>
        </w:tabs>
        <w:spacing w:before="40" w:after="80"/>
        <w:ind w:left="600" w:hanging="600"/>
      </w:pPr>
      <w:r>
        <w:t>4.11.5.13</w:t>
      </w:r>
      <w:r>
        <w:tab/>
      </w:r>
      <w:r>
        <w:rPr>
          <w:i/>
          <w:iCs/>
        </w:rPr>
        <w:t>Spect-remix</w:t>
      </w:r>
      <w:r>
        <w:t xml:space="preserve"> (world premiere) · Bilkent University, Ankara, Turkey, 2019.</w:t>
      </w:r>
    </w:p>
    <w:p w:rsidR="005865E4" w:rsidRDefault="005865E4">
      <w:pPr>
        <w:tabs>
          <w:tab w:val="left" w:pos="600"/>
        </w:tabs>
        <w:spacing w:before="40" w:after="80"/>
        <w:ind w:left="600" w:hanging="600"/>
      </w:pPr>
      <w:r>
        <w:t>4.11.5.1</w:t>
      </w:r>
      <w:r>
        <w:rPr>
          <w:lang w:val="tr-TR"/>
        </w:rPr>
        <w:t>4</w:t>
      </w:r>
      <w:r>
        <w:t xml:space="preserve"> </w:t>
      </w:r>
      <w:r w:rsidR="007C68E9">
        <w:tab/>
      </w:r>
      <w:r>
        <w:rPr>
          <w:rStyle w:val="Emphasis"/>
        </w:rPr>
        <w:t>Penumbrae</w:t>
      </w:r>
      <w:r>
        <w:t xml:space="preserve"> · Hezarfen Ensemble · St George's Bristol, Bristol, UK, 2019.</w:t>
      </w:r>
    </w:p>
    <w:p w:rsidR="00CD74BA" w:rsidRDefault="00000000">
      <w:pPr>
        <w:tabs>
          <w:tab w:val="left" w:pos="600"/>
        </w:tabs>
        <w:spacing w:before="40" w:after="80"/>
        <w:ind w:left="600" w:hanging="600"/>
      </w:pPr>
      <w:r>
        <w:t>4.11.5.1</w:t>
      </w:r>
      <w:r w:rsidR="005865E4">
        <w:rPr>
          <w:lang w:val="tr-TR"/>
        </w:rPr>
        <w:t>5</w:t>
      </w:r>
      <w:r>
        <w:tab/>
      </w:r>
      <w:r>
        <w:rPr>
          <w:i/>
          <w:iCs/>
        </w:rPr>
        <w:t>…certainly the machine will wear out</w:t>
      </w:r>
      <w:r>
        <w:t xml:space="preserve"> · Chatter · Las Puertas, Albuquerque, USA · SCI National Conference, 2019.</w:t>
      </w:r>
    </w:p>
    <w:p w:rsidR="00CD74BA" w:rsidRDefault="00000000">
      <w:pPr>
        <w:tabs>
          <w:tab w:val="left" w:pos="600"/>
        </w:tabs>
        <w:spacing w:before="40" w:after="80"/>
        <w:ind w:left="600" w:hanging="600"/>
      </w:pPr>
      <w:r>
        <w:t>4.11.5.1</w:t>
      </w:r>
      <w:r w:rsidR="005865E4">
        <w:rPr>
          <w:lang w:val="tr-TR"/>
        </w:rPr>
        <w:t>6</w:t>
      </w:r>
      <w:r>
        <w:tab/>
      </w:r>
      <w:r>
        <w:rPr>
          <w:i/>
          <w:iCs/>
        </w:rPr>
        <w:t>Terâneler</w:t>
      </w:r>
      <w:r>
        <w:t xml:space="preserve"> · New Music Ensemble at Kent University, Kent, UK, 2019.</w:t>
      </w:r>
    </w:p>
    <w:p w:rsidR="00CD74BA" w:rsidRDefault="00000000">
      <w:pPr>
        <w:tabs>
          <w:tab w:val="left" w:pos="600"/>
        </w:tabs>
        <w:spacing w:before="40" w:after="80"/>
        <w:ind w:left="600" w:hanging="600"/>
      </w:pPr>
      <w:r>
        <w:t>4.11.5.1</w:t>
      </w:r>
      <w:r w:rsidR="005865E4">
        <w:rPr>
          <w:lang w:val="tr-TR"/>
        </w:rPr>
        <w:t>7</w:t>
      </w:r>
      <w:r>
        <w:tab/>
      </w:r>
      <w:r>
        <w:rPr>
          <w:i/>
          <w:iCs/>
        </w:rPr>
        <w:t>Impulse Impromptu I</w:t>
      </w:r>
      <w:r>
        <w:t xml:space="preserve"> (world premiere) · Bilkent University, Ankara, Turkey, 2021.</w:t>
      </w:r>
    </w:p>
    <w:p w:rsidR="00CD74BA" w:rsidRDefault="00000000">
      <w:pPr>
        <w:tabs>
          <w:tab w:val="left" w:pos="600"/>
        </w:tabs>
        <w:spacing w:before="40" w:after="80"/>
        <w:ind w:left="600" w:hanging="600"/>
      </w:pPr>
      <w:r>
        <w:t>4.11.5.1</w:t>
      </w:r>
      <w:r w:rsidR="005865E4">
        <w:rPr>
          <w:lang w:val="tr-TR"/>
        </w:rPr>
        <w:t>8</w:t>
      </w:r>
      <w:r>
        <w:tab/>
      </w:r>
      <w:r>
        <w:rPr>
          <w:i/>
          <w:iCs/>
        </w:rPr>
        <w:t>Four Sacred Spaces</w:t>
      </w:r>
      <w:r>
        <w:t xml:space="preserve"> (world premiere) · Gedik Philharmonic Orchestra · Süreyya Opera House, Istanbul, Turkey, December 2022.</w:t>
      </w:r>
    </w:p>
    <w:p w:rsidR="00CD74BA" w:rsidRDefault="00000000">
      <w:pPr>
        <w:tabs>
          <w:tab w:val="left" w:pos="600"/>
        </w:tabs>
        <w:spacing w:before="40" w:after="80"/>
        <w:ind w:left="600" w:hanging="600"/>
      </w:pPr>
      <w:r>
        <w:t>4.11.5.1</w:t>
      </w:r>
      <w:r w:rsidR="005865E4">
        <w:rPr>
          <w:lang w:val="tr-TR"/>
        </w:rPr>
        <w:t>9</w:t>
      </w:r>
      <w:r>
        <w:tab/>
      </w:r>
      <w:r>
        <w:rPr>
          <w:i/>
          <w:iCs/>
        </w:rPr>
        <w:t>Dufay Fragment</w:t>
      </w:r>
      <w:r>
        <w:t xml:space="preserve"> · Önder Baloğlu (violin) · St. Mary’s Church, Duisburg, Germany, 23 March 2023.</w:t>
      </w:r>
    </w:p>
    <w:p w:rsidR="00CD74BA" w:rsidRDefault="00000000">
      <w:pPr>
        <w:tabs>
          <w:tab w:val="left" w:pos="600"/>
        </w:tabs>
        <w:spacing w:before="40" w:after="80"/>
        <w:ind w:left="600" w:hanging="600"/>
      </w:pPr>
      <w:r>
        <w:t>4.11.5.</w:t>
      </w:r>
      <w:r w:rsidR="005865E4">
        <w:rPr>
          <w:lang w:val="tr-TR"/>
        </w:rPr>
        <w:t>20</w:t>
      </w:r>
      <w:r>
        <w:tab/>
      </w:r>
      <w:r>
        <w:rPr>
          <w:i/>
          <w:iCs/>
        </w:rPr>
        <w:t>Requiem pour une Terre Perdue</w:t>
      </w:r>
      <w:r>
        <w:t xml:space="preserve"> · Le Nouvel Ensemble Moderne · Salle Claude-Champagne, Montreal, Canada, May 2023.</w:t>
      </w:r>
    </w:p>
    <w:p w:rsidR="00CD74BA" w:rsidRDefault="00000000">
      <w:pPr>
        <w:tabs>
          <w:tab w:val="left" w:pos="600"/>
        </w:tabs>
        <w:spacing w:before="40" w:after="80"/>
        <w:ind w:left="600" w:hanging="600"/>
      </w:pPr>
      <w:r>
        <w:t>4.11.5.2</w:t>
      </w:r>
      <w:r w:rsidR="005865E4">
        <w:rPr>
          <w:lang w:val="tr-TR"/>
        </w:rPr>
        <w:t>1</w:t>
      </w:r>
      <w:r>
        <w:tab/>
      </w:r>
      <w:r>
        <w:rPr>
          <w:i/>
          <w:iCs/>
        </w:rPr>
        <w:t>Impulse Impromptu II</w:t>
      </w:r>
      <w:r>
        <w:t xml:space="preserve"> · Ars Electronica Festival, “Medium Sonorum” concert, Linz, Austria, September 2023.</w:t>
      </w:r>
    </w:p>
    <w:p w:rsidR="00CD74BA" w:rsidRDefault="00000000">
      <w:pPr>
        <w:tabs>
          <w:tab w:val="left" w:pos="600"/>
        </w:tabs>
        <w:spacing w:before="40" w:after="80"/>
        <w:ind w:left="600" w:hanging="600"/>
      </w:pPr>
      <w:r>
        <w:t>4.11.5.2</w:t>
      </w:r>
      <w:r w:rsidR="005865E4">
        <w:rPr>
          <w:lang w:val="tr-TR"/>
        </w:rPr>
        <w:t>2</w:t>
      </w:r>
      <w:r>
        <w:tab/>
      </w:r>
      <w:r>
        <w:rPr>
          <w:i/>
          <w:iCs/>
        </w:rPr>
        <w:t>Impulse Impromptu II</w:t>
      </w:r>
      <w:r>
        <w:t xml:space="preserve"> · Festival IZIS, “Immersive Listening Day,” Slovenia, October 2023.</w:t>
      </w:r>
    </w:p>
    <w:p w:rsidR="00CD74BA" w:rsidRDefault="00000000">
      <w:pPr>
        <w:tabs>
          <w:tab w:val="left" w:pos="600"/>
        </w:tabs>
        <w:spacing w:before="40" w:after="80"/>
        <w:ind w:left="600" w:hanging="600"/>
      </w:pPr>
      <w:r>
        <w:t>4.11.5.2</w:t>
      </w:r>
      <w:r w:rsidR="005865E4">
        <w:rPr>
          <w:lang w:val="tr-TR"/>
        </w:rPr>
        <w:t>3</w:t>
      </w:r>
      <w:r>
        <w:tab/>
      </w:r>
      <w:r>
        <w:rPr>
          <w:i/>
          <w:iCs/>
        </w:rPr>
        <w:t>Impulse Impromptu II</w:t>
      </w:r>
      <w:r>
        <w:t xml:space="preserve"> · Bates Recital Hall, University of Texas at Austin, USA, September 2023.</w:t>
      </w:r>
    </w:p>
    <w:p w:rsidR="00CD74BA" w:rsidRDefault="00000000">
      <w:pPr>
        <w:tabs>
          <w:tab w:val="left" w:pos="600"/>
        </w:tabs>
        <w:spacing w:before="40" w:after="80"/>
        <w:ind w:left="600" w:hanging="600"/>
      </w:pPr>
      <w:r>
        <w:lastRenderedPageBreak/>
        <w:t>4.11.5.2</w:t>
      </w:r>
      <w:r w:rsidR="005865E4">
        <w:rPr>
          <w:lang w:val="tr-TR"/>
        </w:rPr>
        <w:t>4</w:t>
      </w:r>
      <w:r>
        <w:tab/>
      </w:r>
      <w:r>
        <w:rPr>
          <w:i/>
          <w:iCs/>
        </w:rPr>
        <w:t>This Too Shall Pass</w:t>
      </w:r>
      <w:r>
        <w:t xml:space="preserve"> (world premiere) · Nina Janssen-Deinzer (bass clarinet) and Peyee Chen (mezzo-soprano) · Acht Brücken Musik für Köln, Cologne, Germany, May 2024.</w:t>
      </w:r>
    </w:p>
    <w:p w:rsidR="00CD74BA" w:rsidRDefault="00000000">
      <w:pPr>
        <w:tabs>
          <w:tab w:val="left" w:pos="600"/>
        </w:tabs>
        <w:spacing w:before="40" w:after="80"/>
        <w:ind w:left="600" w:hanging="600"/>
      </w:pPr>
      <w:r>
        <w:t>4.11.5.2</w:t>
      </w:r>
      <w:r w:rsidR="005865E4">
        <w:rPr>
          <w:lang w:val="tr-TR"/>
        </w:rPr>
        <w:t>5</w:t>
      </w:r>
      <w:r>
        <w:tab/>
      </w:r>
      <w:r>
        <w:rPr>
          <w:i/>
          <w:iCs/>
        </w:rPr>
        <w:t>The Way the Camera Follows Us in Slow Motion</w:t>
      </w:r>
      <w:r>
        <w:t xml:space="preserve"> (world premiere) · Trio Amos · Musikwerkstatt Alte Schmiede, Vienna, Austria, February 2024.</w:t>
      </w:r>
    </w:p>
    <w:p w:rsidR="00CD74BA" w:rsidRDefault="00000000">
      <w:pPr>
        <w:tabs>
          <w:tab w:val="left" w:pos="600"/>
        </w:tabs>
        <w:spacing w:before="40" w:after="80"/>
        <w:ind w:left="600" w:hanging="600"/>
      </w:pPr>
      <w:r>
        <w:t>4.11.5.2</w:t>
      </w:r>
      <w:r w:rsidR="005865E4">
        <w:rPr>
          <w:lang w:val="tr-TR"/>
        </w:rPr>
        <w:t>6</w:t>
      </w:r>
      <w:r>
        <w:tab/>
      </w:r>
      <w:r>
        <w:rPr>
          <w:i/>
          <w:iCs/>
        </w:rPr>
        <w:t>Impulse Impromptu II</w:t>
      </w:r>
      <w:r>
        <w:t xml:space="preserve"> · New York City Electroacoustic Music Festival, New York, USA, 2024.</w:t>
      </w:r>
    </w:p>
    <w:p w:rsidR="00CD74BA" w:rsidRDefault="00000000">
      <w:pPr>
        <w:tabs>
          <w:tab w:val="left" w:pos="600"/>
        </w:tabs>
        <w:spacing w:before="40" w:after="80"/>
        <w:ind w:left="600" w:hanging="600"/>
      </w:pPr>
      <w:r>
        <w:t>4.11.5.2</w:t>
      </w:r>
      <w:r w:rsidR="005865E4">
        <w:rPr>
          <w:lang w:val="tr-TR"/>
        </w:rPr>
        <w:t>7</w:t>
      </w:r>
      <w:r>
        <w:tab/>
      </w:r>
      <w:r>
        <w:rPr>
          <w:i/>
          <w:iCs/>
        </w:rPr>
        <w:t>Impulse Impromptu II</w:t>
      </w:r>
      <w:r>
        <w:t xml:space="preserve"> · 40.4 Festival, Black Box Experimental Studio, Roser ATLAS Institute, University of Colorado Boulder, USA, April 2024.</w:t>
      </w:r>
    </w:p>
    <w:p w:rsidR="00CD74BA" w:rsidRDefault="00000000">
      <w:pPr>
        <w:tabs>
          <w:tab w:val="left" w:pos="600"/>
        </w:tabs>
        <w:spacing w:before="40" w:after="80"/>
        <w:ind w:left="600" w:hanging="600"/>
      </w:pPr>
      <w:r>
        <w:t>4.11.5.2</w:t>
      </w:r>
      <w:r w:rsidR="005865E4">
        <w:rPr>
          <w:lang w:val="tr-TR"/>
        </w:rPr>
        <w:t>8</w:t>
      </w:r>
      <w:r>
        <w:tab/>
      </w:r>
      <w:r>
        <w:rPr>
          <w:i/>
          <w:iCs/>
        </w:rPr>
        <w:t>Resounding Transitions</w:t>
      </w:r>
      <w:r>
        <w:t xml:space="preserve"> · EASST-4S Amsterdam 2024 (interdisciplinary science and technology studies forum), Amsterdam, Netherlands, 2024.</w:t>
      </w:r>
    </w:p>
    <w:p w:rsidR="00CD74BA" w:rsidRDefault="00000000">
      <w:pPr>
        <w:tabs>
          <w:tab w:val="left" w:pos="600"/>
        </w:tabs>
        <w:spacing w:before="40" w:after="80"/>
        <w:ind w:left="600" w:hanging="600"/>
      </w:pPr>
      <w:r>
        <w:t>4.11.5.2</w:t>
      </w:r>
      <w:r w:rsidR="005865E4">
        <w:rPr>
          <w:lang w:val="tr-TR"/>
        </w:rPr>
        <w:t>9</w:t>
      </w:r>
      <w:r>
        <w:tab/>
      </w:r>
      <w:r>
        <w:rPr>
          <w:i/>
          <w:iCs/>
        </w:rPr>
        <w:t>Echoes and Ashes</w:t>
      </w:r>
      <w:r>
        <w:t xml:space="preserve"> (world premiere) · Bilkent Symphony Orchestra, Ankara, Turkey, 2024.</w:t>
      </w:r>
    </w:p>
    <w:p w:rsidR="00CD74BA" w:rsidRDefault="00000000">
      <w:pPr>
        <w:tabs>
          <w:tab w:val="left" w:pos="600"/>
        </w:tabs>
        <w:spacing w:before="40" w:after="80"/>
        <w:ind w:left="600" w:hanging="600"/>
      </w:pPr>
      <w:r>
        <w:t>4.11.5.</w:t>
      </w:r>
      <w:r w:rsidR="005865E4">
        <w:rPr>
          <w:lang w:val="tr-TR"/>
        </w:rPr>
        <w:t>30</w:t>
      </w:r>
      <w:r>
        <w:tab/>
      </w:r>
      <w:r>
        <w:rPr>
          <w:i/>
          <w:iCs/>
        </w:rPr>
        <w:t>Impulse Impromptu II</w:t>
      </w:r>
      <w:r>
        <w:t xml:space="preserve"> · International Computer Music Conference (ICMC 2025), Ryder Theatre Lab, Northeastern University, Boston, USA, 10 June 2025.</w:t>
      </w:r>
    </w:p>
    <w:p w:rsidR="00CD74BA" w:rsidRDefault="00000000">
      <w:pPr>
        <w:tabs>
          <w:tab w:val="left" w:pos="600"/>
        </w:tabs>
        <w:spacing w:before="40" w:after="80"/>
        <w:ind w:left="600" w:hanging="600"/>
      </w:pPr>
      <w:r>
        <w:t>4.11.5.3</w:t>
      </w:r>
      <w:r w:rsidR="005865E4">
        <w:rPr>
          <w:lang w:val="tr-TR"/>
        </w:rPr>
        <w:t>1</w:t>
      </w:r>
      <w:r>
        <w:tab/>
      </w:r>
      <w:r>
        <w:rPr>
          <w:i/>
          <w:iCs/>
        </w:rPr>
        <w:t>Impulse Impromptu II</w:t>
      </w:r>
      <w:r>
        <w:t xml:space="preserve"> · New York City Electroacoustic Music Festival, Frank Shiner Theater, New York, USA, 22 June 2025.</w:t>
      </w:r>
    </w:p>
    <w:p w:rsidR="00CD74BA" w:rsidRDefault="00000000">
      <w:pPr>
        <w:tabs>
          <w:tab w:val="left" w:pos="600"/>
        </w:tabs>
        <w:spacing w:before="40" w:after="80"/>
        <w:ind w:left="600" w:hanging="600"/>
      </w:pPr>
      <w:r>
        <w:t>4.11.5.3</w:t>
      </w:r>
      <w:r w:rsidR="005865E4">
        <w:rPr>
          <w:lang w:val="tr-TR"/>
        </w:rPr>
        <w:t>2</w:t>
      </w:r>
      <w:r>
        <w:tab/>
      </w:r>
      <w:r>
        <w:rPr>
          <w:i/>
          <w:iCs/>
        </w:rPr>
        <w:t>Impulse Impromptu II</w:t>
      </w:r>
      <w:r>
        <w:t xml:space="preserve"> · Electroacoustic Music Studies Network Conference (EMS25), Paris, France, 2025.</w:t>
      </w:r>
    </w:p>
    <w:p w:rsidR="00CD74BA" w:rsidRDefault="00000000">
      <w:pPr>
        <w:tabs>
          <w:tab w:val="left" w:pos="600"/>
        </w:tabs>
        <w:spacing w:before="40" w:after="80"/>
        <w:ind w:left="600" w:hanging="600"/>
      </w:pPr>
      <w:r>
        <w:t>4.11.5.3</w:t>
      </w:r>
      <w:r w:rsidR="005865E4">
        <w:rPr>
          <w:lang w:val="tr-TR"/>
        </w:rPr>
        <w:t>3</w:t>
      </w:r>
      <w:r>
        <w:tab/>
      </w:r>
      <w:r>
        <w:rPr>
          <w:i/>
          <w:iCs/>
        </w:rPr>
        <w:t>Impulse Impromptu II</w:t>
      </w:r>
      <w:r>
        <w:t xml:space="preserve"> · Pianeta Immateriale VIII, Museo degli Strumenti Musicali, Accademia Nazionale di Santa Cecilia, Rome, Italy, 16 July 2025.</w:t>
      </w:r>
    </w:p>
    <w:p w:rsidR="00CD74BA" w:rsidRDefault="00000000">
      <w:pPr>
        <w:tabs>
          <w:tab w:val="left" w:pos="600"/>
        </w:tabs>
        <w:spacing w:before="40" w:after="80"/>
        <w:ind w:left="600" w:hanging="600"/>
      </w:pPr>
      <w:r>
        <w:t>4.11.5.3</w:t>
      </w:r>
      <w:r w:rsidR="005865E4">
        <w:rPr>
          <w:lang w:val="tr-TR"/>
        </w:rPr>
        <w:t>4</w:t>
      </w:r>
      <w:r>
        <w:tab/>
      </w:r>
      <w:r>
        <w:rPr>
          <w:i/>
          <w:iCs/>
        </w:rPr>
        <w:t>Impulse Impromptu II</w:t>
      </w:r>
      <w:r>
        <w:t xml:space="preserve"> · Coloquio sobre Audio Espacial, Imagen y Movimiento, Escuela Nacional de Artes Cinematográficas, UNAM, Mexico City, Mexico, 22 August 2025.</w:t>
      </w:r>
    </w:p>
    <w:p w:rsidR="00CD74BA" w:rsidRDefault="00000000">
      <w:pPr>
        <w:tabs>
          <w:tab w:val="left" w:pos="600"/>
        </w:tabs>
        <w:spacing w:before="40" w:after="80"/>
        <w:ind w:left="600" w:hanging="600"/>
      </w:pPr>
      <w:r>
        <w:t>4.11.5.3</w:t>
      </w:r>
      <w:r w:rsidR="005865E4">
        <w:rPr>
          <w:lang w:val="tr-TR"/>
        </w:rPr>
        <w:t>5</w:t>
      </w:r>
      <w:r>
        <w:tab/>
      </w:r>
      <w:r>
        <w:rPr>
          <w:i/>
          <w:iCs/>
        </w:rPr>
        <w:t>Impulse Impromptu II</w:t>
      </w:r>
      <w:r>
        <w:t xml:space="preserve"> · Motus (Paolo Castrini and Vincent Laubeuf), Gustave Eiffel University, Amphitheater Maurice Gross, Paris, France, 20 November 2025.</w:t>
      </w:r>
    </w:p>
    <w:p w:rsidR="00CD74BA" w:rsidRDefault="00000000">
      <w:pPr>
        <w:tabs>
          <w:tab w:val="left" w:pos="600"/>
        </w:tabs>
        <w:spacing w:before="40" w:after="80"/>
        <w:ind w:left="600" w:hanging="600"/>
      </w:pPr>
      <w:r>
        <w:t>4.11.5.3</w:t>
      </w:r>
      <w:r w:rsidR="005865E4">
        <w:rPr>
          <w:lang w:val="tr-TR"/>
        </w:rPr>
        <w:t>6</w:t>
      </w:r>
      <w:r>
        <w:tab/>
      </w:r>
      <w:r>
        <w:rPr>
          <w:i/>
          <w:iCs/>
        </w:rPr>
        <w:t>Impulse Impromptu III</w:t>
      </w:r>
      <w:r>
        <w:t xml:space="preserve"> · Nuovo Consonanza, Mattatoio di Roma La Pelanda, Rome, Italy, 13 December 2025.</w:t>
      </w:r>
    </w:p>
    <w:p w:rsidR="00CD74BA" w:rsidRDefault="00000000">
      <w:pPr>
        <w:spacing w:before="160" w:after="60"/>
      </w:pPr>
      <w:r>
        <w:rPr>
          <w:b/>
          <w:bCs/>
        </w:rPr>
        <w:t>4.11.13 Broadcast (Radio / TV / Streaming)</w:t>
      </w:r>
    </w:p>
    <w:p w:rsidR="00CD74BA" w:rsidRDefault="00000000">
      <w:pPr>
        <w:tabs>
          <w:tab w:val="left" w:pos="600"/>
        </w:tabs>
        <w:spacing w:before="40" w:after="80"/>
        <w:ind w:left="600" w:hanging="600"/>
      </w:pPr>
      <w:r>
        <w:t>4.11.13.1</w:t>
      </w:r>
      <w:r>
        <w:tab/>
        <w:t>“Inflect” broadcast · WHRB, The Harvard Group for New Music radio show, USA, 2009.</w:t>
      </w:r>
    </w:p>
    <w:p w:rsidR="00CD74BA" w:rsidRDefault="00000000">
      <w:pPr>
        <w:tabs>
          <w:tab w:val="left" w:pos="600"/>
        </w:tabs>
        <w:spacing w:before="40" w:after="80"/>
        <w:ind w:left="600" w:hanging="600"/>
      </w:pPr>
      <w:r>
        <w:t>4.11.13.2</w:t>
      </w:r>
      <w:r>
        <w:tab/>
        <w:t>“Inflect” broadcast · WQXR Radio, New York, USA, 2010.</w:t>
      </w:r>
    </w:p>
    <w:p w:rsidR="00CD74BA" w:rsidRDefault="00000000">
      <w:pPr>
        <w:tabs>
          <w:tab w:val="left" w:pos="600"/>
        </w:tabs>
        <w:spacing w:before="40" w:after="80"/>
        <w:ind w:left="600" w:hanging="600"/>
      </w:pPr>
      <w:r>
        <w:t>4.11.13.3</w:t>
      </w:r>
      <w:r>
        <w:tab/>
        <w:t>“Di luce e ombra” broadcast · SRF Radio, Germany, 2013.</w:t>
      </w:r>
    </w:p>
    <w:p w:rsidR="00CD74BA" w:rsidRDefault="00000000">
      <w:pPr>
        <w:tabs>
          <w:tab w:val="left" w:pos="600"/>
        </w:tabs>
        <w:spacing w:before="40" w:after="80"/>
        <w:ind w:left="600" w:hanging="600"/>
      </w:pPr>
      <w:r>
        <w:t>4.11.13.4</w:t>
      </w:r>
      <w:r>
        <w:tab/>
        <w:t>“Tableaux Vivants d’une Résistance” broadcast · WCLV Radio, USA, 2015.</w:t>
      </w:r>
    </w:p>
    <w:p w:rsidR="00CD74BA" w:rsidRDefault="00000000">
      <w:pPr>
        <w:tabs>
          <w:tab w:val="left" w:pos="600"/>
        </w:tabs>
        <w:spacing w:before="40" w:after="80"/>
        <w:ind w:left="600" w:hanging="600"/>
      </w:pPr>
      <w:r>
        <w:t>4.11.13.5</w:t>
      </w:r>
      <w:r>
        <w:tab/>
        <w:t>“Will this Noise Never Cease” · Açık Radyo, “Alla Turca” (Ali Pınar ve Ersin Antep), Istanbul, Turkey, 2015.</w:t>
      </w:r>
    </w:p>
    <w:p w:rsidR="00CD74BA" w:rsidRDefault="00000000">
      <w:pPr>
        <w:tabs>
          <w:tab w:val="left" w:pos="600"/>
        </w:tabs>
        <w:spacing w:before="40" w:after="80"/>
        <w:ind w:left="600" w:hanging="600"/>
      </w:pPr>
      <w:r>
        <w:t>4.11.13.6</w:t>
      </w:r>
      <w:r>
        <w:tab/>
        <w:t>Broadcast · WPRB Classical Discoveries with Marvin Rosen, USA, 2015.</w:t>
      </w:r>
    </w:p>
    <w:p w:rsidR="00CD74BA" w:rsidRDefault="00000000">
      <w:pPr>
        <w:tabs>
          <w:tab w:val="left" w:pos="600"/>
        </w:tabs>
        <w:spacing w:before="40" w:after="80"/>
        <w:ind w:left="600" w:hanging="600"/>
      </w:pPr>
      <w:r>
        <w:t>4.11.13.7</w:t>
      </w:r>
      <w:r>
        <w:tab/>
        <w:t>Internet live stream · Gedik Sanat, Unvoiced Dialogues, 2020.</w:t>
      </w:r>
    </w:p>
    <w:p w:rsidR="00CD74BA" w:rsidRDefault="00000000">
      <w:pPr>
        <w:tabs>
          <w:tab w:val="left" w:pos="600"/>
        </w:tabs>
        <w:spacing w:before="40" w:after="80"/>
        <w:ind w:left="600" w:hanging="600"/>
      </w:pPr>
      <w:r>
        <w:t>4.11.13.8</w:t>
      </w:r>
      <w:r>
        <w:tab/>
        <w:t xml:space="preserve">Composer portrait (Program No. 23) · Borusan Klasik Radyo, </w:t>
      </w:r>
      <w:r>
        <w:rPr>
          <w:i/>
          <w:iCs/>
        </w:rPr>
        <w:t>Türkiye’nin Bestecileri</w:t>
      </w:r>
      <w:r>
        <w:t xml:space="preserve"> series, Turkey, 2021.</w:t>
      </w:r>
    </w:p>
    <w:p w:rsidR="00CD74BA" w:rsidRDefault="00000000">
      <w:pPr>
        <w:spacing w:before="200" w:after="80"/>
      </w:pPr>
      <w:r>
        <w:rPr>
          <w:b/>
          <w:bCs/>
        </w:rPr>
        <w:t>4.12. Other Publications and Works</w:t>
      </w:r>
    </w:p>
    <w:p w:rsidR="00CD74BA" w:rsidRDefault="00000000">
      <w:pPr>
        <w:spacing w:before="160" w:after="60"/>
      </w:pPr>
      <w:r>
        <w:rPr>
          <w:b/>
          <w:bCs/>
        </w:rPr>
        <w:t>4.12.1 Catalogue of Scores / Editions</w:t>
      </w:r>
    </w:p>
    <w:p w:rsidR="00CD74BA" w:rsidRDefault="00000000">
      <w:pPr>
        <w:tabs>
          <w:tab w:val="left" w:pos="600"/>
        </w:tabs>
        <w:spacing w:before="40" w:after="80"/>
        <w:ind w:left="600" w:hanging="600"/>
      </w:pPr>
      <w:r>
        <w:t>4.12.1.1</w:t>
      </w:r>
      <w:r>
        <w:tab/>
        <w:t xml:space="preserve">The following scores are distributed through BabelScores (France): </w:t>
      </w:r>
      <w:r>
        <w:rPr>
          <w:i/>
          <w:iCs/>
        </w:rPr>
        <w:t xml:space="preserve">Three Imaginary Spaces after Hadid; The Book of Ingenious Devices; Terâneler; Tableaux Vivants d’une Résistance; String Quartet No. 2; Septett; Requiem pour une Terre Perdue; </w:t>
      </w:r>
      <w:r>
        <w:rPr>
          <w:i/>
          <w:iCs/>
        </w:rPr>
        <w:lastRenderedPageBreak/>
        <w:t>Péridrome; Le Lethé; Inflect; In the Temporal Gardens; Gravity Well; Diptych – In Nomine; Di luce e ombra; De-Flux; Consecutio Temporum; Concertino; …certainly the machine will wear out; Beyond Time; Anaclasis; Alliteratio.</w:t>
      </w:r>
    </w:p>
    <w:p w:rsidR="00CD74BA" w:rsidRDefault="00000000">
      <w:pPr>
        <w:spacing w:before="160" w:after="60"/>
      </w:pPr>
      <w:r>
        <w:rPr>
          <w:b/>
          <w:bCs/>
        </w:rPr>
        <w:t>4.12.3 Media Coverage and Published Interviews</w:t>
      </w:r>
    </w:p>
    <w:p w:rsidR="00CD74BA" w:rsidRDefault="00000000">
      <w:pPr>
        <w:tabs>
          <w:tab w:val="left" w:pos="600"/>
        </w:tabs>
        <w:spacing w:before="40" w:after="80"/>
        <w:ind w:left="600" w:hanging="600"/>
      </w:pPr>
      <w:r>
        <w:t>4.12.3.1</w:t>
      </w:r>
      <w:r>
        <w:tab/>
        <w:t xml:space="preserve">Newspaper article · </w:t>
      </w:r>
      <w:r>
        <w:rPr>
          <w:i/>
          <w:iCs/>
        </w:rPr>
        <w:t>Hürriyet</w:t>
      </w:r>
      <w:r>
        <w:t>, 15 March 2003.</w:t>
      </w:r>
    </w:p>
    <w:p w:rsidR="00CD74BA" w:rsidRDefault="00000000">
      <w:pPr>
        <w:tabs>
          <w:tab w:val="left" w:pos="600"/>
        </w:tabs>
        <w:spacing w:before="40" w:after="80"/>
        <w:ind w:left="600" w:hanging="600"/>
      </w:pPr>
      <w:r>
        <w:t>4.12.3.2</w:t>
      </w:r>
      <w:r>
        <w:tab/>
        <w:t>Featured composer · Açık Radyo, “Arada Kalanlar,” Istanbul, Turkey, 2004.</w:t>
      </w:r>
    </w:p>
    <w:p w:rsidR="00CD74BA" w:rsidRDefault="00000000">
      <w:pPr>
        <w:tabs>
          <w:tab w:val="left" w:pos="600"/>
        </w:tabs>
        <w:spacing w:before="40" w:after="80"/>
        <w:ind w:left="600" w:hanging="600"/>
      </w:pPr>
      <w:r>
        <w:t>4.12.3.3</w:t>
      </w:r>
      <w:r>
        <w:tab/>
        <w:t>Featured composer · Açık Radyo, “MIAM Presents,” Istanbul, Turkey, 2006.</w:t>
      </w:r>
    </w:p>
    <w:p w:rsidR="00CD74BA" w:rsidRDefault="00000000">
      <w:pPr>
        <w:tabs>
          <w:tab w:val="left" w:pos="600"/>
        </w:tabs>
        <w:spacing w:before="40" w:after="80"/>
        <w:ind w:left="600" w:hanging="600"/>
      </w:pPr>
      <w:r>
        <w:t>4.12.3.4</w:t>
      </w:r>
      <w:r>
        <w:tab/>
        <w:t>“Inflect” broadcast · WHRB, The Harvard Group for New Music radio show, USA, 2009.</w:t>
      </w:r>
    </w:p>
    <w:p w:rsidR="00CD74BA" w:rsidRDefault="00000000">
      <w:pPr>
        <w:tabs>
          <w:tab w:val="left" w:pos="600"/>
        </w:tabs>
        <w:spacing w:before="40" w:after="80"/>
        <w:ind w:left="600" w:hanging="600"/>
      </w:pPr>
      <w:r>
        <w:t>4.12.3.5</w:t>
      </w:r>
      <w:r>
        <w:tab/>
        <w:t xml:space="preserve">Podcast: Seda Röder on </w:t>
      </w:r>
      <w:r>
        <w:rPr>
          <w:i/>
          <w:iCs/>
        </w:rPr>
        <w:t>In the Temporal Gardens</w:t>
      </w:r>
      <w:r>
        <w:t>, 2009.</w:t>
      </w:r>
    </w:p>
    <w:p w:rsidR="00CD74BA" w:rsidRDefault="00000000">
      <w:pPr>
        <w:tabs>
          <w:tab w:val="left" w:pos="600"/>
        </w:tabs>
        <w:spacing w:before="40" w:after="80"/>
        <w:ind w:left="600" w:hanging="600"/>
      </w:pPr>
      <w:r>
        <w:t>4.12.3.6</w:t>
      </w:r>
      <w:r>
        <w:tab/>
        <w:t>TV portrait · Deutsche Welle, 2014.</w:t>
      </w:r>
    </w:p>
    <w:p w:rsidR="00CD74BA" w:rsidRDefault="00000000">
      <w:pPr>
        <w:tabs>
          <w:tab w:val="left" w:pos="600"/>
        </w:tabs>
        <w:spacing w:before="40" w:after="80"/>
        <w:ind w:left="600" w:hanging="600"/>
      </w:pPr>
      <w:r>
        <w:t>4.12.3.7</w:t>
      </w:r>
      <w:r>
        <w:tab/>
        <w:t>News articles · Deutsche Welle (×2), 2014.</w:t>
      </w:r>
    </w:p>
    <w:p w:rsidR="00E83BAD" w:rsidRDefault="00000000" w:rsidP="00E83BAD">
      <w:pPr>
        <w:tabs>
          <w:tab w:val="left" w:pos="600"/>
        </w:tabs>
        <w:spacing w:before="40" w:after="80"/>
        <w:ind w:left="600" w:hanging="600"/>
      </w:pPr>
      <w:r>
        <w:t>4.12.3.8</w:t>
      </w:r>
      <w:r>
        <w:tab/>
        <w:t xml:space="preserve">Newspaper </w:t>
      </w:r>
      <w:proofErr w:type="spellStart"/>
      <w:r w:rsidR="008E21AA">
        <w:rPr>
          <w:lang w:val="tr-TR"/>
        </w:rPr>
        <w:t>review</w:t>
      </w:r>
      <w:proofErr w:type="spellEnd"/>
      <w:r>
        <w:t xml:space="preserve"> · </w:t>
      </w:r>
      <w:r>
        <w:rPr>
          <w:i/>
          <w:iCs/>
        </w:rPr>
        <w:t>General Anzeiger</w:t>
      </w:r>
      <w:r>
        <w:t>, 24 September 2014.</w:t>
      </w:r>
    </w:p>
    <w:p w:rsidR="00CD74BA" w:rsidRDefault="00000000">
      <w:pPr>
        <w:tabs>
          <w:tab w:val="left" w:pos="600"/>
        </w:tabs>
        <w:spacing w:before="40" w:after="80"/>
        <w:ind w:left="600" w:hanging="600"/>
      </w:pPr>
      <w:r>
        <w:t>4.12.3.9</w:t>
      </w:r>
      <w:r>
        <w:tab/>
        <w:t>News article · Sanattan Yansımalar, 2015.</w:t>
      </w:r>
    </w:p>
    <w:p w:rsidR="00E83BAD" w:rsidRDefault="00E83BAD" w:rsidP="00E83BAD">
      <w:pPr>
        <w:tabs>
          <w:tab w:val="left" w:pos="600"/>
        </w:tabs>
        <w:spacing w:before="40" w:after="80"/>
        <w:ind w:left="600" w:hanging="600"/>
      </w:pPr>
      <w:r w:rsidRPr="00E83BAD">
        <w:t>4.12.3.1</w:t>
      </w:r>
      <w:r>
        <w:rPr>
          <w:lang w:val="tr-TR"/>
        </w:rPr>
        <w:t>0</w:t>
      </w:r>
      <w:r w:rsidRPr="00E83BAD">
        <w:t xml:space="preserve"> </w:t>
      </w:r>
      <w:r>
        <w:tab/>
      </w:r>
      <w:r w:rsidRPr="00E83BAD">
        <w:t>Magazine interview · Opus, “Tolga Yayalar” (interview), Issue 17, May–July 2015.</w:t>
      </w:r>
    </w:p>
    <w:p w:rsidR="00CD74BA" w:rsidRDefault="00000000">
      <w:pPr>
        <w:tabs>
          <w:tab w:val="left" w:pos="600"/>
        </w:tabs>
        <w:spacing w:before="40" w:after="80"/>
        <w:ind w:left="600" w:hanging="600"/>
      </w:pPr>
      <w:r>
        <w:t>4.12.3.1</w:t>
      </w:r>
      <w:r w:rsidR="00E83BAD">
        <w:rPr>
          <w:lang w:val="tr-TR"/>
        </w:rPr>
        <w:t>1</w:t>
      </w:r>
      <w:r>
        <w:tab/>
        <w:t xml:space="preserve">Magazine interview · </w:t>
      </w:r>
      <w:r>
        <w:rPr>
          <w:i/>
          <w:iCs/>
        </w:rPr>
        <w:t>Dergi Bilkent</w:t>
      </w:r>
      <w:r>
        <w:t>, Issue 38, 2022 (portrait section, 4-page feature).</w:t>
      </w:r>
    </w:p>
    <w:p w:rsidR="00E83BAD" w:rsidRPr="0058268D" w:rsidRDefault="00000000" w:rsidP="00E83BAD">
      <w:pPr>
        <w:tabs>
          <w:tab w:val="left" w:pos="600"/>
        </w:tabs>
        <w:spacing w:before="40" w:after="80"/>
        <w:ind w:left="600" w:hanging="600"/>
        <w:rPr>
          <w:lang w:val="tr-TR"/>
        </w:rPr>
      </w:pPr>
      <w:r>
        <w:t>4.12.3.1</w:t>
      </w:r>
      <w:r w:rsidR="00E83BAD">
        <w:rPr>
          <w:lang w:val="tr-TR"/>
        </w:rPr>
        <w:t>2</w:t>
      </w:r>
      <w:r>
        <w:tab/>
      </w:r>
      <w:r w:rsidR="00E83BAD" w:rsidRPr="00E83BAD">
        <w:t xml:space="preserve">Magazine feature · Andante, “Tolga Yayalar’dan Bir Dünya Prömiyeri” [English: “A World Premiere by Tolga Yayalar”], </w:t>
      </w:r>
      <w:r w:rsidR="0058268D">
        <w:rPr>
          <w:lang w:val="tr-TR"/>
        </w:rPr>
        <w:t>2022</w:t>
      </w:r>
    </w:p>
    <w:p w:rsidR="00CD74BA" w:rsidRDefault="00CD74BA" w:rsidP="00E83BAD">
      <w:pPr>
        <w:tabs>
          <w:tab w:val="left" w:pos="600"/>
        </w:tabs>
        <w:spacing w:before="40" w:after="80"/>
      </w:pPr>
    </w:p>
    <w:p w:rsidR="00CD74BA" w:rsidRDefault="00000000">
      <w:pPr>
        <w:spacing w:before="200" w:after="80"/>
      </w:pPr>
      <w:r>
        <w:rPr>
          <w:b/>
          <w:bCs/>
        </w:rPr>
        <w:t>4.13. Work in Progress</w:t>
      </w:r>
    </w:p>
    <w:p w:rsidR="00CD74BA" w:rsidRDefault="00000000">
      <w:pPr>
        <w:tabs>
          <w:tab w:val="left" w:pos="600"/>
        </w:tabs>
        <w:spacing w:before="40" w:after="80"/>
        <w:ind w:left="600" w:hanging="600"/>
      </w:pPr>
      <w:r>
        <w:t>4.13.1</w:t>
      </w:r>
      <w:r>
        <w:tab/>
      </w:r>
      <w:r>
        <w:rPr>
          <w:i/>
          <w:iCs/>
        </w:rPr>
        <w:t>Untitled chamber work</w:t>
      </w:r>
      <w:r>
        <w:t>, commissioned by Airborne Extended for their concert series Prism#, Vienna, 2027 (in composition). Continues engagement with acoustic chamber writing in an international contemporary music context.</w:t>
      </w:r>
    </w:p>
    <w:p w:rsidR="00CD74BA" w:rsidRDefault="00000000">
      <w:pPr>
        <w:tabs>
          <w:tab w:val="left" w:pos="600"/>
        </w:tabs>
        <w:spacing w:before="40" w:after="80"/>
        <w:ind w:left="600" w:hanging="600"/>
      </w:pPr>
      <w:r>
        <w:t>4.13.2</w:t>
      </w:r>
      <w:r>
        <w:tab/>
      </w:r>
      <w:r>
        <w:rPr>
          <w:i/>
          <w:iCs/>
        </w:rPr>
        <w:t>Impulse Impromptu</w:t>
      </w:r>
      <w:r>
        <w:t xml:space="preserve"> series (2021–present, ongoing). When the accumulated works reach a coherent album-length body, intended for release as a complete cycle.</w:t>
      </w:r>
    </w:p>
    <w:p w:rsidR="00CD74BA" w:rsidRDefault="00000000">
      <w:pPr>
        <w:tabs>
          <w:tab w:val="left" w:pos="600"/>
        </w:tabs>
        <w:spacing w:before="40" w:after="80"/>
        <w:ind w:left="600" w:hanging="600"/>
      </w:pPr>
      <w:r>
        <w:t>4.13.3</w:t>
      </w:r>
      <w:r>
        <w:tab/>
      </w:r>
      <w:r>
        <w:rPr>
          <w:i/>
          <w:iCs/>
        </w:rPr>
        <w:t>Untitled spatial-interactive work</w:t>
      </w:r>
      <w:r>
        <w:t>, collaboration with a dancer-pianist (in development). Transducers and contact microphones distributed throughout the performance space will create an interactive sonic field responding to and shaping both musical and physical movement, extending spatial practice into genuinely interactive and interdisciplinary territory.</w:t>
      </w:r>
    </w:p>
    <w:p w:rsidR="00CD74BA" w:rsidRDefault="00000000">
      <w:pPr>
        <w:spacing w:before="200" w:after="80"/>
      </w:pPr>
      <w:r>
        <w:rPr>
          <w:b/>
          <w:bCs/>
        </w:rPr>
        <w:t>4.15. Professional Awards and Honors</w:t>
      </w:r>
    </w:p>
    <w:p w:rsidR="00CD74BA" w:rsidRDefault="00000000">
      <w:pPr>
        <w:spacing w:before="40" w:after="80"/>
      </w:pPr>
      <w:r>
        <w:t>Albert Sprague Prize · Harvard University (</w:t>
      </w:r>
      <w:r>
        <w:rPr>
          <w:i/>
          <w:iCs/>
        </w:rPr>
        <w:t>Sinthome</w:t>
      </w:r>
      <w:r>
        <w:t>), 2005.</w:t>
      </w:r>
    </w:p>
    <w:p w:rsidR="00CD74BA" w:rsidRDefault="00000000">
      <w:pPr>
        <w:spacing w:before="40" w:after="80"/>
      </w:pPr>
      <w:r>
        <w:t>International Society of Contemporary Music Competition · Winner (</w:t>
      </w:r>
      <w:r>
        <w:rPr>
          <w:i/>
          <w:iCs/>
        </w:rPr>
        <w:t>De-Flux</w:t>
      </w:r>
      <w:r>
        <w:t>), 2005.</w:t>
      </w:r>
    </w:p>
    <w:p w:rsidR="00CD74BA" w:rsidRDefault="00000000">
      <w:pPr>
        <w:spacing w:before="40" w:after="80"/>
      </w:pPr>
      <w:r>
        <w:t>Hultgren Solo Cello Works Competition · Finalist (</w:t>
      </w:r>
      <w:r>
        <w:rPr>
          <w:i/>
          <w:iCs/>
        </w:rPr>
        <w:t>Consecutio Temporum</w:t>
      </w:r>
      <w:r>
        <w:t>), 2005.</w:t>
      </w:r>
    </w:p>
    <w:p w:rsidR="00CD74BA" w:rsidRDefault="00000000">
      <w:pPr>
        <w:spacing w:before="40" w:after="80"/>
      </w:pPr>
      <w:r>
        <w:t>Blodgett Artists in Residence Composition Competition · Winner (</w:t>
      </w:r>
      <w:r>
        <w:rPr>
          <w:i/>
          <w:iCs/>
        </w:rPr>
        <w:t>String Quartet No. 2</w:t>
      </w:r>
      <w:r>
        <w:t>), 2006.</w:t>
      </w:r>
    </w:p>
    <w:p w:rsidR="00CD74BA" w:rsidRDefault="00000000">
      <w:pPr>
        <w:spacing w:before="40" w:after="80"/>
      </w:pPr>
      <w:r>
        <w:t>Award for Distinguished Teaching · Derek Bok Center, Harvard University, 2006.</w:t>
      </w:r>
    </w:p>
    <w:p w:rsidR="00CD74BA" w:rsidRDefault="00000000">
      <w:pPr>
        <w:spacing w:before="40" w:after="80"/>
      </w:pPr>
      <w:r>
        <w:t>Millennium Chamber Players Call for Scores · Winner (</w:t>
      </w:r>
      <w:r>
        <w:rPr>
          <w:i/>
          <w:iCs/>
        </w:rPr>
        <w:t>Septett</w:t>
      </w:r>
      <w:r>
        <w:t>), 2007.</w:t>
      </w:r>
    </w:p>
    <w:p w:rsidR="00CD74BA" w:rsidRDefault="00000000">
      <w:pPr>
        <w:spacing w:before="40" w:after="80"/>
      </w:pPr>
      <w:r>
        <w:t>Earplay, Donald Aird Composition Competition · Finalist (</w:t>
      </w:r>
      <w:r>
        <w:rPr>
          <w:i/>
          <w:iCs/>
        </w:rPr>
        <w:t>Consecutio Temporum</w:t>
      </w:r>
      <w:r>
        <w:t>), 2008.</w:t>
      </w:r>
    </w:p>
    <w:p w:rsidR="00CD74BA" w:rsidRDefault="00000000">
      <w:pPr>
        <w:spacing w:before="40" w:after="80"/>
      </w:pPr>
      <w:r>
        <w:t>League of Composers – ISCM Competition · Finalist (</w:t>
      </w:r>
      <w:r>
        <w:rPr>
          <w:i/>
          <w:iCs/>
        </w:rPr>
        <w:t>Concertino</w:t>
      </w:r>
      <w:r>
        <w:t>), 2008.</w:t>
      </w:r>
    </w:p>
    <w:p w:rsidR="00CD74BA" w:rsidRDefault="00000000">
      <w:pPr>
        <w:spacing w:before="40" w:after="80"/>
      </w:pPr>
      <w:r>
        <w:t>Albert Sprague Prize · Harvard University (</w:t>
      </w:r>
      <w:r>
        <w:rPr>
          <w:i/>
          <w:iCs/>
        </w:rPr>
        <w:t>Three Imaginary Spaces after Hadid</w:t>
      </w:r>
      <w:r>
        <w:t>), 2008.</w:t>
      </w:r>
    </w:p>
    <w:p w:rsidR="00CD74BA" w:rsidRDefault="00000000">
      <w:pPr>
        <w:spacing w:before="40" w:after="80"/>
      </w:pPr>
      <w:r>
        <w:t>Earplay, Donald Aird Composition Competition · Winner (</w:t>
      </w:r>
      <w:r>
        <w:rPr>
          <w:i/>
          <w:iCs/>
        </w:rPr>
        <w:t>Terâneler</w:t>
      </w:r>
      <w:r>
        <w:t>), 2009.</w:t>
      </w:r>
    </w:p>
    <w:p w:rsidR="00CD74BA" w:rsidRDefault="00000000">
      <w:pPr>
        <w:spacing w:before="40" w:after="80"/>
      </w:pPr>
      <w:r>
        <w:lastRenderedPageBreak/>
        <w:t>George Arthur Knight Prize · Harvard University (</w:t>
      </w:r>
      <w:r>
        <w:rPr>
          <w:i/>
          <w:iCs/>
        </w:rPr>
        <w:t>Requiem pour une Terre Perdue</w:t>
      </w:r>
      <w:r>
        <w:t>), 2009.</w:t>
      </w:r>
    </w:p>
    <w:p w:rsidR="00CD74BA" w:rsidRDefault="00000000">
      <w:pPr>
        <w:spacing w:before="40" w:after="80"/>
      </w:pPr>
      <w:r>
        <w:t>League of Composers – ISCM Competition · Winner (</w:t>
      </w:r>
      <w:r>
        <w:rPr>
          <w:i/>
          <w:iCs/>
        </w:rPr>
        <w:t>Requiem pour une Terre Perdue</w:t>
      </w:r>
      <w:r>
        <w:t>), 2009.</w:t>
      </w:r>
    </w:p>
    <w:p w:rsidR="00CD74BA" w:rsidRDefault="00000000">
      <w:pPr>
        <w:spacing w:before="40" w:after="80"/>
      </w:pPr>
      <w:r>
        <w:t>EarShot Memphis Symphony Orchestra Readings · Honorable Mention (</w:t>
      </w:r>
      <w:r>
        <w:rPr>
          <w:i/>
          <w:iCs/>
        </w:rPr>
        <w:t>Three Imaginary Spaces after Hadid</w:t>
      </w:r>
      <w:r>
        <w:t>), 2009.</w:t>
      </w:r>
    </w:p>
    <w:p w:rsidR="00CD74BA" w:rsidRDefault="00000000">
      <w:pPr>
        <w:spacing w:before="40" w:after="80"/>
      </w:pPr>
      <w:r>
        <w:t>The Fifth Floor Collective Composition Competition · Winner (</w:t>
      </w:r>
      <w:r>
        <w:rPr>
          <w:i/>
          <w:iCs/>
        </w:rPr>
        <w:t>Alliteratio</w:t>
      </w:r>
      <w:r>
        <w:t>), 2010.</w:t>
      </w:r>
    </w:p>
    <w:p w:rsidR="00CD74BA" w:rsidRDefault="00000000">
      <w:pPr>
        <w:spacing w:before="40" w:after="80"/>
      </w:pPr>
      <w:r>
        <w:t>Left Coast Chamber Ensemble Composition Competition · Honorable Mention (</w:t>
      </w:r>
      <w:r>
        <w:rPr>
          <w:i/>
          <w:iCs/>
        </w:rPr>
        <w:t>Alliteratio</w:t>
      </w:r>
      <w:r>
        <w:t>), 2010.</w:t>
      </w:r>
    </w:p>
    <w:p w:rsidR="00CD74BA" w:rsidRDefault="00000000">
      <w:pPr>
        <w:spacing w:before="40" w:after="80"/>
      </w:pPr>
      <w:r>
        <w:t>Donizetti Classical Music Awards, Composer of the Year · Finalist, 2016.</w:t>
      </w:r>
    </w:p>
    <w:p w:rsidR="00CD74BA" w:rsidRDefault="00000000">
      <w:pPr>
        <w:spacing w:before="40" w:after="80"/>
      </w:pPr>
      <w:r>
        <w:t>Bowling Green State University New Music Ensemble Call for Scores · Winner (</w:t>
      </w:r>
      <w:r>
        <w:rPr>
          <w:i/>
          <w:iCs/>
        </w:rPr>
        <w:t>Vestiges of Time</w:t>
      </w:r>
      <w:r>
        <w:t>), 2016.</w:t>
      </w:r>
    </w:p>
    <w:p w:rsidR="00CD74BA" w:rsidRDefault="00000000">
      <w:pPr>
        <w:spacing w:before="200" w:after="80"/>
      </w:pPr>
      <w:r>
        <w:rPr>
          <w:b/>
          <w:bCs/>
        </w:rPr>
        <w:t>4.16. Membership in Professional Organizations</w:t>
      </w:r>
    </w:p>
    <w:p w:rsidR="00CD74BA" w:rsidRDefault="00000000">
      <w:pPr>
        <w:spacing w:before="40" w:after="80"/>
      </w:pPr>
      <w:r>
        <w:t>Member, American Composers Forum – Present.</w:t>
      </w:r>
    </w:p>
    <w:p w:rsidR="00CD74BA" w:rsidRDefault="00000000">
      <w:pPr>
        <w:spacing w:before="40" w:after="80"/>
      </w:pPr>
      <w:r>
        <w:t>Member, Society of Composers Inc. – Present.</w:t>
      </w:r>
    </w:p>
    <w:p w:rsidR="00CD74BA" w:rsidRDefault="00000000">
      <w:pPr>
        <w:spacing w:before="40" w:after="80"/>
      </w:pPr>
      <w:r>
        <w:t>Member, College Music Society – Present.</w:t>
      </w:r>
    </w:p>
    <w:p w:rsidR="00CD74BA" w:rsidRDefault="00000000">
      <w:pPr>
        <w:spacing w:before="40" w:after="80"/>
      </w:pPr>
      <w:r>
        <w:t>Member, The American Society of Composers, Authors and Publishers (ASCAP) – Present.</w:t>
      </w:r>
    </w:p>
    <w:p w:rsidR="00CD74BA" w:rsidRDefault="00000000">
      <w:pPr>
        <w:spacing w:before="200" w:after="80"/>
      </w:pPr>
      <w:r>
        <w:rPr>
          <w:b/>
          <w:bCs/>
        </w:rPr>
        <w:t>4.17. Editorial and Curatorial Duties</w:t>
      </w:r>
    </w:p>
    <w:p w:rsidR="00CD74BA" w:rsidRDefault="00000000">
      <w:pPr>
        <w:tabs>
          <w:tab w:val="left" w:pos="600"/>
        </w:tabs>
        <w:spacing w:before="40" w:after="80"/>
        <w:ind w:left="600" w:hanging="600"/>
      </w:pPr>
      <w:r>
        <w:t>4.17.1</w:t>
      </w:r>
      <w:r>
        <w:tab/>
        <w:t xml:space="preserve">Handling editor (manuscript review coordination and editorial decision), </w:t>
      </w:r>
      <w:r>
        <w:rPr>
          <w:i/>
          <w:iCs/>
        </w:rPr>
        <w:t>Anadolu Üniversitesi Sanat ve Tasarım Dergisi</w:t>
      </w:r>
      <w:r>
        <w:t>, 2016.</w:t>
      </w:r>
    </w:p>
    <w:p w:rsidR="00CD74BA" w:rsidRDefault="00000000">
      <w:pPr>
        <w:spacing w:before="200" w:after="80"/>
      </w:pPr>
      <w:r>
        <w:rPr>
          <w:b/>
          <w:bCs/>
        </w:rPr>
        <w:t>4.18. Refereeing</w:t>
      </w:r>
    </w:p>
    <w:p w:rsidR="00CD74BA" w:rsidRDefault="00000000">
      <w:pPr>
        <w:spacing w:before="40" w:after="80"/>
      </w:pPr>
      <w:r>
        <w:t>Member, Scientific Committee · International Symposium on Music Theory, Mimar Sinan Fine Arts University, Istanbul, 2024 – Present.</w:t>
      </w:r>
    </w:p>
    <w:p w:rsidR="00CD74BA" w:rsidRDefault="00000000">
      <w:pPr>
        <w:spacing w:before="200" w:after="80"/>
      </w:pPr>
      <w:r>
        <w:rPr>
          <w:b/>
          <w:bCs/>
        </w:rPr>
        <w:t>4.19. Conferences, Festivals, and Concert Series Organized</w:t>
      </w:r>
    </w:p>
    <w:p w:rsidR="00CD74BA" w:rsidRDefault="00000000">
      <w:pPr>
        <w:tabs>
          <w:tab w:val="left" w:pos="600"/>
        </w:tabs>
        <w:spacing w:before="40" w:after="80"/>
        <w:ind w:left="600" w:hanging="600"/>
      </w:pPr>
      <w:r>
        <w:t>4.19.1</w:t>
      </w:r>
      <w:r>
        <w:tab/>
        <w:t>Co-founder and Co-organizer (with Onur Türkmen), Bilkent New Music Days, annual contemporary music festival, Bilkent University, Ankara, 2011–2016.</w:t>
      </w:r>
    </w:p>
    <w:p w:rsidR="00CD74BA" w:rsidRDefault="00000000">
      <w:pPr>
        <w:tabs>
          <w:tab w:val="left" w:pos="600"/>
        </w:tabs>
        <w:spacing w:before="40" w:after="80"/>
        <w:ind w:left="600" w:hanging="600"/>
      </w:pPr>
      <w:r>
        <w:t>4.19.2</w:t>
      </w:r>
      <w:r>
        <w:tab/>
        <w:t>Co-organizer (with Onur Türkmen), Bilkent Composition Workshop, Bilkent University, Ankara, 2012.</w:t>
      </w:r>
    </w:p>
    <w:p w:rsidR="00CD74BA" w:rsidRDefault="00000000">
      <w:pPr>
        <w:tabs>
          <w:tab w:val="left" w:pos="600"/>
        </w:tabs>
        <w:spacing w:before="40" w:after="80"/>
        <w:ind w:left="600" w:hanging="600"/>
      </w:pPr>
      <w:r>
        <w:t>4.19.3</w:t>
      </w:r>
      <w:r>
        <w:tab/>
        <w:t>Co-director (with Kağan Korad), Bilkent Music Days, chamber music concert series, Bilkent University, Ankara, 2017 – Present.</w:t>
      </w:r>
    </w:p>
    <w:p w:rsidR="00CD74BA" w:rsidRDefault="00000000">
      <w:pPr>
        <w:tabs>
          <w:tab w:val="left" w:pos="600"/>
        </w:tabs>
        <w:spacing w:before="40" w:after="80"/>
        <w:ind w:left="600" w:hanging="600"/>
      </w:pPr>
      <w:r>
        <w:t>4.19.4</w:t>
      </w:r>
      <w:r>
        <w:tab/>
        <w:t>Co-organizer (with Yiğit Aydın and Onur Türkmen), Bilkent Composition Academy, Bilkent University, Ankara, 2017 and 2019.</w:t>
      </w:r>
    </w:p>
    <w:p w:rsidR="00CD74BA" w:rsidRDefault="00000000">
      <w:pPr>
        <w:spacing w:before="200" w:after="80"/>
      </w:pPr>
      <w:r>
        <w:rPr>
          <w:b/>
          <w:bCs/>
        </w:rPr>
        <w:t>4.21. Other Professional Responsibilities</w:t>
      </w:r>
    </w:p>
    <w:p w:rsidR="00CD74BA" w:rsidRDefault="00000000">
      <w:pPr>
        <w:spacing w:before="40" w:after="80"/>
      </w:pPr>
      <w:r>
        <w:t>Chair, Department of Music, Bilkent University, Ankara, 2017 – Present.</w:t>
      </w:r>
    </w:p>
    <w:p w:rsidR="00CD74BA" w:rsidRDefault="00000000">
      <w:pPr>
        <w:spacing w:before="40" w:after="80"/>
      </w:pPr>
      <w:r>
        <w:t>Associate Dean, Faculty of Music and Performing Arts, Bilkent University, Ankara, 2017 – Present.</w:t>
      </w:r>
    </w:p>
    <w:p w:rsidR="00CD74BA" w:rsidRDefault="00000000">
      <w:pPr>
        <w:spacing w:after="60"/>
        <w:ind w:left="600"/>
      </w:pPr>
      <w:r>
        <w:rPr>
          <w:i/>
          <w:iCs/>
          <w:sz w:val="22"/>
          <w:szCs w:val="22"/>
        </w:rPr>
        <w:t>Responsibilities include full oversight of academic and administrative operations of the Faculty, encompassing the Departments of Music and Theatre and the Bilkent Music Preparatory School (approx. 150 pre-college students). Initiatives include: establishment of the Studio for Electroacoustic Composition (BUSEAM, 2018); founding of the Bilkent Children’s Symphony Orchestra and Bilkent Wind Ensemble; curriculum revision (2020); development of coordinated digital assessment infrastructure for instrumental instruction; and development of the Bilkent Music YouTube channel.</w:t>
      </w:r>
    </w:p>
    <w:p w:rsidR="00CD74BA" w:rsidRDefault="00000000">
      <w:pPr>
        <w:spacing w:before="40" w:after="80"/>
      </w:pPr>
      <w:r>
        <w:t>Assistant Dean, Faculty of Music and Performing Arts, Bilkent University, Ankara, 2015 – 2017.</w:t>
      </w:r>
    </w:p>
    <w:p w:rsidR="00CD74BA" w:rsidRDefault="00000000">
      <w:pPr>
        <w:spacing w:before="40" w:after="80"/>
      </w:pPr>
      <w:r>
        <w:t>Coordinator, Composition Program, Department of Music, Bilkent University, Ankara, 2011 – Present.</w:t>
      </w:r>
    </w:p>
    <w:p w:rsidR="00CD74BA" w:rsidRDefault="00000000">
      <w:pPr>
        <w:spacing w:after="60"/>
        <w:ind w:left="600"/>
      </w:pPr>
      <w:r>
        <w:rPr>
          <w:i/>
          <w:iCs/>
          <w:sz w:val="22"/>
          <w:szCs w:val="22"/>
        </w:rPr>
        <w:lastRenderedPageBreak/>
        <w:t>Organises an annual series of 4–6 concerts and 10–15 daytime events (seminars, workshops, masterclasses, lectures). Founded Ensemble Nodus as resident contemporary music ensemble. Initiated the Bilkent Composition online platform.</w:t>
      </w:r>
    </w:p>
    <w:p w:rsidR="00CD74BA" w:rsidRDefault="00000000">
      <w:pPr>
        <w:spacing w:before="40" w:after="80"/>
      </w:pPr>
      <w:r>
        <w:t>Member, Code of Conduct Committee, Bilkent University, 2015 – Present.</w:t>
      </w:r>
    </w:p>
    <w:p w:rsidR="00CD74BA" w:rsidRDefault="00000000">
      <w:pPr>
        <w:spacing w:before="40" w:after="80"/>
      </w:pPr>
      <w:r>
        <w:t>Co-coordinator, Sesin Yolculuğu Festival (National Composition Conference), Turkey, 2011 – 2021.</w:t>
      </w:r>
    </w:p>
    <w:p w:rsidR="00CD74BA" w:rsidRDefault="00000000">
      <w:pPr>
        <w:spacing w:before="40" w:after="80"/>
      </w:pPr>
      <w:r>
        <w:t>Director, Harvard Group for New Music, Harvard University, 2010 – 2011.</w:t>
      </w:r>
    </w:p>
    <w:p w:rsidR="00CD74BA" w:rsidRDefault="00000000">
      <w:pPr>
        <w:spacing w:after="60"/>
        <w:ind w:left="600"/>
      </w:pPr>
      <w:r>
        <w:rPr>
          <w:i/>
          <w:iCs/>
          <w:sz w:val="22"/>
          <w:szCs w:val="22"/>
        </w:rPr>
        <w:t>Responsibilities included programming and producing four concerts per year, managing a budget of $40,000+, PR and advertising, and liaison with visiting ensembles (Talea, Talujon Quartet, Neue Vocalsolisten, Quartet Diotima).</w:t>
      </w:r>
    </w:p>
    <w:p w:rsidR="00CD74BA" w:rsidRDefault="00000000">
      <w:pPr>
        <w:pBdr>
          <w:bottom w:val="single" w:sz="6" w:space="4" w:color="000000"/>
        </w:pBdr>
        <w:spacing w:before="280" w:after="100"/>
      </w:pPr>
      <w:r>
        <w:rPr>
          <w:b/>
          <w:bCs/>
        </w:rPr>
        <w:t>5. Teaching Experience</w:t>
      </w:r>
    </w:p>
    <w:p w:rsidR="00CD74BA" w:rsidRDefault="00000000">
      <w:pPr>
        <w:spacing w:before="160" w:after="60"/>
      </w:pPr>
      <w:r>
        <w:rPr>
          <w:b/>
          <w:bCs/>
        </w:rPr>
        <w:t>5.1 Individual Instruction / Studio Teaching</w:t>
      </w:r>
    </w:p>
    <w:p w:rsidR="00CD74BA" w:rsidRDefault="00000000">
      <w:pPr>
        <w:spacing w:before="40" w:after="80"/>
      </w:pPr>
      <w:r>
        <w:t>Individual Composition Lessons (Undergraduate), Bilkent University, 2011 – Present.</w:t>
      </w:r>
    </w:p>
    <w:p w:rsidR="00CD74BA" w:rsidRDefault="00000000">
      <w:pPr>
        <w:spacing w:before="40" w:after="80"/>
      </w:pPr>
      <w:r>
        <w:t>Individual Composition Courses (Graduate), Bilkent University, 2012 – 2020.</w:t>
      </w:r>
    </w:p>
    <w:p w:rsidR="00CD74BA" w:rsidRDefault="00CD74BA">
      <w:pPr>
        <w:spacing w:after="80"/>
      </w:pPr>
    </w:p>
    <w:p w:rsidR="00CD74BA" w:rsidRDefault="00000000">
      <w:pPr>
        <w:spacing w:before="160" w:after="60"/>
      </w:pPr>
      <w:r>
        <w:rPr>
          <w:b/>
          <w:bCs/>
        </w:rPr>
        <w:t>5.2 Courses Taught</w:t>
      </w:r>
    </w:p>
    <w:p w:rsidR="00CD74BA" w:rsidRDefault="00000000">
      <w:pPr>
        <w:spacing w:before="40" w:after="80"/>
      </w:pPr>
      <w:r>
        <w:rPr>
          <w:b/>
          <w:bCs/>
        </w:rPr>
        <w:t>Undergraduate Teaching at Bilkent University</w:t>
      </w:r>
    </w:p>
    <w:p w:rsidR="00CD74BA" w:rsidRDefault="00000000">
      <w:pPr>
        <w:spacing w:before="40" w:after="80"/>
      </w:pPr>
      <w:r>
        <w:t>Introduction to Electroacoustic Music · Spring 2019; Fall 2019; Fall 2021; Spring 2022; Fall 2024.</w:t>
      </w:r>
    </w:p>
    <w:p w:rsidR="00CD74BA" w:rsidRDefault="00000000">
      <w:pPr>
        <w:spacing w:before="40" w:after="80"/>
      </w:pPr>
      <w:r>
        <w:t>Interactive Computer Music with Max · Spring 2023; Fall 2025.</w:t>
      </w:r>
    </w:p>
    <w:p w:rsidR="00CD74BA" w:rsidRDefault="00000000">
      <w:pPr>
        <w:spacing w:before="40" w:after="80"/>
      </w:pPr>
      <w:r>
        <w:t>Theory and Analysis of Sonata Forms · Fall 2012, 2013, 2016, 2018, 2019, 2020, 2021, 2023, 2024, 2025.</w:t>
      </w:r>
    </w:p>
    <w:p w:rsidR="00CD74BA" w:rsidRDefault="00000000">
      <w:pPr>
        <w:spacing w:before="40" w:after="80"/>
      </w:pPr>
      <w:r>
        <w:t>Form and Chromatic Harmony in 19th Century Music · Spring 2013, 2014.</w:t>
      </w:r>
    </w:p>
    <w:p w:rsidR="00CD74BA" w:rsidRDefault="00000000">
      <w:pPr>
        <w:spacing w:before="40" w:after="80"/>
      </w:pPr>
      <w:r>
        <w:t>Post-Tonal Theory I · Spring 2014, 2017, 2020, 2021, 2022, 2024.</w:t>
      </w:r>
    </w:p>
    <w:p w:rsidR="00CD74BA" w:rsidRDefault="00000000">
      <w:pPr>
        <w:spacing w:before="40" w:after="80"/>
      </w:pPr>
      <w:r>
        <w:t>Post-Tonal Theory II · Fall 2013, 2014; Spring 2012, 2013.</w:t>
      </w:r>
    </w:p>
    <w:p w:rsidR="00CD74BA" w:rsidRDefault="00000000">
      <w:pPr>
        <w:spacing w:before="40" w:after="80"/>
      </w:pPr>
      <w:r>
        <w:t>Polyphony and Fugue · Fall 2016.</w:t>
      </w:r>
    </w:p>
    <w:p w:rsidR="00CD74BA" w:rsidRDefault="00000000">
      <w:pPr>
        <w:spacing w:before="40" w:after="80"/>
      </w:pPr>
      <w:r>
        <w:t>Introduction to Composition (for non-majors) · Spring 2015.</w:t>
      </w:r>
    </w:p>
    <w:p w:rsidR="00CD74BA" w:rsidRDefault="00000000">
      <w:pPr>
        <w:spacing w:before="40" w:after="80"/>
      </w:pPr>
      <w:r>
        <w:t>Music Appreciation · Fall 2013, 2014, 2015.</w:t>
      </w:r>
    </w:p>
    <w:p w:rsidR="00CD74BA" w:rsidRDefault="00000000">
      <w:pPr>
        <w:spacing w:before="40" w:after="80"/>
      </w:pPr>
      <w:r>
        <w:t>Modern Music After 1945 · Fall 2011.</w:t>
      </w:r>
    </w:p>
    <w:p w:rsidR="00CD74BA" w:rsidRDefault="00CD74BA">
      <w:pPr>
        <w:spacing w:after="80"/>
      </w:pPr>
    </w:p>
    <w:p w:rsidR="00CD74BA" w:rsidRDefault="00000000">
      <w:pPr>
        <w:spacing w:before="40" w:after="80"/>
      </w:pPr>
      <w:r>
        <w:rPr>
          <w:b/>
          <w:bCs/>
        </w:rPr>
        <w:t>Graduate Teaching at Bilkent University</w:t>
      </w:r>
    </w:p>
    <w:p w:rsidR="00CD74BA" w:rsidRDefault="00000000">
      <w:pPr>
        <w:spacing w:before="40" w:after="80"/>
      </w:pPr>
      <w:r>
        <w:t>Tonal Music Topics and Analysis · Fall 2012, 2014.</w:t>
      </w:r>
    </w:p>
    <w:p w:rsidR="00CD74BA" w:rsidRDefault="00000000">
      <w:pPr>
        <w:spacing w:before="40" w:after="80"/>
      </w:pPr>
      <w:r>
        <w:t>Music of the Last Decade · Spring 2015.</w:t>
      </w:r>
    </w:p>
    <w:p w:rsidR="00CD74BA" w:rsidRDefault="00000000">
      <w:pPr>
        <w:spacing w:before="40" w:after="80"/>
      </w:pPr>
      <w:r>
        <w:t>Advanced Electroacoustic Music · Spring 2018, 2020.</w:t>
      </w:r>
    </w:p>
    <w:p w:rsidR="00CD74BA" w:rsidRDefault="00CD74BA">
      <w:pPr>
        <w:spacing w:after="80"/>
      </w:pPr>
    </w:p>
    <w:p w:rsidR="00CD74BA" w:rsidRDefault="00000000">
      <w:pPr>
        <w:spacing w:before="40" w:after="80"/>
      </w:pPr>
      <w:r>
        <w:rPr>
          <w:b/>
          <w:bCs/>
        </w:rPr>
        <w:t>Bilkent Music Preparatory High-School</w:t>
      </w:r>
    </w:p>
    <w:p w:rsidR="00CD74BA" w:rsidRDefault="00000000">
      <w:pPr>
        <w:spacing w:before="40" w:after="80"/>
      </w:pPr>
      <w:r>
        <w:t>History of Western Music I and II · Fall 2011; Spring 2012.</w:t>
      </w:r>
    </w:p>
    <w:p w:rsidR="00CD74BA" w:rsidRDefault="00000000">
      <w:pPr>
        <w:spacing w:before="40" w:after="80"/>
      </w:pPr>
      <w:r>
        <w:t>Harmony I and II · Fall 2011; Spring 2012.</w:t>
      </w:r>
    </w:p>
    <w:p w:rsidR="00CD74BA" w:rsidRDefault="00CD74BA">
      <w:pPr>
        <w:spacing w:after="80"/>
      </w:pPr>
    </w:p>
    <w:p w:rsidR="00CD74BA" w:rsidRDefault="00000000">
      <w:pPr>
        <w:spacing w:before="40" w:after="80"/>
      </w:pPr>
      <w:r>
        <w:rPr>
          <w:b/>
          <w:bCs/>
        </w:rPr>
        <w:t>Harvard University — Teaching Fellow</w:t>
      </w:r>
    </w:p>
    <w:p w:rsidR="00CD74BA" w:rsidRDefault="00000000">
      <w:pPr>
        <w:spacing w:before="40" w:after="80"/>
      </w:pPr>
      <w:r>
        <w:t>Introduction to Composition (with Elliott Gyger).</w:t>
      </w:r>
    </w:p>
    <w:p w:rsidR="00CD74BA" w:rsidRDefault="00000000">
      <w:pPr>
        <w:spacing w:before="40" w:after="80"/>
      </w:pPr>
      <w:r>
        <w:t>Music Theory for Non-Concentrators I (with Joshua Fineberg and Richard Beaudoin).</w:t>
      </w:r>
    </w:p>
    <w:p w:rsidR="00CD74BA" w:rsidRDefault="00000000">
      <w:pPr>
        <w:spacing w:before="40" w:after="80"/>
      </w:pPr>
      <w:r>
        <w:lastRenderedPageBreak/>
        <w:t>Music Theory for Non-Concentrators II (with Joshua Fineberg).</w:t>
      </w:r>
    </w:p>
    <w:p w:rsidR="00CD74BA" w:rsidRDefault="00000000">
      <w:pPr>
        <w:spacing w:before="40" w:after="80"/>
      </w:pPr>
      <w:r>
        <w:t>Music Theory for Concentrators I (with Alexander Rehding).</w:t>
      </w:r>
    </w:p>
    <w:p w:rsidR="00CD74BA" w:rsidRDefault="00000000">
      <w:pPr>
        <w:spacing w:before="40" w:after="80"/>
      </w:pPr>
      <w:r>
        <w:t>Music Theory for Concentrators II (with Alexander Rehding).</w:t>
      </w:r>
    </w:p>
    <w:p w:rsidR="00CD74BA" w:rsidRDefault="00CD74BA">
      <w:pPr>
        <w:spacing w:after="80"/>
      </w:pPr>
    </w:p>
    <w:p w:rsidR="00CD74BA" w:rsidRDefault="00000000">
      <w:pPr>
        <w:spacing w:before="160" w:after="60"/>
      </w:pPr>
      <w:r>
        <w:rPr>
          <w:b/>
          <w:bCs/>
        </w:rPr>
        <w:t>5.3 Student Achievements and Placements</w:t>
      </w:r>
    </w:p>
    <w:p w:rsidR="00CD74BA" w:rsidRDefault="00000000">
      <w:pPr>
        <w:spacing w:before="40" w:after="80"/>
      </w:pPr>
      <w:r>
        <w:rPr>
          <w:i/>
          <w:iCs/>
        </w:rPr>
        <w:t>Selected composition students (individual instruction) and their achievements:</w:t>
      </w:r>
    </w:p>
    <w:p w:rsidR="00CD74BA" w:rsidRDefault="00000000">
      <w:pPr>
        <w:spacing w:before="40" w:after="80"/>
      </w:pPr>
      <w:r>
        <w:rPr>
          <w:b/>
          <w:bCs/>
        </w:rPr>
        <w:t>Özkan Umutcan Bapbacı</w:t>
      </w:r>
      <w:r>
        <w:t xml:space="preserve"> (BA, Bilkent University, 2023, summa cum laude) — MA candidate, Universität Mozarteum Salzburg; world premiere of orchestral work Dämmernacht performed by SWR Symphony Orchestra, cond. Lin Liao, Freiburg, May 2025.</w:t>
      </w:r>
    </w:p>
    <w:p w:rsidR="00CD74BA" w:rsidRDefault="00000000">
      <w:pPr>
        <w:spacing w:before="40" w:after="80"/>
      </w:pPr>
      <w:r>
        <w:rPr>
          <w:b/>
          <w:bCs/>
        </w:rPr>
        <w:t>Deniz Aslan</w:t>
      </w:r>
      <w:r>
        <w:t xml:space="preserve"> (BA and MA, Bilkent University, 2019/2022) — DMA candidate, University of Texas at Austin; finalist, Prix CIME Electronic Music Competition, 2023; works performed by Arditti Quartet and Collegium Novum Zürich, among others.</w:t>
      </w:r>
    </w:p>
    <w:p w:rsidR="00CD74BA" w:rsidRDefault="00000000">
      <w:pPr>
        <w:spacing w:before="40" w:after="80"/>
      </w:pPr>
      <w:r>
        <w:rPr>
          <w:b/>
          <w:bCs/>
        </w:rPr>
        <w:t>Emre Eröz</w:t>
      </w:r>
      <w:r>
        <w:t xml:space="preserve"> (BA, Bilkent University, 2021) — graduate studies in composition, Conservatoire de Paris (with Stefano Gervasoni); works performed by Tokyo Sinfonietta, Spektral Quartet, and Ensemble Modern Academy; 1st Prize, ISCM Sun River Prize, 2020; 2nd Prize, Pre-Art Competition, 2019.</w:t>
      </w:r>
    </w:p>
    <w:p w:rsidR="00CD74BA" w:rsidRDefault="00000000">
      <w:pPr>
        <w:spacing w:before="40" w:after="80"/>
      </w:pPr>
      <w:r>
        <w:rPr>
          <w:b/>
          <w:bCs/>
        </w:rPr>
        <w:t>Mohammad H. Javaheri</w:t>
      </w:r>
      <w:r>
        <w:t xml:space="preserve"> (MA, Bilkent University, 2021) — EDGE Fellow, DMA candidate, Stanford University (CCRMA); works performed by SWR and MDR Symphony Orchestras; 2nd Prize, 20th International Chamber Music Composition Competition, Germany; featured in the LA Times.</w:t>
      </w:r>
    </w:p>
    <w:p w:rsidR="00CD74BA" w:rsidRDefault="00000000">
      <w:pPr>
        <w:spacing w:before="40" w:after="80"/>
      </w:pPr>
      <w:r>
        <w:rPr>
          <w:b/>
          <w:bCs/>
        </w:rPr>
        <w:t>Engin Dağlık</w:t>
      </w:r>
      <w:r>
        <w:t xml:space="preserve"> (MA, Bilkent University, 2019) — DMA candidate, Stanford University (CCRMA); work presented at international festivals across Europe, Turkey, and the USA.</w:t>
      </w:r>
    </w:p>
    <w:p w:rsidR="00CD74BA" w:rsidRDefault="00000000">
      <w:pPr>
        <w:spacing w:before="40" w:after="80"/>
      </w:pPr>
      <w:r>
        <w:rPr>
          <w:b/>
          <w:bCs/>
        </w:rPr>
        <w:t>Deniz Çağlarcan</w:t>
      </w:r>
      <w:r>
        <w:t xml:space="preserve"> (MA, Bilkent University, 2019) — PhD candidate in Composition, UC Santa Barbara; work spans spatial audio, immersive multimedia, and electroacoustic music; has worked with Collegium Novum Zürich.</w:t>
      </w:r>
    </w:p>
    <w:p w:rsidR="00CD74BA" w:rsidRDefault="00000000">
      <w:pPr>
        <w:spacing w:before="40" w:after="80"/>
      </w:pPr>
      <w:r>
        <w:rPr>
          <w:b/>
          <w:bCs/>
        </w:rPr>
        <w:t>Aslıhan Sarikoski</w:t>
      </w:r>
      <w:r>
        <w:t xml:space="preserve"> (BA, Bilkent University, 2018) — MA, Sibelius Academy, 2022; composer based in Finland; works performed at Paris ManiFeste and Essen NOW! Festival; performed by Klangforum Wien, Ensemble Intercontemporain soloists, Quatuor Diotima, and Helsinki Chamber Choir.</w:t>
      </w:r>
    </w:p>
    <w:p w:rsidR="00CD74BA" w:rsidRDefault="00000000">
      <w:pPr>
        <w:spacing w:before="40" w:after="80"/>
      </w:pPr>
      <w:r>
        <w:rPr>
          <w:b/>
          <w:bCs/>
        </w:rPr>
        <w:t>Mert Moralı</w:t>
      </w:r>
      <w:r>
        <w:t xml:space="preserve"> (MA, Bilkent University, 2014) — Berlin-based composer; residencies at Villa Aurora Los Angeles, Akademie Schloss Solitude, and Künstlerdorf Schöppingen; works performed by Ensemble Dal Niente, KNM Berlin, and hand werk, among others.</w:t>
      </w:r>
    </w:p>
    <w:p w:rsidR="00CD74BA" w:rsidRDefault="00000000">
      <w:pPr>
        <w:spacing w:before="40" w:after="80"/>
      </w:pPr>
      <w:r>
        <w:rPr>
          <w:b/>
          <w:bCs/>
        </w:rPr>
        <w:t>Mert Kocadayı</w:t>
      </w:r>
      <w:r>
        <w:t xml:space="preserve"> (BA, Bilkent University, 2014) — composer based in Salzburg; MA, Universität Mozarteum Salzburg (studied with Tristan Murail and Reinhard Febel).</w:t>
      </w:r>
    </w:p>
    <w:p w:rsidR="00CD74BA" w:rsidRDefault="00CD74BA">
      <w:pPr>
        <w:spacing w:after="80"/>
      </w:pPr>
    </w:p>
    <w:p w:rsidR="00CD74BA" w:rsidRDefault="00000000">
      <w:pPr>
        <w:spacing w:before="160" w:after="60"/>
      </w:pPr>
      <w:r>
        <w:rPr>
          <w:b/>
          <w:bCs/>
        </w:rPr>
        <w:t>5.4 Artist Residencies and Masterclasses</w:t>
      </w:r>
    </w:p>
    <w:p w:rsidR="00CD74BA" w:rsidRDefault="00000000">
      <w:pPr>
        <w:spacing w:before="40" w:after="80"/>
      </w:pPr>
      <w:r>
        <w:rPr>
          <w:b/>
          <w:bCs/>
        </w:rPr>
        <w:t>As Student Participant</w:t>
      </w:r>
    </w:p>
    <w:p w:rsidR="00CD74BA" w:rsidRDefault="00000000">
      <w:pPr>
        <w:spacing w:before="40" w:after="80"/>
      </w:pPr>
      <w:r>
        <w:t>Active Participant, Centre Acanthes, France, 2007.</w:t>
      </w:r>
    </w:p>
    <w:p w:rsidR="00CD74BA" w:rsidRDefault="00000000">
      <w:pPr>
        <w:spacing w:before="40" w:after="80"/>
      </w:pPr>
      <w:r>
        <w:t>Active Participant, June in Buffalo, Buffalo, USA, 2004.</w:t>
      </w:r>
    </w:p>
    <w:p w:rsidR="00CD74BA" w:rsidRDefault="00CD74BA">
      <w:pPr>
        <w:spacing w:after="80"/>
      </w:pPr>
    </w:p>
    <w:p w:rsidR="00CD74BA" w:rsidRDefault="00000000">
      <w:pPr>
        <w:spacing w:before="40" w:after="80"/>
      </w:pPr>
      <w:r>
        <w:rPr>
          <w:b/>
          <w:bCs/>
        </w:rPr>
        <w:t>As Invited Artist / Visiting Composer</w:t>
      </w:r>
    </w:p>
    <w:p w:rsidR="00CD74BA" w:rsidRDefault="00000000">
      <w:pPr>
        <w:spacing w:before="40" w:after="80"/>
      </w:pPr>
      <w:r>
        <w:t>Weeklong masterclasses and seminars · University of Music Franz Liszt Weimar, Weimar, Germany, 2016.</w:t>
      </w:r>
    </w:p>
    <w:p w:rsidR="00CD74BA" w:rsidRDefault="00000000">
      <w:pPr>
        <w:spacing w:before="40" w:after="80"/>
      </w:pPr>
      <w:r>
        <w:t>Multi-day masterclasses and seminars · Yaşar University, İzmir, Turkey, 2016.</w:t>
      </w:r>
    </w:p>
    <w:p w:rsidR="00CD74BA" w:rsidRDefault="00000000">
      <w:pPr>
        <w:spacing w:before="40" w:after="80"/>
      </w:pPr>
      <w:r>
        <w:t>Weeklong masterclasses and seminars · Chopin University, Warsaw, Poland, 2015.</w:t>
      </w:r>
    </w:p>
    <w:p w:rsidR="00CD74BA" w:rsidRDefault="00000000">
      <w:pPr>
        <w:spacing w:before="40" w:after="80"/>
      </w:pPr>
      <w:r>
        <w:lastRenderedPageBreak/>
        <w:t>Faculty Composer (lectures and masterclasses) · Klasik Keyifler, Composers’ Cauldron, 2015.</w:t>
      </w:r>
    </w:p>
    <w:p w:rsidR="00CD74BA" w:rsidRDefault="00000000">
      <w:pPr>
        <w:pBdr>
          <w:bottom w:val="single" w:sz="6" w:space="4" w:color="000000"/>
        </w:pBdr>
        <w:spacing w:before="280" w:after="100"/>
      </w:pPr>
      <w:r>
        <w:rPr>
          <w:b/>
          <w:bCs/>
        </w:rPr>
        <w:t>6. Graduate/Postgraduate Student Supervision</w:t>
      </w:r>
    </w:p>
    <w:p w:rsidR="00CD74BA" w:rsidRDefault="00000000">
      <w:pPr>
        <w:spacing w:before="40" w:after="80"/>
      </w:pPr>
      <w:r>
        <w:rPr>
          <w:b/>
          <w:bCs/>
        </w:rPr>
        <w:t>DMA Dissertations Supervised</w:t>
      </w:r>
    </w:p>
    <w:p w:rsidR="00CD74BA" w:rsidRDefault="00000000">
      <w:pPr>
        <w:spacing w:before="40" w:after="80"/>
      </w:pPr>
      <w:r>
        <w:t>Laura Manko (2013–2016) — “Ahmed Adnan Saygun’s Concerto for Viola and Orchestra, Op. 59: Performance History, Manuscript Analysis and New Editions.” DMA in Performance and Interpretation, Bilkent University. Critical performing edition published by Schott Music, Mainz, 2024.</w:t>
      </w:r>
    </w:p>
    <w:p w:rsidR="00CD74BA" w:rsidRDefault="00CD74BA">
      <w:pPr>
        <w:spacing w:after="80"/>
      </w:pPr>
    </w:p>
    <w:p w:rsidR="00CD74BA" w:rsidRDefault="00000000">
      <w:pPr>
        <w:spacing w:before="40" w:after="80"/>
      </w:pPr>
      <w:r>
        <w:rPr>
          <w:b/>
          <w:bCs/>
        </w:rPr>
        <w:t>PhD Dissertation Monitoring Committee</w:t>
      </w:r>
    </w:p>
    <w:p w:rsidR="00CD74BA" w:rsidRDefault="00000000">
      <w:pPr>
        <w:spacing w:before="40" w:after="80"/>
      </w:pPr>
      <w:r>
        <w:t>Hürsü Öke (2013–2020) — “Exploring Desirable Interaction Experiences for New Generation Electronic Musical Instrument Performance.” PhD in Industrial Design, Middle East Technical University.</w:t>
      </w:r>
    </w:p>
    <w:p w:rsidR="00CD74BA" w:rsidRDefault="00000000">
      <w:pPr>
        <w:spacing w:before="40" w:after="80"/>
      </w:pPr>
      <w:r>
        <w:t>Alkın Korkmaz (2014–2017) — “Design for Performability in Nylon Strung Acoustic Guitars.” PhD in Industrial Design, Middle East Technical University.</w:t>
      </w:r>
    </w:p>
    <w:p w:rsidR="00CD74BA" w:rsidRDefault="00CD74BA">
      <w:pPr>
        <w:spacing w:after="80"/>
      </w:pPr>
    </w:p>
    <w:p w:rsidR="00CD74BA" w:rsidRDefault="00000000">
      <w:pPr>
        <w:spacing w:before="40" w:after="80"/>
      </w:pPr>
      <w:r>
        <w:rPr>
          <w:b/>
          <w:bCs/>
        </w:rPr>
        <w:t>PhD Dissertation Reader</w:t>
      </w:r>
    </w:p>
    <w:p w:rsidR="00CD74BA" w:rsidRDefault="00000000">
      <w:pPr>
        <w:spacing w:before="40" w:after="80"/>
      </w:pPr>
      <w:r>
        <w:t>Fatih Akman (2020) — “Cengiz Tanç’ın Çağrışımlar, Sentez I ve Yankılar İsimli Senfonik Bölümlerinin Ulusalcı Yönlerinin Dönemin Modernist Teknikleri Bağlamında İncelenmesi.” DMA in Musicology, Mimar Sinan University.</w:t>
      </w:r>
    </w:p>
    <w:p w:rsidR="00CD74BA" w:rsidRDefault="00CD74BA">
      <w:pPr>
        <w:spacing w:after="80"/>
      </w:pPr>
    </w:p>
    <w:p w:rsidR="00CD74BA" w:rsidRDefault="00000000">
      <w:pPr>
        <w:spacing w:before="40" w:after="80"/>
      </w:pPr>
      <w:r>
        <w:rPr>
          <w:b/>
          <w:bCs/>
        </w:rPr>
        <w:t>MA / MM Theses Supervised</w:t>
      </w:r>
    </w:p>
    <w:p w:rsidR="00CD74BA" w:rsidRDefault="00000000">
      <w:pPr>
        <w:spacing w:before="40" w:after="80"/>
      </w:pPr>
      <w:r>
        <w:t>Deniz Aslan (2019–2022) — “Beyond Reduced Listening: Understanding the Phenomenology of Pierre Schaeffer.” MA Thesis, Bilkent University.</w:t>
      </w:r>
    </w:p>
    <w:p w:rsidR="00CD74BA" w:rsidRDefault="00000000">
      <w:pPr>
        <w:spacing w:before="40" w:after="80"/>
      </w:pPr>
      <w:r>
        <w:t>Mohammad Hosseinjavaheri (2019–2021) — “Texture and Form in Beat Furrer’s Music: An Analysis of Presto and a due.” MA Thesis, Bilkent University.</w:t>
      </w:r>
    </w:p>
    <w:p w:rsidR="00CD74BA" w:rsidRDefault="00000000">
      <w:pPr>
        <w:spacing w:before="40" w:after="80"/>
      </w:pPr>
      <w:r>
        <w:t>Kübra Aytülün (2018–2019) — “Spektral Müziğin İlk Olgunluk Dönemi: Tristan Murail’ın Desintegration ve Ethers Eserlerinin Analizi.” MA in Composition, Başkent University, Ankara.</w:t>
      </w:r>
    </w:p>
    <w:p w:rsidR="00CD74BA" w:rsidRDefault="00000000">
      <w:pPr>
        <w:spacing w:before="40" w:after="80"/>
      </w:pPr>
      <w:r>
        <w:t>Engin Dağlık (2018–2019) — “Spatial Audio Reproduction Techniques and Their Application to Musical Composition.” MA in Composition, Bilkent University.</w:t>
      </w:r>
    </w:p>
    <w:p w:rsidR="00CD74BA" w:rsidRDefault="00000000">
      <w:pPr>
        <w:spacing w:before="40" w:after="80"/>
      </w:pPr>
      <w:r>
        <w:t>Deniz Çağlarcan (2018–2019) — “Syntactic Versus Semantic Stand: Analysis of Jonty Harrison’s Klang and Surface Tension.” MA in Composition, Bilkent University.</w:t>
      </w:r>
    </w:p>
    <w:p w:rsidR="00CD74BA" w:rsidRDefault="00000000">
      <w:pPr>
        <w:spacing w:before="40" w:after="80"/>
      </w:pPr>
      <w:r>
        <w:t>Canbekir Bilir (2012–2014) — MM without thesis (composition project), Bilkent University.</w:t>
      </w:r>
    </w:p>
    <w:p w:rsidR="00CD74BA" w:rsidRDefault="00CD74BA">
      <w:pPr>
        <w:spacing w:after="80"/>
      </w:pPr>
    </w:p>
    <w:p w:rsidR="00CD74BA" w:rsidRDefault="00000000">
      <w:pPr>
        <w:spacing w:before="40" w:after="80"/>
      </w:pPr>
      <w:r>
        <w:rPr>
          <w:b/>
          <w:bCs/>
        </w:rPr>
        <w:t>Bachelor Projects Supervised</w:t>
      </w:r>
    </w:p>
    <w:p w:rsidR="00CD74BA" w:rsidRDefault="00000000">
      <w:pPr>
        <w:spacing w:before="40" w:after="80"/>
      </w:pPr>
      <w:r>
        <w:t>Kamil Deniz (2026) · Özkan Umutcan Bapbacı (2023) · Emre Eröz (2022) · Deniz Aslan (2019) · Yunus Ulvi Charles Thurston (2018) · Mert Moralı (2014) · Mert Necati Kocadayı (2014) · Ece Merve Yüceer (2012).</w:t>
      </w:r>
    </w:p>
    <w:p w:rsidR="00CD74BA" w:rsidRDefault="00000000">
      <w:pPr>
        <w:pBdr>
          <w:bottom w:val="single" w:sz="6" w:space="4" w:color="000000"/>
        </w:pBdr>
        <w:spacing w:before="280" w:after="100"/>
      </w:pPr>
      <w:r>
        <w:rPr>
          <w:b/>
          <w:bCs/>
        </w:rPr>
        <w:t>7. Service to Bilkent University</w:t>
      </w:r>
    </w:p>
    <w:p w:rsidR="00F06F70" w:rsidRDefault="00F06F70">
      <w:pPr>
        <w:spacing w:before="40" w:after="80"/>
      </w:pPr>
      <w:r>
        <w:t>Associate Dean, Faculty of Music and Performing Arts, 2017 – Present.</w:t>
      </w:r>
    </w:p>
    <w:p w:rsidR="00F06F70" w:rsidRDefault="00F06F70" w:rsidP="00F06F70">
      <w:pPr>
        <w:spacing w:before="40" w:after="80"/>
      </w:pPr>
      <w:r>
        <w:t>Chair, Department of Music, 2017 – Present.</w:t>
      </w:r>
    </w:p>
    <w:p w:rsidR="00307F10" w:rsidRDefault="00307F10">
      <w:pPr>
        <w:spacing w:before="40" w:after="80"/>
      </w:pPr>
      <w:r>
        <w:t>Member, Quality Commission, Institute of Economics and Social Sciences, Bilkent University, 2025 – Present.</w:t>
      </w:r>
    </w:p>
    <w:p w:rsidR="00F06F70" w:rsidRPr="00F06F70" w:rsidRDefault="00F06F70">
      <w:pPr>
        <w:spacing w:before="40" w:after="80"/>
        <w:rPr>
          <w:lang w:val="tr-TR"/>
        </w:rPr>
      </w:pPr>
      <w:proofErr w:type="spellStart"/>
      <w:r>
        <w:rPr>
          <w:lang w:val="tr-TR"/>
        </w:rPr>
        <w:t>Member</w:t>
      </w:r>
      <w:proofErr w:type="spellEnd"/>
      <w:r>
        <w:rPr>
          <w:lang w:val="tr-TR"/>
        </w:rPr>
        <w:t xml:space="preserve">, </w:t>
      </w:r>
      <w:r w:rsidRPr="00F06F70">
        <w:t>The Sustainability Committee</w:t>
      </w:r>
      <w:r>
        <w:rPr>
          <w:lang w:val="tr-TR"/>
        </w:rPr>
        <w:t>, 2020-21</w:t>
      </w:r>
    </w:p>
    <w:p w:rsidR="00CD74BA" w:rsidRDefault="00000000">
      <w:pPr>
        <w:spacing w:before="40" w:after="80"/>
      </w:pPr>
      <w:r>
        <w:lastRenderedPageBreak/>
        <w:t>Chair, Curriculum Revision Committee, Department of Music, 2020.</w:t>
      </w:r>
    </w:p>
    <w:p w:rsidR="00CD74BA" w:rsidRDefault="00000000">
      <w:pPr>
        <w:spacing w:before="40" w:after="80"/>
      </w:pPr>
      <w:r>
        <w:t>Member, Faculty Search Committee (Voice), 2019.</w:t>
      </w:r>
    </w:p>
    <w:p w:rsidR="00CD74BA" w:rsidRDefault="00000000">
      <w:pPr>
        <w:spacing w:before="40" w:after="80"/>
      </w:pPr>
      <w:r>
        <w:t>Founder, Bilkent University Studio for Electroacoustic Composition (BUSEAM), 2018.</w:t>
      </w:r>
    </w:p>
    <w:p w:rsidR="00CD74BA" w:rsidRDefault="00000000">
      <w:pPr>
        <w:spacing w:before="40" w:after="80"/>
      </w:pPr>
      <w:r>
        <w:t>Member, Faculty Search Committee (Piano), 2017, 2018.</w:t>
      </w:r>
    </w:p>
    <w:p w:rsidR="00CD74BA" w:rsidRDefault="00000000">
      <w:pPr>
        <w:spacing w:before="40" w:after="80"/>
      </w:pPr>
      <w:r>
        <w:t>Founder, Bilkent Children’s Symphony Orchestra, 2017 – Present.</w:t>
      </w:r>
    </w:p>
    <w:p w:rsidR="00CD74BA" w:rsidRDefault="00000000">
      <w:pPr>
        <w:spacing w:before="40" w:after="80"/>
      </w:pPr>
      <w:r>
        <w:t>Co-initiator, Bilkent Wind Ensemble, 2017 – Present.</w:t>
      </w:r>
    </w:p>
    <w:p w:rsidR="00CD74BA" w:rsidRDefault="00000000">
      <w:pPr>
        <w:spacing w:before="40" w:after="80"/>
      </w:pPr>
      <w:r>
        <w:t>Member, Graduate Curriculum Committee, 2016.</w:t>
      </w:r>
    </w:p>
    <w:p w:rsidR="00CD74BA" w:rsidRDefault="00000000">
      <w:pPr>
        <w:spacing w:before="40" w:after="80"/>
      </w:pPr>
      <w:r>
        <w:t>Member, Undergraduate Curriculum Committee, 2016.</w:t>
      </w:r>
    </w:p>
    <w:p w:rsidR="00CD74BA" w:rsidRDefault="00000000">
      <w:pPr>
        <w:spacing w:before="40" w:after="80"/>
      </w:pPr>
      <w:r>
        <w:t>Assistant Dean, Faculty of Music and Performing Arts, 2015 – 2017.</w:t>
      </w:r>
    </w:p>
    <w:p w:rsidR="00CD74BA" w:rsidRDefault="00000000">
      <w:pPr>
        <w:spacing w:before="40" w:after="80"/>
      </w:pPr>
      <w:r>
        <w:t>Member, Code of Conduct Committee, 2015 – Present.</w:t>
      </w:r>
    </w:p>
    <w:p w:rsidR="00CD74BA" w:rsidRDefault="00000000">
      <w:pPr>
        <w:spacing w:before="40" w:after="80"/>
      </w:pPr>
      <w:r>
        <w:t>Coordinator, Composition Program, 2011 – Present.</w:t>
      </w:r>
    </w:p>
    <w:p w:rsidR="00CD74BA" w:rsidRDefault="00000000">
      <w:pPr>
        <w:pBdr>
          <w:bottom w:val="single" w:sz="6" w:space="4" w:color="000000"/>
        </w:pBdr>
        <w:spacing w:before="280" w:after="100"/>
      </w:pPr>
      <w:r>
        <w:rPr>
          <w:b/>
          <w:bCs/>
        </w:rPr>
        <w:t>8. Other Service to Society at Large</w:t>
      </w:r>
    </w:p>
    <w:p w:rsidR="00CD74BA" w:rsidRDefault="00000000">
      <w:pPr>
        <w:spacing w:before="40" w:after="80"/>
      </w:pPr>
      <w:r>
        <w:t>Member, Scientific Committee, International Symposium on Music Theory, Mimar Sinan Fine Arts University, Istanbul, 2024 – Present.</w:t>
      </w:r>
    </w:p>
    <w:p w:rsidR="00CD74BA" w:rsidRDefault="00000000">
      <w:pPr>
        <w:spacing w:before="40" w:after="80"/>
      </w:pPr>
      <w:r>
        <w:t>Co-coordinator, Sesin Yolculuğu Festival (National Composition Conference), Turkey, 2011 – 2021.</w:t>
      </w:r>
    </w:p>
    <w:sectPr w:rsidR="00CD74BA">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F1865"/>
    <w:multiLevelType w:val="hybridMultilevel"/>
    <w:tmpl w:val="0F8AA300"/>
    <w:lvl w:ilvl="0" w:tplc="A208BD54">
      <w:start w:val="1"/>
      <w:numFmt w:val="bullet"/>
      <w:lvlText w:val="●"/>
      <w:lvlJc w:val="left"/>
      <w:pPr>
        <w:ind w:left="720" w:hanging="360"/>
      </w:pPr>
    </w:lvl>
    <w:lvl w:ilvl="1" w:tplc="D4F67252">
      <w:start w:val="1"/>
      <w:numFmt w:val="bullet"/>
      <w:lvlText w:val="○"/>
      <w:lvlJc w:val="left"/>
      <w:pPr>
        <w:ind w:left="1440" w:hanging="360"/>
      </w:pPr>
    </w:lvl>
    <w:lvl w:ilvl="2" w:tplc="4B7C65A8">
      <w:start w:val="1"/>
      <w:numFmt w:val="bullet"/>
      <w:lvlText w:val="■"/>
      <w:lvlJc w:val="left"/>
      <w:pPr>
        <w:ind w:left="2160" w:hanging="360"/>
      </w:pPr>
    </w:lvl>
    <w:lvl w:ilvl="3" w:tplc="5AC6BF6A">
      <w:start w:val="1"/>
      <w:numFmt w:val="bullet"/>
      <w:lvlText w:val="●"/>
      <w:lvlJc w:val="left"/>
      <w:pPr>
        <w:ind w:left="2880" w:hanging="360"/>
      </w:pPr>
    </w:lvl>
    <w:lvl w:ilvl="4" w:tplc="E9DC4A5E">
      <w:start w:val="1"/>
      <w:numFmt w:val="bullet"/>
      <w:lvlText w:val="○"/>
      <w:lvlJc w:val="left"/>
      <w:pPr>
        <w:ind w:left="3600" w:hanging="360"/>
      </w:pPr>
    </w:lvl>
    <w:lvl w:ilvl="5" w:tplc="62968498">
      <w:start w:val="1"/>
      <w:numFmt w:val="bullet"/>
      <w:lvlText w:val="■"/>
      <w:lvlJc w:val="left"/>
      <w:pPr>
        <w:ind w:left="4320" w:hanging="360"/>
      </w:pPr>
    </w:lvl>
    <w:lvl w:ilvl="6" w:tplc="208A8EB2">
      <w:start w:val="1"/>
      <w:numFmt w:val="bullet"/>
      <w:lvlText w:val="●"/>
      <w:lvlJc w:val="left"/>
      <w:pPr>
        <w:ind w:left="5040" w:hanging="360"/>
      </w:pPr>
    </w:lvl>
    <w:lvl w:ilvl="7" w:tplc="C28CF564">
      <w:start w:val="1"/>
      <w:numFmt w:val="bullet"/>
      <w:lvlText w:val="●"/>
      <w:lvlJc w:val="left"/>
      <w:pPr>
        <w:ind w:left="5760" w:hanging="360"/>
      </w:pPr>
    </w:lvl>
    <w:lvl w:ilvl="8" w:tplc="C450E75E">
      <w:start w:val="1"/>
      <w:numFmt w:val="bullet"/>
      <w:lvlText w:val="●"/>
      <w:lvlJc w:val="left"/>
      <w:pPr>
        <w:ind w:left="6480" w:hanging="360"/>
      </w:pPr>
    </w:lvl>
  </w:abstractNum>
  <w:abstractNum w:abstractNumId="1" w15:restartNumberingAfterBreak="0">
    <w:nsid w:val="773D1F48"/>
    <w:multiLevelType w:val="hybridMultilevel"/>
    <w:tmpl w:val="88AC969A"/>
    <w:lvl w:ilvl="0" w:tplc="1C14B008">
      <w:start w:val="1"/>
      <w:numFmt w:val="bullet"/>
      <w:lvlText w:val="•"/>
      <w:lvlJc w:val="left"/>
      <w:pPr>
        <w:ind w:left="720" w:hanging="360"/>
      </w:pPr>
    </w:lvl>
    <w:lvl w:ilvl="1" w:tplc="BBC87B46">
      <w:numFmt w:val="decimal"/>
      <w:lvlText w:val=""/>
      <w:lvlJc w:val="left"/>
    </w:lvl>
    <w:lvl w:ilvl="2" w:tplc="9C18B694">
      <w:numFmt w:val="decimal"/>
      <w:lvlText w:val=""/>
      <w:lvlJc w:val="left"/>
    </w:lvl>
    <w:lvl w:ilvl="3" w:tplc="C5C23F06">
      <w:numFmt w:val="decimal"/>
      <w:lvlText w:val=""/>
      <w:lvlJc w:val="left"/>
    </w:lvl>
    <w:lvl w:ilvl="4" w:tplc="46BC2358">
      <w:numFmt w:val="decimal"/>
      <w:lvlText w:val=""/>
      <w:lvlJc w:val="left"/>
    </w:lvl>
    <w:lvl w:ilvl="5" w:tplc="6D24711E">
      <w:numFmt w:val="decimal"/>
      <w:lvlText w:val=""/>
      <w:lvlJc w:val="left"/>
    </w:lvl>
    <w:lvl w:ilvl="6" w:tplc="E9948262">
      <w:numFmt w:val="decimal"/>
      <w:lvlText w:val=""/>
      <w:lvlJc w:val="left"/>
    </w:lvl>
    <w:lvl w:ilvl="7" w:tplc="583EA57C">
      <w:numFmt w:val="decimal"/>
      <w:lvlText w:val=""/>
      <w:lvlJc w:val="left"/>
    </w:lvl>
    <w:lvl w:ilvl="8" w:tplc="0EAAD676">
      <w:numFmt w:val="decimal"/>
      <w:lvlText w:val=""/>
      <w:lvlJc w:val="left"/>
    </w:lvl>
  </w:abstractNum>
  <w:num w:numId="1" w16cid:durableId="207766137">
    <w:abstractNumId w:val="0"/>
    <w:lvlOverride w:ilvl="0">
      <w:startOverride w:val="1"/>
    </w:lvlOverride>
  </w:num>
  <w:num w:numId="2" w16cid:durableId="7694761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4BA"/>
    <w:rsid w:val="00066BE7"/>
    <w:rsid w:val="000A3BB7"/>
    <w:rsid w:val="00234C8A"/>
    <w:rsid w:val="00307F10"/>
    <w:rsid w:val="00351CE1"/>
    <w:rsid w:val="00363300"/>
    <w:rsid w:val="00406E29"/>
    <w:rsid w:val="00514D21"/>
    <w:rsid w:val="0058268D"/>
    <w:rsid w:val="005865E4"/>
    <w:rsid w:val="00665057"/>
    <w:rsid w:val="007C68E9"/>
    <w:rsid w:val="00820BD1"/>
    <w:rsid w:val="0085595F"/>
    <w:rsid w:val="008D792C"/>
    <w:rsid w:val="008E05F2"/>
    <w:rsid w:val="008E21AA"/>
    <w:rsid w:val="00BA3E0B"/>
    <w:rsid w:val="00C87E67"/>
    <w:rsid w:val="00CD74BA"/>
    <w:rsid w:val="00DD286F"/>
    <w:rsid w:val="00E83BAD"/>
    <w:rsid w:val="00F06F70"/>
    <w:rsid w:val="00F33B0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5:docId w15:val="{B000B43B-7148-7A45-88F6-8A072832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mphasis">
    <w:name w:val="Emphasis"/>
    <w:basedOn w:val="DefaultParagraphFont"/>
    <w:uiPriority w:val="20"/>
    <w:qFormat/>
    <w:rsid w:val="005865E4"/>
    <w:rPr>
      <w:i/>
      <w:iCs/>
    </w:rPr>
  </w:style>
  <w:style w:type="paragraph" w:styleId="HTMLPreformatted">
    <w:name w:val="HTML Preformatted"/>
    <w:basedOn w:val="Normal"/>
    <w:link w:val="HTMLPreformattedChar"/>
    <w:uiPriority w:val="99"/>
    <w:semiHidden/>
    <w:unhideWhenUsed/>
    <w:rsid w:val="00E83BAD"/>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E83BAD"/>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517580">
      <w:bodyDiv w:val="1"/>
      <w:marLeft w:val="0"/>
      <w:marRight w:val="0"/>
      <w:marTop w:val="0"/>
      <w:marBottom w:val="0"/>
      <w:divBdr>
        <w:top w:val="none" w:sz="0" w:space="0" w:color="auto"/>
        <w:left w:val="none" w:sz="0" w:space="0" w:color="auto"/>
        <w:bottom w:val="none" w:sz="0" w:space="0" w:color="auto"/>
        <w:right w:val="none" w:sz="0" w:space="0" w:color="auto"/>
      </w:divBdr>
      <w:divsChild>
        <w:div w:id="405305967">
          <w:marLeft w:val="0"/>
          <w:marRight w:val="0"/>
          <w:marTop w:val="0"/>
          <w:marBottom w:val="0"/>
          <w:divBdr>
            <w:top w:val="none" w:sz="0" w:space="0" w:color="auto"/>
            <w:left w:val="none" w:sz="0" w:space="0" w:color="auto"/>
            <w:bottom w:val="none" w:sz="0" w:space="0" w:color="auto"/>
            <w:right w:val="none" w:sz="0" w:space="0" w:color="auto"/>
          </w:divBdr>
          <w:divsChild>
            <w:div w:id="1279141811">
              <w:marLeft w:val="0"/>
              <w:marRight w:val="0"/>
              <w:marTop w:val="0"/>
              <w:marBottom w:val="0"/>
              <w:divBdr>
                <w:top w:val="none" w:sz="0" w:space="0" w:color="auto"/>
                <w:left w:val="none" w:sz="0" w:space="0" w:color="auto"/>
                <w:bottom w:val="none" w:sz="0" w:space="0" w:color="auto"/>
                <w:right w:val="none" w:sz="0" w:space="0" w:color="auto"/>
              </w:divBdr>
              <w:divsChild>
                <w:div w:id="1733500955">
                  <w:marLeft w:val="0"/>
                  <w:marRight w:val="0"/>
                  <w:marTop w:val="0"/>
                  <w:marBottom w:val="0"/>
                  <w:divBdr>
                    <w:top w:val="none" w:sz="0" w:space="0" w:color="auto"/>
                    <w:left w:val="none" w:sz="0" w:space="0" w:color="auto"/>
                    <w:bottom w:val="none" w:sz="0" w:space="0" w:color="auto"/>
                    <w:right w:val="none" w:sz="0" w:space="0" w:color="auto"/>
                  </w:divBdr>
                  <w:divsChild>
                    <w:div w:id="1942831348">
                      <w:marLeft w:val="0"/>
                      <w:marRight w:val="0"/>
                      <w:marTop w:val="0"/>
                      <w:marBottom w:val="0"/>
                      <w:divBdr>
                        <w:top w:val="none" w:sz="0" w:space="0" w:color="auto"/>
                        <w:left w:val="none" w:sz="0" w:space="0" w:color="auto"/>
                        <w:bottom w:val="none" w:sz="0" w:space="0" w:color="auto"/>
                        <w:right w:val="none" w:sz="0" w:space="0" w:color="auto"/>
                      </w:divBdr>
                      <w:divsChild>
                        <w:div w:id="1751199036">
                          <w:marLeft w:val="0"/>
                          <w:marRight w:val="0"/>
                          <w:marTop w:val="0"/>
                          <w:marBottom w:val="0"/>
                          <w:divBdr>
                            <w:top w:val="none" w:sz="0" w:space="0" w:color="auto"/>
                            <w:left w:val="none" w:sz="0" w:space="0" w:color="auto"/>
                            <w:bottom w:val="none" w:sz="0" w:space="0" w:color="auto"/>
                            <w:right w:val="none" w:sz="0" w:space="0" w:color="auto"/>
                          </w:divBdr>
                          <w:divsChild>
                            <w:div w:id="1238318000">
                              <w:marLeft w:val="0"/>
                              <w:marRight w:val="0"/>
                              <w:marTop w:val="0"/>
                              <w:marBottom w:val="0"/>
                              <w:divBdr>
                                <w:top w:val="none" w:sz="0" w:space="0" w:color="auto"/>
                                <w:left w:val="none" w:sz="0" w:space="0" w:color="auto"/>
                                <w:bottom w:val="none" w:sz="0" w:space="0" w:color="auto"/>
                                <w:right w:val="none" w:sz="0" w:space="0" w:color="auto"/>
                              </w:divBdr>
                              <w:divsChild>
                                <w:div w:id="299262144">
                                  <w:marLeft w:val="0"/>
                                  <w:marRight w:val="0"/>
                                  <w:marTop w:val="0"/>
                                  <w:marBottom w:val="0"/>
                                  <w:divBdr>
                                    <w:top w:val="none" w:sz="0" w:space="0" w:color="auto"/>
                                    <w:left w:val="none" w:sz="0" w:space="0" w:color="auto"/>
                                    <w:bottom w:val="none" w:sz="0" w:space="0" w:color="auto"/>
                                    <w:right w:val="none" w:sz="0" w:space="0" w:color="auto"/>
                                  </w:divBdr>
                                  <w:divsChild>
                                    <w:div w:id="1597594611">
                                      <w:marLeft w:val="0"/>
                                      <w:marRight w:val="0"/>
                                      <w:marTop w:val="0"/>
                                      <w:marBottom w:val="0"/>
                                      <w:divBdr>
                                        <w:top w:val="none" w:sz="0" w:space="0" w:color="auto"/>
                                        <w:left w:val="none" w:sz="0" w:space="0" w:color="auto"/>
                                        <w:bottom w:val="none" w:sz="0" w:space="0" w:color="auto"/>
                                        <w:right w:val="none" w:sz="0" w:space="0" w:color="auto"/>
                                      </w:divBdr>
                                      <w:divsChild>
                                        <w:div w:id="1954167778">
                                          <w:marLeft w:val="0"/>
                                          <w:marRight w:val="0"/>
                                          <w:marTop w:val="0"/>
                                          <w:marBottom w:val="0"/>
                                          <w:divBdr>
                                            <w:top w:val="none" w:sz="0" w:space="0" w:color="auto"/>
                                            <w:left w:val="none" w:sz="0" w:space="0" w:color="auto"/>
                                            <w:bottom w:val="none" w:sz="0" w:space="0" w:color="auto"/>
                                            <w:right w:val="none" w:sz="0" w:space="0" w:color="auto"/>
                                          </w:divBdr>
                                          <w:divsChild>
                                            <w:div w:id="27612119">
                                              <w:marLeft w:val="0"/>
                                              <w:marRight w:val="0"/>
                                              <w:marTop w:val="0"/>
                                              <w:marBottom w:val="0"/>
                                              <w:divBdr>
                                                <w:top w:val="none" w:sz="0" w:space="0" w:color="auto"/>
                                                <w:left w:val="none" w:sz="0" w:space="0" w:color="auto"/>
                                                <w:bottom w:val="none" w:sz="0" w:space="0" w:color="auto"/>
                                                <w:right w:val="none" w:sz="0" w:space="0" w:color="auto"/>
                                              </w:divBdr>
                                              <w:divsChild>
                                                <w:div w:id="1365057395">
                                                  <w:marLeft w:val="0"/>
                                                  <w:marRight w:val="0"/>
                                                  <w:marTop w:val="0"/>
                                                  <w:marBottom w:val="0"/>
                                                  <w:divBdr>
                                                    <w:top w:val="none" w:sz="0" w:space="0" w:color="auto"/>
                                                    <w:left w:val="none" w:sz="0" w:space="0" w:color="auto"/>
                                                    <w:bottom w:val="none" w:sz="0" w:space="0" w:color="auto"/>
                                                    <w:right w:val="none" w:sz="0" w:space="0" w:color="auto"/>
                                                  </w:divBdr>
                                                  <w:divsChild>
                                                    <w:div w:id="4783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8620016">
      <w:bodyDiv w:val="1"/>
      <w:marLeft w:val="0"/>
      <w:marRight w:val="0"/>
      <w:marTop w:val="0"/>
      <w:marBottom w:val="0"/>
      <w:divBdr>
        <w:top w:val="none" w:sz="0" w:space="0" w:color="auto"/>
        <w:left w:val="none" w:sz="0" w:space="0" w:color="auto"/>
        <w:bottom w:val="none" w:sz="0" w:space="0" w:color="auto"/>
        <w:right w:val="none" w:sz="0" w:space="0" w:color="auto"/>
      </w:divBdr>
      <w:divsChild>
        <w:div w:id="1608275839">
          <w:marLeft w:val="0"/>
          <w:marRight w:val="0"/>
          <w:marTop w:val="0"/>
          <w:marBottom w:val="0"/>
          <w:divBdr>
            <w:top w:val="none" w:sz="0" w:space="0" w:color="auto"/>
            <w:left w:val="none" w:sz="0" w:space="0" w:color="auto"/>
            <w:bottom w:val="none" w:sz="0" w:space="0" w:color="auto"/>
            <w:right w:val="none" w:sz="0" w:space="0" w:color="auto"/>
          </w:divBdr>
          <w:divsChild>
            <w:div w:id="1472942915">
              <w:marLeft w:val="0"/>
              <w:marRight w:val="0"/>
              <w:marTop w:val="0"/>
              <w:marBottom w:val="0"/>
              <w:divBdr>
                <w:top w:val="none" w:sz="0" w:space="0" w:color="auto"/>
                <w:left w:val="none" w:sz="0" w:space="0" w:color="auto"/>
                <w:bottom w:val="none" w:sz="0" w:space="0" w:color="auto"/>
                <w:right w:val="none" w:sz="0" w:space="0" w:color="auto"/>
              </w:divBdr>
              <w:divsChild>
                <w:div w:id="271014243">
                  <w:marLeft w:val="0"/>
                  <w:marRight w:val="0"/>
                  <w:marTop w:val="0"/>
                  <w:marBottom w:val="0"/>
                  <w:divBdr>
                    <w:top w:val="none" w:sz="0" w:space="0" w:color="auto"/>
                    <w:left w:val="none" w:sz="0" w:space="0" w:color="auto"/>
                    <w:bottom w:val="none" w:sz="0" w:space="0" w:color="auto"/>
                    <w:right w:val="none" w:sz="0" w:space="0" w:color="auto"/>
                  </w:divBdr>
                  <w:divsChild>
                    <w:div w:id="14579404">
                      <w:marLeft w:val="0"/>
                      <w:marRight w:val="0"/>
                      <w:marTop w:val="0"/>
                      <w:marBottom w:val="0"/>
                      <w:divBdr>
                        <w:top w:val="none" w:sz="0" w:space="0" w:color="auto"/>
                        <w:left w:val="none" w:sz="0" w:space="0" w:color="auto"/>
                        <w:bottom w:val="none" w:sz="0" w:space="0" w:color="auto"/>
                        <w:right w:val="none" w:sz="0" w:space="0" w:color="auto"/>
                      </w:divBdr>
                      <w:divsChild>
                        <w:div w:id="1145464372">
                          <w:marLeft w:val="0"/>
                          <w:marRight w:val="0"/>
                          <w:marTop w:val="0"/>
                          <w:marBottom w:val="0"/>
                          <w:divBdr>
                            <w:top w:val="none" w:sz="0" w:space="0" w:color="auto"/>
                            <w:left w:val="none" w:sz="0" w:space="0" w:color="auto"/>
                            <w:bottom w:val="none" w:sz="0" w:space="0" w:color="auto"/>
                            <w:right w:val="none" w:sz="0" w:space="0" w:color="auto"/>
                          </w:divBdr>
                          <w:divsChild>
                            <w:div w:id="1344093914">
                              <w:marLeft w:val="0"/>
                              <w:marRight w:val="0"/>
                              <w:marTop w:val="0"/>
                              <w:marBottom w:val="0"/>
                              <w:divBdr>
                                <w:top w:val="none" w:sz="0" w:space="0" w:color="auto"/>
                                <w:left w:val="none" w:sz="0" w:space="0" w:color="auto"/>
                                <w:bottom w:val="none" w:sz="0" w:space="0" w:color="auto"/>
                                <w:right w:val="none" w:sz="0" w:space="0" w:color="auto"/>
                              </w:divBdr>
                              <w:divsChild>
                                <w:div w:id="1372610942">
                                  <w:marLeft w:val="0"/>
                                  <w:marRight w:val="0"/>
                                  <w:marTop w:val="0"/>
                                  <w:marBottom w:val="0"/>
                                  <w:divBdr>
                                    <w:top w:val="none" w:sz="0" w:space="0" w:color="auto"/>
                                    <w:left w:val="none" w:sz="0" w:space="0" w:color="auto"/>
                                    <w:bottom w:val="none" w:sz="0" w:space="0" w:color="auto"/>
                                    <w:right w:val="none" w:sz="0" w:space="0" w:color="auto"/>
                                  </w:divBdr>
                                  <w:divsChild>
                                    <w:div w:id="809249620">
                                      <w:marLeft w:val="0"/>
                                      <w:marRight w:val="0"/>
                                      <w:marTop w:val="0"/>
                                      <w:marBottom w:val="0"/>
                                      <w:divBdr>
                                        <w:top w:val="none" w:sz="0" w:space="0" w:color="auto"/>
                                        <w:left w:val="none" w:sz="0" w:space="0" w:color="auto"/>
                                        <w:bottom w:val="none" w:sz="0" w:space="0" w:color="auto"/>
                                        <w:right w:val="none" w:sz="0" w:space="0" w:color="auto"/>
                                      </w:divBdr>
                                      <w:divsChild>
                                        <w:div w:id="838425494">
                                          <w:marLeft w:val="0"/>
                                          <w:marRight w:val="0"/>
                                          <w:marTop w:val="0"/>
                                          <w:marBottom w:val="0"/>
                                          <w:divBdr>
                                            <w:top w:val="none" w:sz="0" w:space="0" w:color="auto"/>
                                            <w:left w:val="none" w:sz="0" w:space="0" w:color="auto"/>
                                            <w:bottom w:val="none" w:sz="0" w:space="0" w:color="auto"/>
                                            <w:right w:val="none" w:sz="0" w:space="0" w:color="auto"/>
                                          </w:divBdr>
                                          <w:divsChild>
                                            <w:div w:id="1269584559">
                                              <w:marLeft w:val="0"/>
                                              <w:marRight w:val="0"/>
                                              <w:marTop w:val="0"/>
                                              <w:marBottom w:val="0"/>
                                              <w:divBdr>
                                                <w:top w:val="none" w:sz="0" w:space="0" w:color="auto"/>
                                                <w:left w:val="none" w:sz="0" w:space="0" w:color="auto"/>
                                                <w:bottom w:val="none" w:sz="0" w:space="0" w:color="auto"/>
                                                <w:right w:val="none" w:sz="0" w:space="0" w:color="auto"/>
                                              </w:divBdr>
                                              <w:divsChild>
                                                <w:div w:id="216363328">
                                                  <w:marLeft w:val="0"/>
                                                  <w:marRight w:val="0"/>
                                                  <w:marTop w:val="0"/>
                                                  <w:marBottom w:val="0"/>
                                                  <w:divBdr>
                                                    <w:top w:val="none" w:sz="0" w:space="0" w:color="auto"/>
                                                    <w:left w:val="none" w:sz="0" w:space="0" w:color="auto"/>
                                                    <w:bottom w:val="none" w:sz="0" w:space="0" w:color="auto"/>
                                                    <w:right w:val="none" w:sz="0" w:space="0" w:color="auto"/>
                                                  </w:divBdr>
                                                  <w:divsChild>
                                                    <w:div w:id="15657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115039">
      <w:bodyDiv w:val="1"/>
      <w:marLeft w:val="0"/>
      <w:marRight w:val="0"/>
      <w:marTop w:val="0"/>
      <w:marBottom w:val="0"/>
      <w:divBdr>
        <w:top w:val="none" w:sz="0" w:space="0" w:color="auto"/>
        <w:left w:val="none" w:sz="0" w:space="0" w:color="auto"/>
        <w:bottom w:val="none" w:sz="0" w:space="0" w:color="auto"/>
        <w:right w:val="none" w:sz="0" w:space="0" w:color="auto"/>
      </w:divBdr>
      <w:divsChild>
        <w:div w:id="898980118">
          <w:marLeft w:val="0"/>
          <w:marRight w:val="0"/>
          <w:marTop w:val="0"/>
          <w:marBottom w:val="0"/>
          <w:divBdr>
            <w:top w:val="none" w:sz="0" w:space="0" w:color="auto"/>
            <w:left w:val="none" w:sz="0" w:space="0" w:color="auto"/>
            <w:bottom w:val="none" w:sz="0" w:space="0" w:color="auto"/>
            <w:right w:val="none" w:sz="0" w:space="0" w:color="auto"/>
          </w:divBdr>
          <w:divsChild>
            <w:div w:id="933706988">
              <w:marLeft w:val="0"/>
              <w:marRight w:val="0"/>
              <w:marTop w:val="0"/>
              <w:marBottom w:val="0"/>
              <w:divBdr>
                <w:top w:val="none" w:sz="0" w:space="0" w:color="auto"/>
                <w:left w:val="none" w:sz="0" w:space="0" w:color="auto"/>
                <w:bottom w:val="none" w:sz="0" w:space="0" w:color="auto"/>
                <w:right w:val="none" w:sz="0" w:space="0" w:color="auto"/>
              </w:divBdr>
              <w:divsChild>
                <w:div w:id="1181698154">
                  <w:marLeft w:val="0"/>
                  <w:marRight w:val="0"/>
                  <w:marTop w:val="0"/>
                  <w:marBottom w:val="0"/>
                  <w:divBdr>
                    <w:top w:val="none" w:sz="0" w:space="0" w:color="auto"/>
                    <w:left w:val="none" w:sz="0" w:space="0" w:color="auto"/>
                    <w:bottom w:val="none" w:sz="0" w:space="0" w:color="auto"/>
                    <w:right w:val="none" w:sz="0" w:space="0" w:color="auto"/>
                  </w:divBdr>
                  <w:divsChild>
                    <w:div w:id="1382286004">
                      <w:marLeft w:val="0"/>
                      <w:marRight w:val="0"/>
                      <w:marTop w:val="0"/>
                      <w:marBottom w:val="0"/>
                      <w:divBdr>
                        <w:top w:val="none" w:sz="0" w:space="0" w:color="auto"/>
                        <w:left w:val="none" w:sz="0" w:space="0" w:color="auto"/>
                        <w:bottom w:val="none" w:sz="0" w:space="0" w:color="auto"/>
                        <w:right w:val="none" w:sz="0" w:space="0" w:color="auto"/>
                      </w:divBdr>
                      <w:divsChild>
                        <w:div w:id="1231427754">
                          <w:marLeft w:val="0"/>
                          <w:marRight w:val="0"/>
                          <w:marTop w:val="0"/>
                          <w:marBottom w:val="0"/>
                          <w:divBdr>
                            <w:top w:val="none" w:sz="0" w:space="0" w:color="auto"/>
                            <w:left w:val="none" w:sz="0" w:space="0" w:color="auto"/>
                            <w:bottom w:val="none" w:sz="0" w:space="0" w:color="auto"/>
                            <w:right w:val="none" w:sz="0" w:space="0" w:color="auto"/>
                          </w:divBdr>
                          <w:divsChild>
                            <w:div w:id="92241827">
                              <w:marLeft w:val="0"/>
                              <w:marRight w:val="0"/>
                              <w:marTop w:val="0"/>
                              <w:marBottom w:val="0"/>
                              <w:divBdr>
                                <w:top w:val="none" w:sz="0" w:space="0" w:color="auto"/>
                                <w:left w:val="none" w:sz="0" w:space="0" w:color="auto"/>
                                <w:bottom w:val="none" w:sz="0" w:space="0" w:color="auto"/>
                                <w:right w:val="none" w:sz="0" w:space="0" w:color="auto"/>
                              </w:divBdr>
                              <w:divsChild>
                                <w:div w:id="1339308817">
                                  <w:marLeft w:val="0"/>
                                  <w:marRight w:val="0"/>
                                  <w:marTop w:val="0"/>
                                  <w:marBottom w:val="0"/>
                                  <w:divBdr>
                                    <w:top w:val="none" w:sz="0" w:space="0" w:color="auto"/>
                                    <w:left w:val="none" w:sz="0" w:space="0" w:color="auto"/>
                                    <w:bottom w:val="none" w:sz="0" w:space="0" w:color="auto"/>
                                    <w:right w:val="none" w:sz="0" w:space="0" w:color="auto"/>
                                  </w:divBdr>
                                  <w:divsChild>
                                    <w:div w:id="1878855223">
                                      <w:marLeft w:val="0"/>
                                      <w:marRight w:val="0"/>
                                      <w:marTop w:val="0"/>
                                      <w:marBottom w:val="0"/>
                                      <w:divBdr>
                                        <w:top w:val="none" w:sz="0" w:space="0" w:color="auto"/>
                                        <w:left w:val="none" w:sz="0" w:space="0" w:color="auto"/>
                                        <w:bottom w:val="none" w:sz="0" w:space="0" w:color="auto"/>
                                        <w:right w:val="none" w:sz="0" w:space="0" w:color="auto"/>
                                      </w:divBdr>
                                      <w:divsChild>
                                        <w:div w:id="323707650">
                                          <w:marLeft w:val="0"/>
                                          <w:marRight w:val="0"/>
                                          <w:marTop w:val="0"/>
                                          <w:marBottom w:val="0"/>
                                          <w:divBdr>
                                            <w:top w:val="none" w:sz="0" w:space="0" w:color="auto"/>
                                            <w:left w:val="none" w:sz="0" w:space="0" w:color="auto"/>
                                            <w:bottom w:val="none" w:sz="0" w:space="0" w:color="auto"/>
                                            <w:right w:val="none" w:sz="0" w:space="0" w:color="auto"/>
                                          </w:divBdr>
                                          <w:divsChild>
                                            <w:div w:id="571432784">
                                              <w:marLeft w:val="0"/>
                                              <w:marRight w:val="0"/>
                                              <w:marTop w:val="0"/>
                                              <w:marBottom w:val="0"/>
                                              <w:divBdr>
                                                <w:top w:val="none" w:sz="0" w:space="0" w:color="auto"/>
                                                <w:left w:val="none" w:sz="0" w:space="0" w:color="auto"/>
                                                <w:bottom w:val="none" w:sz="0" w:space="0" w:color="auto"/>
                                                <w:right w:val="none" w:sz="0" w:space="0" w:color="auto"/>
                                              </w:divBdr>
                                              <w:divsChild>
                                                <w:div w:id="572202010">
                                                  <w:marLeft w:val="0"/>
                                                  <w:marRight w:val="0"/>
                                                  <w:marTop w:val="0"/>
                                                  <w:marBottom w:val="0"/>
                                                  <w:divBdr>
                                                    <w:top w:val="none" w:sz="0" w:space="0" w:color="auto"/>
                                                    <w:left w:val="none" w:sz="0" w:space="0" w:color="auto"/>
                                                    <w:bottom w:val="none" w:sz="0" w:space="0" w:color="auto"/>
                                                    <w:right w:val="none" w:sz="0" w:space="0" w:color="auto"/>
                                                  </w:divBdr>
                                                  <w:divsChild>
                                                    <w:div w:id="156036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4544</Words>
  <Characters>25902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tolgayayalar@outlook.com</cp:lastModifiedBy>
  <cp:revision>2</cp:revision>
  <dcterms:created xsi:type="dcterms:W3CDTF">2026-04-01T07:12:00Z</dcterms:created>
  <dcterms:modified xsi:type="dcterms:W3CDTF">2026-04-01T07:12:00Z</dcterms:modified>
</cp:coreProperties>
</file>