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A492" w14:textId="1AB61AC7" w:rsidR="00D61387" w:rsidRDefault="004E27B7">
      <w:pPr>
        <w:rPr>
          <w:rtl/>
        </w:rPr>
      </w:pPr>
      <w:r w:rsidRPr="004E27B7">
        <w:rPr>
          <w:rFonts w:cs="Arial"/>
          <w:rtl/>
        </w:rPr>
        <w:drawing>
          <wp:inline distT="0" distB="0" distL="0" distR="0" wp14:anchorId="14C5877B" wp14:editId="2D4066D7">
            <wp:extent cx="5274310" cy="2419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0182" w14:textId="04B4B1CB" w:rsidR="004E27B7" w:rsidRDefault="004E27B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2EB18F" wp14:editId="3FD8E5CA">
                <wp:simplePos x="0" y="0"/>
                <wp:positionH relativeFrom="column">
                  <wp:posOffset>1879600</wp:posOffset>
                </wp:positionH>
                <wp:positionV relativeFrom="paragraph">
                  <wp:posOffset>6350</wp:posOffset>
                </wp:positionV>
                <wp:extent cx="1828800" cy="805180"/>
                <wp:effectExtent l="0" t="0" r="0" b="0"/>
                <wp:wrapTight wrapText="bothSides">
                  <wp:wrapPolygon edited="0">
                    <wp:start x="450" y="0"/>
                    <wp:lineTo x="450" y="20953"/>
                    <wp:lineTo x="20925" y="20953"/>
                    <wp:lineTo x="20925" y="0"/>
                    <wp:lineTo x="450" y="0"/>
                  </wp:wrapPolygon>
                </wp:wrapTight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14FC9" w14:textId="55365B77" w:rsidR="004E27B7" w:rsidRPr="004E27B7" w:rsidRDefault="004E27B7" w:rsidP="004E27B7">
                            <w:pPr>
                              <w:jc w:val="center"/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7B7">
                              <w:rPr>
                                <w:rFonts w:hint="cs"/>
                                <w:sz w:val="48"/>
                                <w:szCs w:val="4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קוט אנטולי 324413756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EB18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48pt;margin-top:.5pt;width:2in;height:63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" filled="f" stroked="f">
                <v:fill o:detectmouseclick="t"/>
                <v:textbox>
                  <w:txbxContent>
                    <w:p w14:paraId="44814FC9" w14:textId="55365B77" w:rsidR="004E27B7" w:rsidRPr="004E27B7" w:rsidRDefault="004E27B7" w:rsidP="004E27B7">
                      <w:pPr>
                        <w:jc w:val="center"/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7B7">
                        <w:rPr>
                          <w:rFonts w:hint="cs"/>
                          <w:sz w:val="48"/>
                          <w:szCs w:val="4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קוט אנטולי 324413756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954D55" w14:textId="7EF43F96" w:rsidR="004E27B7" w:rsidRDefault="004E27B7" w:rsidP="004E27B7">
      <w:pPr>
        <w:jc w:val="center"/>
        <w:rPr>
          <w:rtl/>
        </w:rPr>
      </w:pPr>
    </w:p>
    <w:p w14:paraId="7B384916" w14:textId="75CA7A6F" w:rsidR="004E27B7" w:rsidRDefault="004E27B7" w:rsidP="004E27B7">
      <w:pPr>
        <w:jc w:val="center"/>
        <w:rPr>
          <w:rtl/>
        </w:rPr>
      </w:pPr>
    </w:p>
    <w:p w14:paraId="73C7DBB9" w14:textId="55453B85" w:rsidR="004E27B7" w:rsidRDefault="004E27B7" w:rsidP="004E27B7">
      <w:pPr>
        <w:jc w:val="center"/>
        <w:rPr>
          <w:rtl/>
        </w:rPr>
      </w:pPr>
    </w:p>
    <w:p w14:paraId="5C094C22" w14:textId="61747018" w:rsidR="004E27B7" w:rsidRDefault="004E27B7" w:rsidP="004E27B7">
      <w:pPr>
        <w:rPr>
          <w:rtl/>
        </w:rPr>
      </w:pPr>
      <w:r>
        <w:rPr>
          <w:rFonts w:hint="cs"/>
          <w:rtl/>
        </w:rPr>
        <w:t xml:space="preserve">1.המוטיבציה להשתמש בהורשה היא כאשר אנו נרצה </w:t>
      </w:r>
      <w:r w:rsidR="00674C2E">
        <w:rPr>
          <w:rFonts w:hint="cs"/>
          <w:rtl/>
        </w:rPr>
        <w:t xml:space="preserve">"גרסה משופרת של האובייקט ממנו יורשים" זאת אומרת כאשר יש קשר של </w:t>
      </w:r>
      <w:r w:rsidR="00674C2E">
        <w:t xml:space="preserve">"is a" </w:t>
      </w:r>
      <w:r w:rsidR="00674C2E">
        <w:rPr>
          <w:rFonts w:hint="cs"/>
          <w:rtl/>
        </w:rPr>
        <w:t xml:space="preserve"> זאת אומרת שהוא כמו האובייקט הזה אבל לא מכיל את , לדוגמא מחלקה של צורה ומחלקה של עיגול , עיגול הוא סוג של צורה , אבל עיגול לא מכיל צורה .</w:t>
      </w:r>
    </w:p>
    <w:p w14:paraId="4AFD2329" w14:textId="6C3AAF96" w:rsidR="00674C2E" w:rsidRDefault="00674C2E" w:rsidP="004E27B7">
      <w:pPr>
        <w:rPr>
          <w:rtl/>
        </w:rPr>
      </w:pPr>
    </w:p>
    <w:p w14:paraId="3C8A2515" w14:textId="77777777" w:rsidR="00674C2E" w:rsidRDefault="00674C2E" w:rsidP="004E27B7">
      <w:pPr>
        <w:rPr>
          <w:rtl/>
        </w:rPr>
      </w:pPr>
      <w:r>
        <w:rPr>
          <w:rFonts w:hint="cs"/>
          <w:rtl/>
        </w:rPr>
        <w:t>2.</w:t>
      </w:r>
    </w:p>
    <w:p w14:paraId="226F0993" w14:textId="7841AF42" w:rsidR="00674C2E" w:rsidRDefault="00674C2E" w:rsidP="00674C2E">
      <w:pPr>
        <w:pStyle w:val="a3"/>
        <w:numPr>
          <w:ilvl w:val="0"/>
          <w:numId w:val="1"/>
        </w:numPr>
      </w:pPr>
      <w:r>
        <w:rPr>
          <w:rFonts w:hint="cs"/>
          <w:rtl/>
        </w:rPr>
        <w:t>על מנת להשתמש בפולימורפיזם עלינו קודם לדאוג שישנם מתודות אשר מוגדרות בתור וירטואליות</w:t>
      </w:r>
      <w:r w:rsidR="00647E6A">
        <w:rPr>
          <w:rFonts w:hint="cs"/>
          <w:rtl/>
        </w:rPr>
        <w:t xml:space="preserve"> (נעשה זאת בעיקר במחלקה של הדור הכי בסיסי ( לדוגמא ב מחלקה של צורה (1))</w:t>
      </w:r>
      <w:r>
        <w:rPr>
          <w:rFonts w:hint="cs"/>
          <w:rtl/>
        </w:rPr>
        <w:t xml:space="preserve"> , דבר כזה גורם לכך שבכל דור של הורשה יש טבלה וירטואלית שמתאימה לדור הספציפי כאשר</w:t>
      </w:r>
      <w:r w:rsidR="00647E6A">
        <w:rPr>
          <w:rFonts w:hint="cs"/>
          <w:rtl/>
        </w:rPr>
        <w:t xml:space="preserve"> בכל טיפוס יש את המימוש המתאים לו.</w:t>
      </w:r>
    </w:p>
    <w:p w14:paraId="3BDFA936" w14:textId="5EB4A2DF" w:rsidR="00674C2E" w:rsidRDefault="00647E6A" w:rsidP="00674C2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חייב להיות </w:t>
      </w:r>
      <w:r>
        <w:t xml:space="preserve">upcasting </w:t>
      </w:r>
      <w:r>
        <w:rPr>
          <w:rFonts w:hint="cs"/>
          <w:rtl/>
        </w:rPr>
        <w:t xml:space="preserve"> זאת אומרת שיש מצביע מסוג אב שמחזיק כתובת של בן או דור מסוים של בן.</w:t>
      </w:r>
    </w:p>
    <w:p w14:paraId="52D935DA" w14:textId="064A1BA2" w:rsidR="00647E6A" w:rsidRDefault="00647E6A" w:rsidP="00647E6A">
      <w:pPr>
        <w:rPr>
          <w:rtl/>
        </w:rPr>
      </w:pPr>
      <w:r>
        <w:rPr>
          <w:rFonts w:hint="cs"/>
          <w:rtl/>
        </w:rPr>
        <w:t xml:space="preserve">3.בנאי לא יכול להיות וירטואלי </w:t>
      </w:r>
      <w:r w:rsidR="00071890">
        <w:rPr>
          <w:rFonts w:hint="cs"/>
          <w:rtl/>
        </w:rPr>
        <w:t>מכיוון</w:t>
      </w:r>
      <w:r>
        <w:rPr>
          <w:rFonts w:hint="cs"/>
          <w:rtl/>
        </w:rPr>
        <w:t xml:space="preserve"> שבנאי אמור להיות מותאם אך ורק לטיפוס שלו ולא נרצה שיהיה לנו בטבלה </w:t>
      </w:r>
      <w:r w:rsidR="00071890">
        <w:rPr>
          <w:rFonts w:hint="cs"/>
          <w:rtl/>
        </w:rPr>
        <w:t>הווירטואלי</w:t>
      </w:r>
      <w:r w:rsidR="00071890">
        <w:rPr>
          <w:rFonts w:hint="eastAsia"/>
          <w:rtl/>
        </w:rPr>
        <w:t>ת</w:t>
      </w:r>
      <w:r>
        <w:rPr>
          <w:rFonts w:hint="cs"/>
          <w:rtl/>
        </w:rPr>
        <w:t xml:space="preserve"> של הבן בנאי של האבא..</w:t>
      </w:r>
    </w:p>
    <w:p w14:paraId="7AEE1844" w14:textId="607AE00C" w:rsidR="00647E6A" w:rsidRDefault="00647E6A" w:rsidP="00647E6A">
      <w:pPr>
        <w:rPr>
          <w:rtl/>
        </w:rPr>
      </w:pPr>
      <w:r>
        <w:rPr>
          <w:rFonts w:hint="cs"/>
          <w:rtl/>
        </w:rPr>
        <w:t>4.</w:t>
      </w:r>
      <w:r w:rsidR="00071890">
        <w:rPr>
          <w:rFonts w:hint="cs"/>
          <w:rtl/>
        </w:rPr>
        <w:t>במידה ויש לנו מקרה כאשר יש לנו הורשת יהלום , זאת אומרת ששני מחלקות שונות (</w:t>
      </w:r>
      <w:r w:rsidR="00071890">
        <w:rPr>
          <w:rFonts w:hint="cs"/>
        </w:rPr>
        <w:t>B</w:t>
      </w:r>
      <w:r w:rsidR="00071890">
        <w:rPr>
          <w:rFonts w:hint="cs"/>
          <w:rtl/>
        </w:rPr>
        <w:t>,</w:t>
      </w:r>
      <w:r w:rsidR="00071890">
        <w:rPr>
          <w:rFonts w:hint="cs"/>
        </w:rPr>
        <w:t>C</w:t>
      </w:r>
      <w:r w:rsidR="00071890">
        <w:rPr>
          <w:rFonts w:hint="cs"/>
          <w:rtl/>
        </w:rPr>
        <w:t>) יורשות מאותה מחלה(</w:t>
      </w:r>
      <w:r w:rsidR="00071890">
        <w:rPr>
          <w:rFonts w:hint="cs"/>
        </w:rPr>
        <w:t>A</w:t>
      </w:r>
      <w:r w:rsidR="00071890">
        <w:rPr>
          <w:rFonts w:hint="cs"/>
          <w:rtl/>
        </w:rPr>
        <w:t>)  ולאחר מכן יש עוד מחלקה (</w:t>
      </w:r>
      <w:r w:rsidR="00071890">
        <w:rPr>
          <w:rFonts w:hint="cs"/>
        </w:rPr>
        <w:t>D</w:t>
      </w:r>
      <w:r w:rsidR="00071890">
        <w:rPr>
          <w:rFonts w:hint="cs"/>
          <w:rtl/>
        </w:rPr>
        <w:t>) אשר יורשת את 2 האובייקטים הללו (</w:t>
      </w:r>
      <w:r w:rsidR="00071890">
        <w:rPr>
          <w:rFonts w:hint="cs"/>
        </w:rPr>
        <w:t>B</w:t>
      </w:r>
      <w:r w:rsidR="00071890">
        <w:t>,C</w:t>
      </w:r>
      <w:r w:rsidR="00071890">
        <w:rPr>
          <w:rFonts w:hint="cs"/>
          <w:rtl/>
        </w:rPr>
        <w:t xml:space="preserve">), במצב כזה יוצא מצב שלמחלקה \ אובייקט </w:t>
      </w:r>
      <w:r w:rsidR="00071890">
        <w:rPr>
          <w:rFonts w:hint="cs"/>
        </w:rPr>
        <w:t>D</w:t>
      </w:r>
      <w:r w:rsidR="00071890">
        <w:rPr>
          <w:rFonts w:hint="cs"/>
          <w:rtl/>
        </w:rPr>
        <w:t xml:space="preserve"> יש 2 מחלקות </w:t>
      </w:r>
      <w:r w:rsidR="00071890">
        <w:rPr>
          <w:rFonts w:hint="cs"/>
        </w:rPr>
        <w:t>A</w:t>
      </w:r>
      <w:r w:rsidR="00071890">
        <w:rPr>
          <w:rFonts w:hint="cs"/>
          <w:rtl/>
        </w:rPr>
        <w:t xml:space="preserve"> שונות אשר אמורות להיות אותה מחלקה . כדי למנוע את זה נגדיר את ההורשה של </w:t>
      </w:r>
      <w:r w:rsidR="00071890">
        <w:rPr>
          <w:rFonts w:hint="cs"/>
        </w:rPr>
        <w:t>A</w:t>
      </w:r>
      <w:r w:rsidR="00071890">
        <w:rPr>
          <w:rFonts w:hint="cs"/>
          <w:rtl/>
        </w:rPr>
        <w:t xml:space="preserve"> בתור הורשה וירטואלית , במצב כזה ל </w:t>
      </w:r>
      <w:r w:rsidR="00071890">
        <w:rPr>
          <w:rFonts w:hint="cs"/>
        </w:rPr>
        <w:t>B</w:t>
      </w:r>
      <w:r w:rsidR="00071890">
        <w:rPr>
          <w:rFonts w:hint="cs"/>
          <w:rtl/>
        </w:rPr>
        <w:t xml:space="preserve"> ו ל </w:t>
      </w:r>
      <w:r w:rsidR="00071890">
        <w:rPr>
          <w:rFonts w:hint="cs"/>
        </w:rPr>
        <w:t>C</w:t>
      </w:r>
      <w:r w:rsidR="00071890">
        <w:rPr>
          <w:rFonts w:hint="cs"/>
          <w:rtl/>
        </w:rPr>
        <w:t xml:space="preserve"> יש מצביע משותף לאובייקט אחד מסוג </w:t>
      </w:r>
      <w:r w:rsidR="00071890">
        <w:rPr>
          <w:rFonts w:hint="cs"/>
        </w:rPr>
        <w:t>A</w:t>
      </w:r>
    </w:p>
    <w:p w14:paraId="64F21C60" w14:textId="26BD4AA3" w:rsidR="00071890" w:rsidRDefault="00071890" w:rsidP="00647E6A">
      <w:pPr>
        <w:rPr>
          <w:rtl/>
        </w:rPr>
      </w:pPr>
      <w:r>
        <w:rPr>
          <w:rFonts w:hint="cs"/>
          <w:rtl/>
        </w:rPr>
        <w:t>5.</w:t>
      </w:r>
    </w:p>
    <w:p w14:paraId="46E526F5" w14:textId="06CF89EE" w:rsidR="006500B5" w:rsidRDefault="006500B5" w:rsidP="00647E6A">
      <w:pPr>
        <w:rPr>
          <w:rtl/>
        </w:rPr>
      </w:pPr>
      <w:r>
        <w:rPr>
          <w:rFonts w:hint="cs"/>
          <w:rtl/>
        </w:rPr>
        <w:t>א.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1890" w14:paraId="6FC3BFC4" w14:textId="77777777" w:rsidTr="00071890">
        <w:tc>
          <w:tcPr>
            <w:tcW w:w="2765" w:type="dxa"/>
          </w:tcPr>
          <w:p w14:paraId="6F2162D3" w14:textId="432B95F5" w:rsidR="00071890" w:rsidRDefault="00071890" w:rsidP="00647E6A">
            <w:r>
              <w:rPr>
                <w:rFonts w:hint="cs"/>
              </w:rPr>
              <w:t>B</w:t>
            </w:r>
            <w:r>
              <w:t>en class VTABLE</w:t>
            </w:r>
          </w:p>
        </w:tc>
        <w:tc>
          <w:tcPr>
            <w:tcW w:w="2765" w:type="dxa"/>
          </w:tcPr>
          <w:p w14:paraId="6ED938DA" w14:textId="32F4F839" w:rsidR="00071890" w:rsidRDefault="00071890" w:rsidP="00647E6A">
            <w:r>
              <w:t>Aba class VTABLE</w:t>
            </w:r>
          </w:p>
        </w:tc>
        <w:tc>
          <w:tcPr>
            <w:tcW w:w="2766" w:type="dxa"/>
          </w:tcPr>
          <w:p w14:paraId="1E66FB4F" w14:textId="558951BC" w:rsidR="00071890" w:rsidRDefault="00071890" w:rsidP="00647E6A">
            <w:r>
              <w:t>Base class VTABLE</w:t>
            </w:r>
          </w:p>
        </w:tc>
      </w:tr>
      <w:tr w:rsidR="00071890" w14:paraId="369673B1" w14:textId="77777777" w:rsidTr="00071890">
        <w:tc>
          <w:tcPr>
            <w:tcW w:w="2765" w:type="dxa"/>
          </w:tcPr>
          <w:p w14:paraId="43A0B9A4" w14:textId="4B675998" w:rsidR="00071890" w:rsidRDefault="00121C22" w:rsidP="00647E6A">
            <w:pPr>
              <w:rPr>
                <w:rFonts w:hint="cs"/>
                <w:rtl/>
              </w:rPr>
            </w:pPr>
            <w:r>
              <w:t>Ben::~Ben</w:t>
            </w:r>
          </w:p>
        </w:tc>
        <w:tc>
          <w:tcPr>
            <w:tcW w:w="2765" w:type="dxa"/>
          </w:tcPr>
          <w:p w14:paraId="07FE90BD" w14:textId="2F923BAF" w:rsidR="00071890" w:rsidRDefault="00121C22" w:rsidP="00647E6A">
            <w:r>
              <w:t>Aba::~Aba()</w:t>
            </w:r>
          </w:p>
        </w:tc>
        <w:tc>
          <w:tcPr>
            <w:tcW w:w="2766" w:type="dxa"/>
          </w:tcPr>
          <w:p w14:paraId="4C035310" w14:textId="5CCB12EC" w:rsidR="00071890" w:rsidRDefault="00071890" w:rsidP="00647E6A">
            <w:r>
              <w:t>Base::~Base()</w:t>
            </w:r>
          </w:p>
        </w:tc>
      </w:tr>
      <w:tr w:rsidR="00071890" w14:paraId="061DB03F" w14:textId="77777777" w:rsidTr="00071890">
        <w:tc>
          <w:tcPr>
            <w:tcW w:w="2765" w:type="dxa"/>
          </w:tcPr>
          <w:p w14:paraId="44E10FD6" w14:textId="2A486D60" w:rsidR="00071890" w:rsidRDefault="006500B5" w:rsidP="00647E6A">
            <w:r>
              <w:rPr>
                <w:rFonts w:hint="cs"/>
              </w:rPr>
              <w:t>B</w:t>
            </w:r>
            <w:r>
              <w:t>en::f1()</w:t>
            </w:r>
          </w:p>
        </w:tc>
        <w:tc>
          <w:tcPr>
            <w:tcW w:w="2765" w:type="dxa"/>
          </w:tcPr>
          <w:p w14:paraId="092969F9" w14:textId="02429DBA" w:rsidR="00071890" w:rsidRDefault="00121C22" w:rsidP="00647E6A">
            <w:r>
              <w:t>Base::f1()</w:t>
            </w:r>
          </w:p>
        </w:tc>
        <w:tc>
          <w:tcPr>
            <w:tcW w:w="2766" w:type="dxa"/>
          </w:tcPr>
          <w:p w14:paraId="14D33825" w14:textId="254532FC" w:rsidR="00071890" w:rsidRDefault="00071890" w:rsidP="00647E6A">
            <w:r>
              <w:t>Base::f1()</w:t>
            </w:r>
          </w:p>
        </w:tc>
      </w:tr>
      <w:tr w:rsidR="00071890" w14:paraId="21716C47" w14:textId="77777777" w:rsidTr="00071890">
        <w:tc>
          <w:tcPr>
            <w:tcW w:w="2765" w:type="dxa"/>
          </w:tcPr>
          <w:p w14:paraId="3BFF1B55" w14:textId="4AF97462" w:rsidR="00071890" w:rsidRDefault="006500B5" w:rsidP="00647E6A">
            <w:r>
              <w:rPr>
                <w:rFonts w:hint="cs"/>
              </w:rPr>
              <w:t>B</w:t>
            </w:r>
            <w:r>
              <w:t>en::f3()</w:t>
            </w:r>
          </w:p>
        </w:tc>
        <w:tc>
          <w:tcPr>
            <w:tcW w:w="2765" w:type="dxa"/>
          </w:tcPr>
          <w:p w14:paraId="44C8596E" w14:textId="0ADC827D" w:rsidR="00071890" w:rsidRDefault="00121C22" w:rsidP="00647E6A">
            <w:pPr>
              <w:rPr>
                <w:rtl/>
              </w:rPr>
            </w:pPr>
            <w:r>
              <w:rPr>
                <w:rFonts w:hint="cs"/>
              </w:rPr>
              <w:t>B</w:t>
            </w:r>
            <w:r>
              <w:t>ase::f3()</w:t>
            </w:r>
          </w:p>
        </w:tc>
        <w:tc>
          <w:tcPr>
            <w:tcW w:w="2766" w:type="dxa"/>
          </w:tcPr>
          <w:p w14:paraId="551BAAB9" w14:textId="570799C1" w:rsidR="00071890" w:rsidRDefault="00071890" w:rsidP="00647E6A">
            <w:r>
              <w:t>Base::f3()</w:t>
            </w:r>
          </w:p>
        </w:tc>
      </w:tr>
      <w:tr w:rsidR="00071890" w14:paraId="55575E08" w14:textId="77777777" w:rsidTr="00071890">
        <w:tc>
          <w:tcPr>
            <w:tcW w:w="2765" w:type="dxa"/>
          </w:tcPr>
          <w:p w14:paraId="175396F1" w14:textId="6E0A7AF8" w:rsidR="00071890" w:rsidRDefault="006500B5" w:rsidP="00647E6A">
            <w:r>
              <w:t>Base::f4()</w:t>
            </w:r>
          </w:p>
        </w:tc>
        <w:tc>
          <w:tcPr>
            <w:tcW w:w="2765" w:type="dxa"/>
          </w:tcPr>
          <w:p w14:paraId="7CD26966" w14:textId="6126A694" w:rsidR="00071890" w:rsidRDefault="00121C22" w:rsidP="00647E6A">
            <w:pPr>
              <w:rPr>
                <w:rFonts w:hint="cs"/>
                <w:rtl/>
              </w:rPr>
            </w:pPr>
            <w:r>
              <w:t>Base::f4()</w:t>
            </w:r>
          </w:p>
        </w:tc>
        <w:tc>
          <w:tcPr>
            <w:tcW w:w="2766" w:type="dxa"/>
          </w:tcPr>
          <w:p w14:paraId="2F2263B2" w14:textId="77777777" w:rsidR="00071890" w:rsidRDefault="00071890" w:rsidP="00647E6A">
            <w:pPr>
              <w:rPr>
                <w:rFonts w:hint="cs"/>
                <w:rtl/>
              </w:rPr>
            </w:pPr>
          </w:p>
        </w:tc>
      </w:tr>
      <w:tr w:rsidR="00071890" w14:paraId="28FF550A" w14:textId="77777777" w:rsidTr="00071890">
        <w:tc>
          <w:tcPr>
            <w:tcW w:w="2765" w:type="dxa"/>
          </w:tcPr>
          <w:p w14:paraId="13BF45DB" w14:textId="77777777" w:rsidR="00071890" w:rsidRDefault="00071890" w:rsidP="00647E6A">
            <w:pPr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14:paraId="2BE79A15" w14:textId="77777777" w:rsidR="00071890" w:rsidRDefault="00071890" w:rsidP="00647E6A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6F0EE1F5" w14:textId="77777777" w:rsidR="00071890" w:rsidRDefault="00071890" w:rsidP="00647E6A">
            <w:pPr>
              <w:rPr>
                <w:rFonts w:hint="cs"/>
                <w:rtl/>
              </w:rPr>
            </w:pPr>
          </w:p>
        </w:tc>
      </w:tr>
    </w:tbl>
    <w:p w14:paraId="3C42E88F" w14:textId="231C7495" w:rsidR="00071890" w:rsidRDefault="00071890" w:rsidP="00647E6A"/>
    <w:p w14:paraId="15B12E9B" w14:textId="5BD737F9" w:rsidR="006500B5" w:rsidRDefault="006500B5" w:rsidP="00647E6A">
      <w:pPr>
        <w:rPr>
          <w:rtl/>
        </w:rPr>
      </w:pPr>
      <w:r w:rsidRPr="006500B5">
        <w:rPr>
          <w:rFonts w:cs="Arial"/>
          <w:rtl/>
        </w:rPr>
        <w:drawing>
          <wp:inline distT="0" distB="0" distL="0" distR="0" wp14:anchorId="6A8B45BD" wp14:editId="3D815C43">
            <wp:extent cx="5274310" cy="798195"/>
            <wp:effectExtent l="0" t="0" r="254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40B6" w14:textId="49B3105A" w:rsidR="006500B5" w:rsidRDefault="006500B5" w:rsidP="00647E6A">
      <w:pPr>
        <w:rPr>
          <w:rtl/>
        </w:rPr>
      </w:pPr>
      <w:r>
        <w:rPr>
          <w:rFonts w:hint="cs"/>
          <w:rtl/>
        </w:rPr>
        <w:t xml:space="preserve">מה שקורה פה בעצם זה אנו יוצרים מצביע מסוג </w:t>
      </w:r>
      <w:r>
        <w:t xml:space="preserve">BASE </w:t>
      </w:r>
      <w:r>
        <w:rPr>
          <w:rFonts w:hint="cs"/>
          <w:rtl/>
        </w:rPr>
        <w:t xml:space="preserve"> ומגדירים לו שהוא מצביע לאובייקט מסוג </w:t>
      </w:r>
      <w:r>
        <w:t xml:space="preserve">ABA  </w:t>
      </w:r>
      <w:r>
        <w:rPr>
          <w:rFonts w:hint="cs"/>
          <w:rtl/>
        </w:rPr>
        <w:t xml:space="preserve">כאשר האובייקט הזה הוא יורש מ </w:t>
      </w:r>
      <w:r>
        <w:t xml:space="preserve">BASE </w:t>
      </w:r>
      <w:r>
        <w:rPr>
          <w:rFonts w:hint="cs"/>
          <w:rtl/>
        </w:rPr>
        <w:t xml:space="preserve"> </w:t>
      </w:r>
      <w:r w:rsidR="0002607F">
        <w:rPr>
          <w:rFonts w:hint="cs"/>
          <w:rtl/>
        </w:rPr>
        <w:t>,</w:t>
      </w:r>
      <w:r>
        <w:rPr>
          <w:rFonts w:hint="cs"/>
          <w:rtl/>
        </w:rPr>
        <w:t xml:space="preserve">דבר כזה הוא אפשרי והוא נקרא </w:t>
      </w:r>
      <w:r>
        <w:t xml:space="preserve">UPCASTING </w:t>
      </w:r>
    </w:p>
    <w:p w14:paraId="75871E24" w14:textId="62DAD6AB" w:rsidR="0002607F" w:rsidRDefault="0002607F" w:rsidP="00647E6A">
      <w:pPr>
        <w:rPr>
          <w:rtl/>
        </w:rPr>
      </w:pPr>
      <w:r>
        <w:rPr>
          <w:rFonts w:hint="cs"/>
          <w:rtl/>
        </w:rPr>
        <w:lastRenderedPageBreak/>
        <w:t xml:space="preserve">כאשר ננסה להפעיל את הפונקציה </w:t>
      </w:r>
      <w:r>
        <w:rPr>
          <w:rFonts w:hint="cs"/>
        </w:rPr>
        <w:t>F</w:t>
      </w:r>
      <w:r>
        <w:t xml:space="preserve">1() </w:t>
      </w:r>
      <w:r>
        <w:rPr>
          <w:rFonts w:hint="cs"/>
          <w:rtl/>
        </w:rPr>
        <w:t xml:space="preserve"> היא תופעל מהטבלה </w:t>
      </w:r>
      <w:r w:rsidR="004C4265">
        <w:rPr>
          <w:rFonts w:hint="cs"/>
          <w:rtl/>
        </w:rPr>
        <w:t>הווירטואלי</w:t>
      </w:r>
      <w:r w:rsidR="004C4265">
        <w:rPr>
          <w:rFonts w:hint="eastAsia"/>
          <w:rtl/>
        </w:rPr>
        <w:t>ת</w:t>
      </w:r>
      <w:r>
        <w:rPr>
          <w:rFonts w:hint="cs"/>
          <w:rtl/>
        </w:rPr>
        <w:t xml:space="preserve"> של </w:t>
      </w:r>
      <w:r>
        <w:t xml:space="preserve">ABA </w:t>
      </w:r>
      <w:r>
        <w:rPr>
          <w:rFonts w:hint="cs"/>
          <w:rtl/>
        </w:rPr>
        <w:t xml:space="preserve"> לעומת זאת אם ננסה להפעיל את </w:t>
      </w:r>
      <w:r>
        <w:t xml:space="preserve">f2() </w:t>
      </w:r>
      <w:r>
        <w:rPr>
          <w:rFonts w:hint="cs"/>
          <w:rtl/>
        </w:rPr>
        <w:t xml:space="preserve"> נראה שהיא מופע</w:t>
      </w:r>
      <w:r w:rsidR="00EF6E1B">
        <w:rPr>
          <w:rFonts w:hint="cs"/>
          <w:rtl/>
        </w:rPr>
        <w:t>ל</w:t>
      </w:r>
      <w:r>
        <w:rPr>
          <w:rFonts w:hint="cs"/>
          <w:rtl/>
        </w:rPr>
        <w:t xml:space="preserve">ת מהמתודות הרגילות של </w:t>
      </w:r>
      <w:r>
        <w:t xml:space="preserve">Base </w:t>
      </w:r>
      <w:r>
        <w:rPr>
          <w:rFonts w:hint="cs"/>
          <w:rtl/>
        </w:rPr>
        <w:t xml:space="preserve"> </w:t>
      </w:r>
      <w:r w:rsidR="00EF6E1B">
        <w:rPr>
          <w:rFonts w:hint="cs"/>
          <w:rtl/>
        </w:rPr>
        <w:t>מכיוון</w:t>
      </w:r>
      <w:r>
        <w:rPr>
          <w:rFonts w:hint="cs"/>
          <w:rtl/>
        </w:rPr>
        <w:t xml:space="preserve"> ש </w:t>
      </w:r>
      <w:r>
        <w:t xml:space="preserve">f2 </w:t>
      </w:r>
      <w:r>
        <w:rPr>
          <w:rFonts w:hint="cs"/>
          <w:rtl/>
        </w:rPr>
        <w:t xml:space="preserve"> לא מוגדרת בתור וירטואלית ב </w:t>
      </w:r>
      <w:r>
        <w:t xml:space="preserve">Base </w:t>
      </w:r>
      <w:r>
        <w:rPr>
          <w:rFonts w:hint="cs"/>
          <w:rtl/>
        </w:rPr>
        <w:t xml:space="preserve"> .</w:t>
      </w:r>
    </w:p>
    <w:p w14:paraId="55942755" w14:textId="2FB5BFFF" w:rsidR="0002607F" w:rsidRDefault="0002607F" w:rsidP="00647E6A">
      <w:pPr>
        <w:rPr>
          <w:rtl/>
        </w:rPr>
      </w:pPr>
    </w:p>
    <w:p w14:paraId="6A93647D" w14:textId="0593AF89" w:rsidR="0002607F" w:rsidRDefault="0002607F" w:rsidP="00647E6A">
      <w:pPr>
        <w:rPr>
          <w:rtl/>
        </w:rPr>
      </w:pPr>
      <w:r w:rsidRPr="0002607F">
        <w:rPr>
          <w:rFonts w:cs="Arial"/>
          <w:rtl/>
        </w:rPr>
        <w:drawing>
          <wp:inline distT="0" distB="0" distL="0" distR="0" wp14:anchorId="66B99971" wp14:editId="0D154F66">
            <wp:extent cx="5274310" cy="80518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C615" w14:textId="08C0970F" w:rsidR="0002607F" w:rsidRDefault="0002607F" w:rsidP="00647E6A">
      <w:pPr>
        <w:rPr>
          <w:rFonts w:hint="cs"/>
          <w:rtl/>
        </w:rPr>
      </w:pPr>
      <w:r>
        <w:rPr>
          <w:rFonts w:hint="cs"/>
          <w:rtl/>
        </w:rPr>
        <w:t xml:space="preserve">מה שקורה כאן הוא שאנו יוצרים אובייקט מסוג </w:t>
      </w:r>
      <w:r>
        <w:t xml:space="preserve">Base </w:t>
      </w:r>
      <w:r>
        <w:rPr>
          <w:rFonts w:hint="cs"/>
          <w:rtl/>
        </w:rPr>
        <w:t xml:space="preserve">  ומגדירים שהוא שווה לאובייקט מסוג </w:t>
      </w:r>
      <w:r>
        <w:t xml:space="preserve">Ben </w:t>
      </w:r>
      <w:r>
        <w:rPr>
          <w:rFonts w:hint="cs"/>
          <w:rtl/>
        </w:rPr>
        <w:t xml:space="preserve"> מה שקורה במצב כזה שהאובייקט </w:t>
      </w:r>
      <w:r>
        <w:t xml:space="preserve">obj </w:t>
      </w:r>
      <w:r>
        <w:rPr>
          <w:rFonts w:hint="cs"/>
          <w:rtl/>
        </w:rPr>
        <w:t xml:space="preserve"> יקבל את כל הערכים אליו שנגזרו מ </w:t>
      </w:r>
      <w:r>
        <w:t xml:space="preserve">Ben </w:t>
      </w:r>
      <w:r>
        <w:rPr>
          <w:rFonts w:hint="cs"/>
          <w:rtl/>
        </w:rPr>
        <w:t xml:space="preserve"> זאת אומרת לא מקבל באמת את כלל האובייקט , פעולה כזאת נקראת </w:t>
      </w:r>
      <w:r>
        <w:t xml:space="preserve">slicing </w:t>
      </w:r>
      <w:r>
        <w:rPr>
          <w:rFonts w:hint="cs"/>
          <w:rtl/>
        </w:rPr>
        <w:t xml:space="preserve"> במצב כזה יופעלו רק מתודות שקשורות למחלקה של </w:t>
      </w:r>
      <w:r>
        <w:t>Bas</w:t>
      </w:r>
      <w:r w:rsidR="00EF6E1B">
        <w:t>e</w:t>
      </w:r>
      <w:r w:rsidR="00EF6E1B">
        <w:rPr>
          <w:rFonts w:hint="cs"/>
          <w:rtl/>
        </w:rPr>
        <w:t>.</w:t>
      </w:r>
    </w:p>
    <w:sectPr w:rsidR="0002607F" w:rsidSect="00484C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0B0E"/>
    <w:multiLevelType w:val="hybridMultilevel"/>
    <w:tmpl w:val="7822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B7"/>
    <w:rsid w:val="0002607F"/>
    <w:rsid w:val="00071890"/>
    <w:rsid w:val="00121C22"/>
    <w:rsid w:val="00484CC3"/>
    <w:rsid w:val="004C4265"/>
    <w:rsid w:val="004E27B7"/>
    <w:rsid w:val="00647E6A"/>
    <w:rsid w:val="006500B5"/>
    <w:rsid w:val="00674C2E"/>
    <w:rsid w:val="00B714FF"/>
    <w:rsid w:val="00E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F225"/>
  <w15:chartTrackingRefBased/>
  <w15:docId w15:val="{ADBCAC32-D98F-4007-9FF4-2DED9D75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C2E"/>
    <w:pPr>
      <w:ind w:left="720"/>
      <w:contextualSpacing/>
    </w:pPr>
  </w:style>
  <w:style w:type="table" w:styleId="a4">
    <w:name w:val="Table Grid"/>
    <w:basedOn w:val="a1"/>
    <w:uiPriority w:val="39"/>
    <w:rsid w:val="00071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KOT</dc:creator>
  <cp:keywords/>
  <dc:description/>
  <cp:lastModifiedBy>Anatoli KOT</cp:lastModifiedBy>
  <cp:revision>1</cp:revision>
  <dcterms:created xsi:type="dcterms:W3CDTF">2021-06-01T18:04:00Z</dcterms:created>
  <dcterms:modified xsi:type="dcterms:W3CDTF">2021-06-01T19:31:00Z</dcterms:modified>
</cp:coreProperties>
</file>