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1A0E9AC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77777777" w:rsidR="00326704" w:rsidRPr="008166AA" w:rsidRDefault="001437BD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Решение нелинейных уравнений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5BCF21A8" w14:textId="09F186BC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аг1</w:t>
      </w:r>
    </w:p>
    <w:p w14:paraId="67C7BADD" w14:textId="77777777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2974D2" w:rsidRPr="007F02C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2C03859D" w:rsidR="008166AA" w:rsidRPr="007F02C5" w:rsidRDefault="008166AA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AB3BD7"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деления пополам </w:t>
      </w:r>
      <w:r w:rsidRPr="007F02C5">
        <w:rPr>
          <w:rFonts w:ascii="Times New Roman" w:hAnsi="Times New Roman" w:cs="Times New Roman"/>
          <w:sz w:val="24"/>
          <w:szCs w:val="24"/>
        </w:rPr>
        <w:t>и метод простой итераций для решения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02C5">
        <w:rPr>
          <w:rFonts w:ascii="Times New Roman" w:hAnsi="Times New Roman" w:cs="Times New Roman"/>
          <w:sz w:val="24"/>
          <w:szCs w:val="24"/>
        </w:rPr>
        <w:t>нелинейных уравнений и реализовать решение систем линейных уравнений методом простой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02C5">
        <w:rPr>
          <w:rFonts w:ascii="Times New Roman" w:hAnsi="Times New Roman" w:cs="Times New Roman"/>
          <w:sz w:val="24"/>
          <w:szCs w:val="24"/>
        </w:rPr>
        <w:t>итерации.</w:t>
      </w:r>
    </w:p>
    <w:p w14:paraId="1E29ADD5" w14:textId="77777777" w:rsidR="00AB3BD7" w:rsidRPr="007F02C5" w:rsidRDefault="00AB3BD7" w:rsidP="008166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1A7EE" w14:textId="4D2D42B6" w:rsidR="00A54BFD" w:rsidRPr="007F02C5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использованных методов:</w:t>
      </w:r>
    </w:p>
    <w:p w14:paraId="715B6BDF" w14:textId="1D5F15BC" w:rsidR="002042C4" w:rsidRPr="007F02C5" w:rsidRDefault="007F5933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2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4B2E5A7" wp14:editId="2F33287A">
            <wp:simplePos x="0" y="0"/>
            <wp:positionH relativeFrom="column">
              <wp:posOffset>3781425</wp:posOffset>
            </wp:positionH>
            <wp:positionV relativeFrom="paragraph">
              <wp:posOffset>274955</wp:posOffset>
            </wp:positionV>
            <wp:extent cx="2781300" cy="2162175"/>
            <wp:effectExtent l="0" t="0" r="0" b="9525"/>
            <wp:wrapSquare wrapText="bothSides"/>
            <wp:docPr id="2" name="Рисунок 2" descr="Метод половинного деления Построение последовательнос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половинного деления Построение последовательности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6BD" w:rsidRPr="007F02C5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4B5591" w:rsidRPr="007F02C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деления пополам</w:t>
      </w:r>
      <w:r w:rsidR="000B06BD" w:rsidRPr="007F02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2F7B23" w14:textId="5C35F75A" w:rsidR="00971DD9" w:rsidRDefault="00971DD9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>что на каждой итерации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отрезок на котором мы ищем решение уменьшается в 2 раза. </w:t>
      </w:r>
      <w:bookmarkStart w:id="0" w:name="_GoBack"/>
      <w:bookmarkEnd w:id="0"/>
    </w:p>
    <w:p w14:paraId="07D448E1" w14:textId="52ACB130" w:rsidR="00971DD9" w:rsidRDefault="00971DD9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</w:p>
    <w:p w14:paraId="46165355" w14:textId="03943566" w:rsidR="007F5933" w:rsidRDefault="007F5933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t>Для нахождения корня уравнения</w:t>
      </w:r>
      <w:r>
        <w:rPr>
          <w:rFonts w:ascii="Times New Roman" w:hAnsi="Times New Roman" w:cs="Times New Roman"/>
          <w:sz w:val="24"/>
          <w:szCs w:val="24"/>
          <w:lang w:val="ru-RU"/>
        </w:rPr>
        <w:t>. Будем последовательно сужать отрезок поиска, и когда заданная точность будет достигнута результат будет найден.</w:t>
      </w:r>
    </w:p>
    <w:p w14:paraId="67D12B2C" w14:textId="6F164AE3" w:rsidR="007F5933" w:rsidRPr="007F5933" w:rsidRDefault="007F5933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половинного деления всегда сходится. Скорость сходимости линейна.</w:t>
      </w:r>
    </w:p>
    <w:p w14:paraId="5D540DD9" w14:textId="11048FAD" w:rsidR="007F5933" w:rsidRPr="007F5933" w:rsidRDefault="007F5933" w:rsidP="007F5933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 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6906E672" w14:textId="1E5F17EB" w:rsidR="007F5933" w:rsidRPr="007F5933" w:rsidRDefault="007F5933" w:rsidP="007F5933">
      <w:pPr>
        <w:jc w:val="both"/>
        <w:rPr>
          <w:rFonts w:ascii="Cambria Math" w:hAnsi="Cambria Math" w:cs="Times New Roman"/>
          <w:i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Приближенное значение корня: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n</m:t>
            </m:r>
          </m:sub>
        </m:sSub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ahoma"/>
                <w:sz w:val="24"/>
                <w:szCs w:val="24"/>
                <w:lang w:val="ru-RU"/>
              </w:rPr>
              <m:t>n</m:t>
            </m:r>
          </m:sub>
        </m:sSub>
      </m:oMath>
    </w:p>
    <w:p w14:paraId="2C1E400F" w14:textId="77777777" w:rsidR="00971DD9" w:rsidRPr="00971DD9" w:rsidRDefault="00971DD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98D7C6" w14:textId="2193A844" w:rsidR="007A4D01" w:rsidRPr="007A4D01" w:rsidRDefault="007A4D0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>Метод простой итерации:</w:t>
      </w:r>
      <w:r w:rsidR="00113A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6F3874" w14:textId="7D142FF0" w:rsidR="007A4D01" w:rsidRPr="00BC41AE" w:rsidRDefault="002042C4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43BADD" wp14:editId="6FE84B3D">
            <wp:simplePos x="0" y="0"/>
            <wp:positionH relativeFrom="column">
              <wp:posOffset>3398520</wp:posOffset>
            </wp:positionH>
            <wp:positionV relativeFrom="paragraph">
              <wp:posOffset>31115</wp:posOffset>
            </wp:positionV>
            <wp:extent cx="3291205" cy="2505075"/>
            <wp:effectExtent l="0" t="0" r="4445" b="9525"/>
            <wp:wrapSquare wrapText="bothSides"/>
            <wp:docPr id="1" name="Рисунок 1" descr="Метод простых итераций, Вопросы для самоконтроля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остых итераций, Вопросы для самоконтроля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что уравнение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A4D01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F01" w:rsidRPr="00055F01">
        <w:rPr>
          <w:rFonts w:ascii="Times New Roman" w:eastAsiaTheme="minorEastAsia" w:hAnsi="Times New Roman" w:cs="Times New Roman"/>
          <w:sz w:val="24"/>
          <w:szCs w:val="24"/>
        </w:rPr>
        <w:t>с помощью некоторых преобразований</w:t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 необходимо переписать в виде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="007A4D01"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E5A609" w14:textId="643BD37A" w:rsidR="00BC41AE" w:rsidRPr="00BC41AE" w:rsidRDefault="00BC41AE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F9C1048" w14:textId="0511D415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эквивалентно уравнению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для любой </w:t>
      </w:r>
      <m:oMath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 xml:space="preserve"> ≠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937D1" w14:textId="31E5203B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Для нахождения корня уравнения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="00BC41AE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выберем некоторое начальное значение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, которое должно находиться как можно ближе к корню уравнения. Дальше с помощью итерационной формулы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будем находить каждое следующее приближение корня уравнения. </w:t>
      </w:r>
    </w:p>
    <w:p w14:paraId="0A5C9DAA" w14:textId="77777777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Условия сходимости метода простой итерации определяются теоремой: </w:t>
      </w:r>
    </w:p>
    <w:p w14:paraId="0CC44CD5" w14:textId="681110A5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Если в некоторой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корня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41AE">
        <w:rPr>
          <w:rFonts w:ascii="Times New Roman" w:hAnsi="Times New Roman" w:cs="Times New Roman"/>
          <w:sz w:val="24"/>
          <w:szCs w:val="24"/>
        </w:rPr>
        <w:t xml:space="preserve"> уравнения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функция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дифференцируема и удовлетворяет неравенству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постоянная, то независимо от выбора начального приближения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C41AE">
        <w:rPr>
          <w:rFonts w:ascii="Times New Roman" w:hAnsi="Times New Roman" w:cs="Times New Roman"/>
          <w:sz w:val="24"/>
          <w:szCs w:val="24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из указанной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итерационная последовательность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 не выходит из этой окрестности, метод сходится со скоростью геометрической прогрессии. </w:t>
      </w:r>
    </w:p>
    <w:p w14:paraId="5B8EA7D6" w14:textId="72C8647F" w:rsidR="00BC41AE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– некоторая константа</w:t>
      </w:r>
      <w:r w:rsidR="00BC41AE" w:rsidRPr="00BC41AE">
        <w:rPr>
          <w:rFonts w:ascii="Times New Roman" w:hAnsi="Times New Roman" w:cs="Times New Roman"/>
          <w:sz w:val="24"/>
          <w:szCs w:val="24"/>
        </w:rPr>
        <w:t>.</w:t>
      </w:r>
    </w:p>
    <w:p w14:paraId="11D9FF60" w14:textId="546D7698" w:rsidR="00113A13" w:rsidRDefault="007A4D01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lastRenderedPageBreak/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ε</m:t>
        </m:r>
      </m:oMath>
      <w:r w:rsidR="00663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3D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</w:p>
    <w:p w14:paraId="20DD96E4" w14:textId="26FEBFAA" w:rsidR="00113A13" w:rsidRDefault="00113A13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278B056" w14:textId="2FC5E113" w:rsidR="00113A13" w:rsidRPr="007A4D01" w:rsidRDefault="00113A13" w:rsidP="00113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Ньютона для решения СНАУ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FAD47B" w14:textId="4B0E6347" w:rsidR="00970467" w:rsidRDefault="006640D7" w:rsidP="006640D7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w:r w:rsidRPr="006640D7">
        <w:rPr>
          <w:rFonts w:ascii="Arial" w:eastAsia="Calibri" w:hAnsi="Arial" w:cs="Times New Roman"/>
          <w:color w:val="000000"/>
          <w:lang w:val="ru-RU" w:eastAsia="zh-CN"/>
        </w:rPr>
        <w:t>Метод Ньютона</w:t>
      </w:r>
      <w:r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  <w:r w:rsidRPr="006640D7">
        <w:rPr>
          <w:rFonts w:ascii="Arial" w:eastAsia="Calibri" w:hAnsi="Arial" w:cs="Times New Roman"/>
          <w:color w:val="000000"/>
          <w:lang w:val="ru-RU" w:eastAsia="zh-CN"/>
        </w:rPr>
        <w:t>решения систем нелинейных уравнений является обобщением метода Ньютона решения нелинейных уравнений, который основан на идее линеаризации.</w:t>
      </w:r>
      <w:r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</w:p>
    <w:p w14:paraId="3BFA5543" w14:textId="7E09F684" w:rsidR="00496938" w:rsidRDefault="006640D7" w:rsidP="006502D9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w:r w:rsidRPr="006640D7">
        <w:rPr>
          <w:rFonts w:ascii="Arial" w:eastAsia="Calibri" w:hAnsi="Arial" w:cs="Times New Roman"/>
          <w:color w:val="000000"/>
          <w:lang w:val="ru-RU" w:eastAsia="zh-CN"/>
        </w:rPr>
        <w:t xml:space="preserve">Взяв некоторое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0</m:t>
            </m:r>
          </m:sub>
        </m:sSub>
      </m:oMath>
      <w:r w:rsidRPr="006640D7">
        <w:rPr>
          <w:rFonts w:ascii="Arial" w:eastAsia="Calibri" w:hAnsi="Arial" w:cs="Times New Roman"/>
          <w:color w:val="000000"/>
          <w:lang w:val="ru-RU" w:eastAsia="zh-CN"/>
        </w:rPr>
        <w:t xml:space="preserve"> в качестве начального приближения решения, мы можем построить линейную аппроксимацию</w:t>
      </w:r>
      <w:r w:rsidR="00970467"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</m:d>
      </m:oMath>
      <w:r w:rsidRPr="006640D7">
        <w:rPr>
          <w:rFonts w:ascii="Arial" w:eastAsia="Calibri" w:hAnsi="Arial" w:cs="Times New Roman"/>
          <w:color w:val="000000"/>
          <w:lang w:val="ru-RU" w:eastAsia="zh-CN"/>
        </w:rPr>
        <w:t xml:space="preserve"> в окрестности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0</m:t>
            </m:r>
          </m:sub>
        </m:sSub>
        <m:r>
          <w:rPr>
            <w:rFonts w:ascii="Cambria Math" w:eastAsia="Calibri" w:hAnsi="Cambria Math" w:cs="Times New Roman"/>
            <w:color w:val="000000"/>
            <w:lang w:val="ru-RU" w:eastAsia="zh-CN"/>
          </w:rPr>
          <m:t>: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 xml:space="preserve"> 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+h</m:t>
            </m:r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≈F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 xml:space="preserve">* 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h</m:t>
        </m:r>
      </m:oMath>
      <w:r w:rsidRPr="006640D7">
        <w:rPr>
          <w:rFonts w:ascii="Arial" w:eastAsia="Calibri" w:hAnsi="Arial" w:cs="Times New Roman"/>
          <w:color w:val="000000"/>
          <w:lang w:val="ru-RU" w:eastAsia="zh-CN"/>
        </w:rPr>
        <w:t xml:space="preserve"> и решить получающееся линейное уравнение </w:t>
      </w:r>
      <m:oMath>
        <m:r>
          <w:rPr>
            <w:rFonts w:ascii="Cambria Math" w:eastAsia="Calibri" w:hAnsi="Cambria Math" w:cs="Times New Roman"/>
            <w:color w:val="000000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*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h=0</m:t>
        </m:r>
      </m:oMath>
      <w:r w:rsidRPr="006640D7">
        <w:rPr>
          <w:rFonts w:ascii="Arial" w:eastAsia="Calibri" w:hAnsi="Arial" w:cs="Times New Roman"/>
          <w:color w:val="000000"/>
          <w:lang w:val="ru-RU" w:eastAsia="zh-CN"/>
        </w:rPr>
        <w:t>.</w:t>
      </w:r>
    </w:p>
    <w:p w14:paraId="64CB4879" w14:textId="77777777" w:rsidR="00E71BDE" w:rsidRPr="00E71BDE" w:rsidRDefault="00970467" w:rsidP="008166AA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k+1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W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-1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val="ru-RU" w:eastAsia="zh-C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lang w:val="ru-RU" w:eastAsia="zh-CN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libri" w:hAnsi="Cambria Math" w:cs="Cambria Math"/>
            <w:color w:val="000000"/>
            <w:lang w:val="ru-RU" w:eastAsia="zh-CN"/>
          </w:rPr>
          <m:t>*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val="ru-RU" w:eastAsia="zh-C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lang w:val="ru-RU" w:eastAsia="zh-CN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,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 xml:space="preserve"> 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k=0,1,2,</m:t>
        </m:r>
        <m:r>
          <w:rPr>
            <w:rFonts w:ascii="Cambria Math" w:eastAsia="Calibri" w:hAnsi="Cambria Math" w:cs="Arial"/>
            <w:color w:val="000000"/>
            <w:lang w:val="ru-RU" w:eastAsia="zh-CN"/>
          </w:rPr>
          <m:t>…</m:t>
        </m:r>
      </m:oMath>
      <w:r w:rsidR="00E71BDE" w:rsidRPr="00E71BDE">
        <w:rPr>
          <w:rFonts w:ascii="Arial" w:eastAsia="Calibri" w:hAnsi="Arial" w:cs="Times New Roman"/>
          <w:color w:val="000000"/>
          <w:lang w:val="ru-RU" w:eastAsia="zh-CN"/>
        </w:rPr>
        <w:t xml:space="preserve"> , где</w:t>
      </w:r>
    </w:p>
    <w:p w14:paraId="1374AE37" w14:textId="05889BBD" w:rsidR="00A221D1" w:rsidRPr="00A221D1" w:rsidRDefault="00970467" w:rsidP="008166AA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m:oMath>
        <m:r>
          <w:rPr>
            <w:rFonts w:ascii="Cambria Math" w:eastAsia="Calibri" w:hAnsi="Cambria Math" w:cs="Arial"/>
            <w:color w:val="000000"/>
            <w:lang w:val="ru-RU" w:eastAsia="zh-CN"/>
          </w:rPr>
          <m:t>W</m:t>
        </m:r>
        <m:d>
          <m:dPr>
            <m:ctrlPr>
              <w:rPr>
                <w:rFonts w:ascii="Cambria Math" w:eastAsia="Calibri" w:hAnsi="Cambria Math" w:cs="Arial"/>
                <w:i/>
                <w:color w:val="000000"/>
                <w:lang w:val="ru-RU" w:eastAsia="zh-CN"/>
              </w:rPr>
            </m:ctrlPr>
          </m:dPr>
          <m:e>
            <m:r>
              <w:rPr>
                <w:rFonts w:ascii="Cambria Math" w:eastAsia="Calibri" w:hAnsi="Cambria Math" w:cs="Arial"/>
                <w:color w:val="000000"/>
                <w:lang w:val="ru-RU" w:eastAsia="zh-CN"/>
              </w:rPr>
              <m:t>x</m:t>
            </m:r>
          </m:e>
        </m:d>
        <m:r>
          <w:rPr>
            <w:rFonts w:ascii="Cambria Math" w:eastAsia="Calibri" w:hAnsi="Cambria Math" w:cs="Arial"/>
            <w:color w:val="000000"/>
            <w:lang w:val="ru-RU" w:eastAsia="zh-CN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color w:val="000000"/>
                <w:lang w:val="ru-RU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color w:val="000000"/>
                    <w:lang w:val="ru-RU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Calibri" w:hAnsi="Cambria Math" w:cs="Arial"/>
                      <w:color w:val="000000"/>
                      <w:lang w:eastAsia="zh-C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color w:val="000000"/>
                      <w:lang w:eastAsia="zh-CN"/>
                    </w:rPr>
                    <m:t>⋮</m:t>
                  </m:r>
                </m:e>
                <m:e>
                  <m:r>
                    <w:rPr>
                      <w:rFonts w:ascii="Cambria Math" w:eastAsia="Calibri" w:hAnsi="Cambria Math" w:cs="Arial"/>
                      <w:color w:val="000000"/>
                      <w:lang w:eastAsia="zh-CN"/>
                    </w:rPr>
                    <m:t>⋱</m:t>
                  </m:r>
                </m:e>
                <m:e>
                  <m:r>
                    <w:rPr>
                      <w:rFonts w:ascii="Cambria Math" w:eastAsia="Calibri" w:hAnsi="Cambria Math" w:cs="Arial"/>
                      <w:color w:val="000000"/>
                      <w:lang w:eastAsia="zh-CN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Calibri" w:hAnsi="Cambria Math" w:cs="Arial"/>
                      <w:color w:val="000000"/>
                      <w:lang w:eastAsia="zh-C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Arial"/>
                          <w:color w:val="000000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color w:val="000000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color w:val="000000"/>
                              <w:lang w:val="ru-RU" w:eastAsia="zh-C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Calibri" w:hAnsi="Cambria Math" w:cs="Times New Roman"/>
            <w:color w:val="000000"/>
            <w:lang w:val="ru-RU" w:eastAsia="zh-CN"/>
          </w:rPr>
          <m:t>-</m:t>
        </m:r>
      </m:oMath>
      <w:r w:rsidR="00E71BDE"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  <w:r w:rsidR="00E71BDE" w:rsidRPr="00E71BDE">
        <w:rPr>
          <w:rFonts w:ascii="Arial" w:eastAsia="Calibri" w:hAnsi="Arial" w:cs="Times New Roman"/>
          <w:color w:val="000000"/>
          <w:lang w:val="ru-RU" w:eastAsia="zh-CN"/>
        </w:rPr>
        <w:t>матрица Якоби</w:t>
      </w:r>
    </w:p>
    <w:p w14:paraId="4D451A2B" w14:textId="7528E31B" w:rsidR="00A221D1" w:rsidRPr="00A221D1" w:rsidRDefault="00A221D1" w:rsidP="00A221D1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w:r w:rsidRPr="00A221D1">
        <w:rPr>
          <w:rFonts w:ascii="Arial" w:eastAsia="Calibri" w:hAnsi="Arial" w:cs="Times New Roman"/>
          <w:color w:val="000000"/>
          <w:lang w:val="ru-RU" w:eastAsia="zh-CN"/>
        </w:rPr>
        <w:t xml:space="preserve">Так как процесс вычисления обратной матрицы является трудоемким, преобразуем </w:t>
      </w:r>
      <w:r>
        <w:rPr>
          <w:rFonts w:ascii="Arial" w:eastAsia="Calibri" w:hAnsi="Arial" w:cs="Times New Roman"/>
          <w:color w:val="000000"/>
          <w:lang w:val="ru-RU" w:eastAsia="zh-CN"/>
        </w:rPr>
        <w:t xml:space="preserve">наше уравнение </w:t>
      </w:r>
      <w:r w:rsidRPr="00A221D1">
        <w:rPr>
          <w:rFonts w:ascii="Arial" w:eastAsia="Calibri" w:hAnsi="Arial" w:cs="Times New Roman"/>
          <w:color w:val="000000"/>
          <w:lang w:val="ru-RU" w:eastAsia="zh-CN"/>
        </w:rPr>
        <w:t>следующим образом:</w:t>
      </w:r>
    </w:p>
    <w:p w14:paraId="6F09BE48" w14:textId="4991F126" w:rsidR="00A221D1" w:rsidRPr="00E71BDE" w:rsidRDefault="00A221D1" w:rsidP="00A221D1">
      <w:pPr>
        <w:jc w:val="both"/>
        <w:rPr>
          <w:rFonts w:ascii="Arial" w:eastAsia="Calibri" w:hAnsi="Arial" w:cs="Times New Roman"/>
          <w:i/>
          <w:color w:val="000000"/>
          <w:lang w:val="ru-RU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lang w:val="ru-RU" w:eastAsia="zh-CN"/>
            </w:rPr>
            <m:t>Δ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lang w:val="en-US" w:eastAsia="zh-CN"/>
                </w:rPr>
                <m:t>x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lang w:val="en-US" w:eastAsia="zh-CN"/>
                </w:rPr>
              </m:ctrlP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en-US" w:eastAsia="zh-CN"/>
                    </w:rPr>
                    <m:t>k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=-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lang w:val="ru-RU" w:eastAsia="zh-CN"/>
                </w:rPr>
                <m:t>W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lang w:val="ru-RU" w:eastAsia="zh-CN"/>
                </w:rPr>
                <m:t>-1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*</m:t>
          </m:r>
          <m:r>
            <w:rPr>
              <w:rFonts w:ascii="Cambria Math" w:eastAsia="Calibri" w:hAnsi="Cambria Math" w:cs="Times New Roman"/>
              <w:color w:val="000000"/>
              <w:lang w:val="en-US" w:eastAsia="zh-CN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en-US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 xml:space="preserve">, </m:t>
          </m:r>
          <m:r>
            <w:rPr>
              <w:rFonts w:ascii="Cambria Math" w:eastAsia="Calibri" w:hAnsi="Cambria Math" w:cs="Times New Roman"/>
              <w:color w:val="000000"/>
              <w:lang w:val="en-US" w:eastAsia="zh-CN"/>
            </w:rPr>
            <m:t>k</m:t>
          </m:r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=0,1,2,</m:t>
          </m:r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…</m:t>
          </m:r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w:br/>
          </m:r>
        </m:oMath>
      </m:oMathPara>
      <w:r w:rsidR="00E71BDE" w:rsidRPr="00E71BDE">
        <w:rPr>
          <w:rFonts w:ascii="Arial" w:eastAsia="Calibri" w:hAnsi="Arial" w:cs="Times New Roman"/>
          <w:color w:val="000000"/>
          <w:lang w:val="ru-RU" w:eastAsia="zh-CN"/>
        </w:rPr>
        <w:t xml:space="preserve">где </w:t>
      </w:r>
      <m:oMath>
        <m:r>
          <w:rPr>
            <w:rFonts w:ascii="Cambria Math" w:eastAsia="Calibri" w:hAnsi="Cambria Math" w:cs="Times New Roman"/>
            <w:color w:val="000000"/>
            <w:lang w:val="ru-RU" w:eastAsia="zh-CN"/>
          </w:rPr>
          <m:t>∆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 xml:space="preserve"> 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 xml:space="preserve">  -</m:t>
        </m:r>
      </m:oMath>
      <w:r w:rsidR="00E71BDE">
        <w:rPr>
          <w:rFonts w:ascii="Arial" w:eastAsia="Calibri" w:hAnsi="Arial" w:cs="Times New Roman"/>
          <w:color w:val="000000"/>
          <w:lang w:val="ru-RU" w:eastAsia="zh-CN"/>
        </w:rPr>
        <w:t xml:space="preserve"> поправка к текущему приближению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k</m:t>
                </m:r>
              </m:e>
            </m:d>
          </m:sup>
        </m:sSup>
      </m:oMath>
    </w:p>
    <w:p w14:paraId="088D3D0A" w14:textId="5A4266E3" w:rsidR="00A221D1" w:rsidRPr="008D32D7" w:rsidRDefault="008D32D7" w:rsidP="00A221D1">
      <w:pPr>
        <w:jc w:val="both"/>
        <w:rPr>
          <w:rFonts w:ascii="Arial" w:eastAsia="Calibri" w:hAnsi="Arial" w:cs="Times New Roman"/>
          <w:color w:val="000000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W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*∆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lang w:val="ru-RU" w:eastAsia="zh-C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ru-RU" w:eastAsia="zh-CN"/>
                    </w:rPr>
                    <m:t>k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  <w:color w:val="000000"/>
              <w:lang w:val="ru-RU" w:eastAsia="zh-CN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lang w:val="en-US" w:eastAsia="zh-CN"/>
            </w:rPr>
            <m:t xml:space="preserve">, k=0, 1, 2, </m:t>
          </m:r>
          <m:r>
            <w:rPr>
              <w:rFonts w:ascii="Cambria Math" w:eastAsia="Calibri" w:hAnsi="Cambria Math" w:cs="Times New Roman"/>
              <w:color w:val="000000"/>
              <w:lang w:val="en-US" w:eastAsia="zh-CN"/>
            </w:rPr>
            <m:t>…</m:t>
          </m:r>
        </m:oMath>
      </m:oMathPara>
    </w:p>
    <w:p w14:paraId="2011174C" w14:textId="39DEACD0" w:rsidR="008D32D7" w:rsidRDefault="00A221D1" w:rsidP="00A221D1">
      <w:pPr>
        <w:jc w:val="both"/>
        <w:rPr>
          <w:rFonts w:ascii="Arial" w:eastAsia="Calibri" w:hAnsi="Arial" w:cs="Times New Roman"/>
          <w:color w:val="000000"/>
          <w:lang w:val="en-US" w:eastAsia="zh-CN"/>
        </w:rPr>
      </w:pPr>
      <w:r w:rsidRPr="00A221D1">
        <w:rPr>
          <w:rFonts w:ascii="Arial" w:eastAsia="Calibri" w:hAnsi="Arial" w:cs="Times New Roman"/>
          <w:color w:val="000000"/>
          <w:lang w:val="ru-RU" w:eastAsia="zh-CN"/>
        </w:rPr>
        <w:t>В результате получена система линейных алгебраических уравнений относительно поправки</w:t>
      </w:r>
      <w:r w:rsidR="008D32D7" w:rsidRPr="008D32D7"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lang w:val="ru-RU" w:eastAsia="zh-CN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</m:e>
            </m:d>
          </m:sup>
        </m:sSup>
      </m:oMath>
      <w:r w:rsidRPr="00A221D1">
        <w:rPr>
          <w:rFonts w:ascii="Arial" w:eastAsia="Calibri" w:hAnsi="Arial" w:cs="Times New Roman"/>
          <w:color w:val="000000"/>
          <w:lang w:val="ru-RU" w:eastAsia="zh-CN"/>
        </w:rPr>
        <w:t xml:space="preserve">. После ее определения вычисляется следующее приближение </w:t>
      </w:r>
      <w:r w:rsidR="008D32D7" w:rsidRPr="00E71BDE"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  <m:r>
                  <w:rPr>
                    <w:rFonts w:ascii="Cambria Math" w:eastAsia="Calibri" w:hAnsi="Cambria Math" w:cs="Times New Roman"/>
                    <w:color w:val="000000"/>
                    <w:lang w:val="ru-RU" w:eastAsia="zh-CN"/>
                  </w:rPr>
                  <m:t>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lang w:val="en-US" w:eastAsia="zh-CN"/>
          </w:rPr>
          <m:t>+</m:t>
        </m:r>
        <m:r>
          <w:rPr>
            <w:rFonts w:ascii="Cambria Math" w:eastAsia="Calibri" w:hAnsi="Cambria Math" w:cs="Times New Roman"/>
            <w:color w:val="000000"/>
            <w:lang w:val="ru-RU" w:eastAsia="zh-CN"/>
          </w:rPr>
          <m:t>∆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lang w:val="en-US" w:eastAsia="zh-CN"/>
                  </w:rPr>
                  <m:t>k</m:t>
                </m:r>
              </m:e>
            </m:d>
          </m:sup>
        </m:sSup>
      </m:oMath>
    </w:p>
    <w:p w14:paraId="3611C16B" w14:textId="3CEA53A6" w:rsidR="003C7BEF" w:rsidRDefault="001B2DC4" w:rsidP="00A221D1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w:r>
        <w:rPr>
          <w:rFonts w:ascii="Arial" w:eastAsia="Calibri" w:hAnsi="Arial" w:cs="Times New Roman"/>
          <w:color w:val="000000"/>
          <w:lang w:val="ru-RU" w:eastAsia="zh-CN"/>
        </w:rPr>
        <w:t>Существует теорема о достаточных условиях сходимости метода Ньютона</w:t>
      </w:r>
      <w:r w:rsidR="003C7BEF">
        <w:rPr>
          <w:rFonts w:ascii="Arial" w:eastAsia="Calibri" w:hAnsi="Arial" w:cs="Times New Roman"/>
          <w:color w:val="000000"/>
          <w:lang w:val="ru-RU" w:eastAsia="zh-CN"/>
        </w:rPr>
        <w:t>.</w:t>
      </w:r>
    </w:p>
    <w:p w14:paraId="3F5398DC" w14:textId="088F8510" w:rsidR="00A213A1" w:rsidRPr="008D32D7" w:rsidRDefault="003C7BEF" w:rsidP="00A221D1">
      <w:pPr>
        <w:jc w:val="both"/>
        <w:rPr>
          <w:rFonts w:ascii="Arial" w:eastAsia="Calibri" w:hAnsi="Arial" w:cs="Times New Roman"/>
          <w:color w:val="000000"/>
          <w:lang w:val="ru-RU" w:eastAsia="zh-CN"/>
        </w:rPr>
      </w:pPr>
      <w:r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</w:p>
    <w:p w14:paraId="56ED1657" w14:textId="75346B60" w:rsidR="00A54BFD" w:rsidRPr="00FC7907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 w14:paraId="3EDADCFC" w14:textId="188B0FF0" w:rsidR="00496938" w:rsidRDefault="00123E9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деления пополам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7"/>
      </w:tblGrid>
      <w:tr w:rsidR="00BD5D51" w:rsidRPr="00BD5D51" w14:paraId="15512C40" w14:textId="77777777" w:rsidTr="00BD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E292" w14:textId="661B47D9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45EFE0D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1E9278B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742DFD0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23514C7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00EE3C6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4E91165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2F12BAE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7C9A32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427DE9C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737EF3E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685EBE2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15B0C53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398B996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3B8952B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1E3652A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250E92C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3B21FDF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2219AC0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DE854B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6506CCB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50E8795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01832DC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207F45B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4DA165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25</w:t>
            </w:r>
          </w:p>
          <w:p w14:paraId="43BDE36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66CAAB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081ABFF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0542CDB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6EDA58F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993EF1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bisectionMethodSolution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B49479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Function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54D133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Bounds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E74C9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2C7249B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3783044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847782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8DA17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1B75E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left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getLeftBound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2A9AB1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right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getRightBound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21508D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FFF8A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65F29DB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= (left + right) /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</w:t>
            </w:r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0d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79881A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B2517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(left);</w:t>
            </w:r>
          </w:p>
          <w:p w14:paraId="73EBF06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value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(x);</w:t>
            </w:r>
          </w:p>
          <w:p w14:paraId="3D71DB9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402BAD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(value *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7C6119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left =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549E692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C351B6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right =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7C69A35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BAB7D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FF07E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right - left)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(value) &lt; accuracy) {</w:t>
            </w:r>
          </w:p>
          <w:p w14:paraId="5EDF7D0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value,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CCCB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19ADEA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D5B8E3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6AE77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3F594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29EF2BFA" w14:textId="43FEE991" w:rsidR="008F571C" w:rsidRPr="00FC7907" w:rsidRDefault="0090668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5534AE6" wp14:editId="708058E6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3135600" cy="505800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section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B08B2" w14:textId="3FA03D4D" w:rsidR="00FC7907" w:rsidRDefault="00123E9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простых итераций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241"/>
      </w:tblGrid>
      <w:tr w:rsidR="00BD5D51" w:rsidRPr="00BD5D51" w14:paraId="31C60CAC" w14:textId="77777777" w:rsidTr="00BD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50A0" w14:textId="15E0EFE3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1E72C0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333F6A5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22DFC32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7D4F964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7145D29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1EAD347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75C371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65E46B5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06F7FBA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727DC48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5DE8615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36EBA77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09845E0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36188F5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67407B3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2FC3A8B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002BABF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267069B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1943C3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20</w:t>
            </w:r>
          </w:p>
          <w:p w14:paraId="6ED5FA3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21EC143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78CFBFA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54F8E67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6BAEAAC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26D9EFE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11D45A1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1A90E58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43C2E06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2626F61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3FBC2FD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31852B1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5CD405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4CD3885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6A2139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17B37E6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5C045AA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  <w:p w14:paraId="7D084730" w14:textId="77777777" w:rsid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2E17A053" w14:textId="715FA34A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38</w:t>
            </w:r>
          </w:p>
          <w:p w14:paraId="5B6E653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39</w:t>
            </w:r>
          </w:p>
          <w:p w14:paraId="352D0F3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40</w:t>
            </w:r>
          </w:p>
          <w:p w14:paraId="1CADD2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41</w:t>
            </w:r>
          </w:p>
          <w:p w14:paraId="5369B09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42</w:t>
            </w:r>
          </w:p>
          <w:p w14:paraId="18A831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43</w:t>
            </w:r>
          </w:p>
          <w:p w14:paraId="077DE32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44</w:t>
            </w:r>
          </w:p>
          <w:p w14:paraId="037FB82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45</w:t>
            </w:r>
          </w:p>
          <w:p w14:paraId="55C906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46</w:t>
            </w:r>
          </w:p>
          <w:p w14:paraId="1BFE4A1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47</w:t>
            </w:r>
          </w:p>
          <w:p w14:paraId="321EEC27" w14:textId="77777777" w:rsid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056DC747" w14:textId="419FFFA3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48</w:t>
            </w:r>
          </w:p>
          <w:p w14:paraId="5F829D9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49</w:t>
            </w:r>
          </w:p>
          <w:p w14:paraId="30E5CAC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50</w:t>
            </w:r>
          </w:p>
          <w:p w14:paraId="7AA040D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51</w:t>
            </w:r>
          </w:p>
          <w:p w14:paraId="70E3E26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52</w:t>
            </w:r>
          </w:p>
          <w:p w14:paraId="7170634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F9E667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iterativeMethodSolution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ACF1B2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Function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650D1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Bounds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571AB2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44BEFA1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6D8DFE4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B61D3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2E95B2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D5BD0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6DA6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lambda = -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getDerivative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getMaxValue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(bounds);</w:t>
            </w:r>
          </w:p>
          <w:p w14:paraId="7786F07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Function phi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DerivativeFunc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EC51A7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3A9446E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argument)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56FF9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3CF4C6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argument +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  *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(argument);</w:t>
            </w:r>
          </w:p>
          <w:p w14:paraId="12B2A28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e) {</w:t>
            </w:r>
          </w:p>
          <w:p w14:paraId="6A10B9E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B7BB1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992213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61171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47CD7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BA2421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Interval[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ACD7F5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89AD51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getDerivative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6ECCA5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51A307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8C0F63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DB2079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1DA693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5302A39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4ABE6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getLeftBound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978755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1D3ACD0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D906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67DFE3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phi.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32C06E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12ACD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-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(x)) &lt; accuracy) {</w:t>
            </w:r>
          </w:p>
          <w:p w14:paraId="367D2F1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(x),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B84324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98B00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49770B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0CB5D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getRightBound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4E1A06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D2918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1F262EF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phi.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6E5108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B8C1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-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(x)) &lt; accuracy) {</w:t>
            </w:r>
          </w:p>
          <w:p w14:paraId="06F7262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(x),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7EBFB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38EAA3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326250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66635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7FDE1A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015C9B47" w14:textId="74CE741C" w:rsidR="00BD5D51" w:rsidRPr="008F571C" w:rsidRDefault="0090668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2F495DB8" wp14:editId="003DA9A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678400" cy="3726000"/>
            <wp:effectExtent l="0" t="0" r="825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erative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AE4DE" w14:textId="3FAA899D" w:rsidR="00123E99" w:rsidRDefault="00AF269E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C760458" wp14:editId="37B4463A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6123600" cy="6886800"/>
            <wp:effectExtent l="0" t="0" r="0" b="0"/>
            <wp:wrapTopAndBottom/>
            <wp:docPr id="15" name="Рисунок 1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ton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68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E99"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123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Ньютона для СНАУ</w:t>
      </w:r>
      <w:r w:rsidR="00123E99"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241"/>
      </w:tblGrid>
      <w:tr w:rsidR="008F571C" w:rsidRPr="008F571C" w14:paraId="156CF2C5" w14:textId="77777777" w:rsidTr="008F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9059" w14:textId="0FAA37F3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12515E2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5695E45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4F66E1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38D4E06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59B1B51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117D463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0DFB866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056099E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65FDF7E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5B1B6A5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493B9701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45CAC818" w14:textId="10312A9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0F6B27A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067F0FA2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1CDDBAFE" w14:textId="0E1CEB64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015B5D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15</w:t>
            </w:r>
          </w:p>
          <w:p w14:paraId="290C4BE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57C7C0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251E578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1810676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85C9FD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246C830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0C3DCF6B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71EC46F0" w14:textId="53876516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106A4E64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594E06B4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2163FFF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66AD87EF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145F284F" w14:textId="3A4AE7DB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219A0B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2DA7064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7BA9BF97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3A27FB3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2ADD547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07FDE06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319779D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1B2AB29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5012BB4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79A84E6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48D42ED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F16BAB7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SystemOfNonlinearEquationsSolutionResult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newtonMethodSolution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605BD9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SystemOfNonlinearEquations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system,</w:t>
            </w:r>
          </w:p>
          <w:p w14:paraId="554661A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1C445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3F778CA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85CFAC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x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&lt;&gt;(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startValue</w:t>
            </w:r>
            <w:proofErr w:type="spellEnd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20E738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F72A87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CB6577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&lt;&gt;(x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3A474A5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FB2BEA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linearSystem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DD0A11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7C0336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jacobianMatrix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getJacobianMatrix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381375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F3593B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multipliers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56FF440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F9F3E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k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k++) {</w:t>
            </w:r>
          </w:p>
          <w:p w14:paraId="4A0E7E52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multipliers.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jacobianMatrix.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(k).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2910D95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66FEA3B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98F4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multipliers, -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(j).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87B942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push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curLinearEquation</w:t>
            </w:r>
            <w:proofErr w:type="spellEnd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7F07150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E380AA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FD03BB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solution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ArrayList&lt;&gt;(SystemOfLinearEquationsSolver.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getSolution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(linearSystem)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0384E1B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D41FF2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3DA41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(j) +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(j));</w:t>
            </w:r>
          </w:p>
          <w:p w14:paraId="56FEB47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45F09AA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02619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getMeasuredError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&lt; accuracy) {</w:t>
            </w:r>
          </w:p>
          <w:p w14:paraId="6F67162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SystemOfNonlinearEquationsSolutionResult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0CAB64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BBEC9D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151D1A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E42B3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5A9E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2D26ACC4" w14:textId="461CD437" w:rsidR="008F571C" w:rsidRPr="002974D2" w:rsidRDefault="008F571C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D5C749" w14:textId="77777777" w:rsidR="00620E1B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 w14:paraId="529CFFDC" w14:textId="77777777" w:rsidR="00620E1B" w:rsidRDefault="00620E1B" w:rsidP="00816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5EB1F" wp14:editId="35DF8D1A">
            <wp:extent cx="6646545" cy="4600575"/>
            <wp:effectExtent l="0" t="0" r="1905" b="9525"/>
            <wp:docPr id="27" name="Рисунок 27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elpPa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CD1" w14:textId="214AEE19" w:rsidR="00496938" w:rsidRPr="002974D2" w:rsidRDefault="00620E1B" w:rsidP="00816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B53640" wp14:editId="5493DBC2">
            <wp:extent cx="6646545" cy="4600575"/>
            <wp:effectExtent l="0" t="0" r="1905" b="9525"/>
            <wp:docPr id="28" name="Рисунок 28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PaneFuncion1Bisection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9FC7D" wp14:editId="28F37AA9">
            <wp:extent cx="6646545" cy="4600575"/>
            <wp:effectExtent l="0" t="0" r="190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PaneFuncion1IterativeB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F7618" wp14:editId="0BF6CAFD">
            <wp:extent cx="6646545" cy="4600575"/>
            <wp:effectExtent l="0" t="0" r="1905" b="9525"/>
            <wp:docPr id="30" name="Рисунок 30" descr="Изображение выглядит как карта, компьютер, стол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PaneFuncion1Iterative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D08F1" wp14:editId="4D4EAF2A">
            <wp:extent cx="6646545" cy="4600575"/>
            <wp:effectExtent l="0" t="0" r="1905" b="9525"/>
            <wp:docPr id="31" name="Рисунок 31" descr="Изображение выглядит как стол, компьютер, мужчи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PaneFuncion3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DD8550" wp14:editId="220A9970">
            <wp:extent cx="6646545" cy="4600575"/>
            <wp:effectExtent l="0" t="0" r="1905" b="9525"/>
            <wp:docPr id="32" name="Рисунок 32" descr="Изображение выглядит как стол, компьютер, белый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PaneFunction2B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729E4" wp14:editId="0E54F1EF">
            <wp:extent cx="6646545" cy="4600575"/>
            <wp:effectExtent l="0" t="0" r="1905" b="9525"/>
            <wp:docPr id="33" name="Рисунок 33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PaneFunction2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04124A" wp14:editId="77A90937">
            <wp:extent cx="6646545" cy="4600575"/>
            <wp:effectExtent l="0" t="0" r="190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neEquation12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F33DC" wp14:editId="0EB5BB53">
            <wp:extent cx="6646545" cy="4600575"/>
            <wp:effectExtent l="0" t="0" r="1905" b="9525"/>
            <wp:docPr id="35" name="Рисунок 35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neEquation13OK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F37197" wp14:editId="1A208C71">
            <wp:extent cx="6646545" cy="4600575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neEquation13OK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435" w14:textId="0DA5C209" w:rsidR="00A54BFD" w:rsidRPr="00312C36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7804A0C3" w14:textId="05970335" w:rsidR="00312C36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2C3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нелинейных уравнений:</w:t>
      </w:r>
    </w:p>
    <w:p w14:paraId="0D62C254" w14:textId="67398243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2C36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ru-RU"/>
        </w:rPr>
        <w:t>половинного деления:</w:t>
      </w:r>
    </w:p>
    <w:p w14:paraId="64EF860C" w14:textId="77777777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>Обладает абсолютной сходимостью (близость получаемого численного решения задачи к истинному решению)</w:t>
      </w:r>
    </w:p>
    <w:p w14:paraId="3BCEE95A" w14:textId="77777777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Если интервал содержит несколько решений, неизвестно к какому сходимся.</w:t>
      </w:r>
    </w:p>
    <w:p w14:paraId="61F56DC8" w14:textId="48548764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Линейная сходимость</w:t>
      </w:r>
      <w:r>
        <w:t xml:space="preserve"> </w:t>
      </w:r>
    </w:p>
    <w:p w14:paraId="4909F125" w14:textId="739F4AC4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04A5E542" w14:textId="36C8E4A9" w:rsidR="00312C36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>Сходимость метода в малой окрестности корня и вытекающая отсюда необходимость выбора начального приближения к корню из этой малой окрестности</w:t>
      </w:r>
    </w:p>
    <w:p w14:paraId="6106AAB5" w14:textId="21609FAF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Требует подсчёта производной</w:t>
      </w:r>
    </w:p>
    <w:p w14:paraId="3A5E9F77" w14:textId="6EA169EA" w:rsid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Сходится со скоростью геометрической прогрессии</w:t>
      </w:r>
    </w:p>
    <w:p w14:paraId="7ABFED2F" w14:textId="58BF67C4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0569C394" w14:textId="28996534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Квадратичная скорость сходимости</w:t>
      </w:r>
    </w:p>
    <w:p w14:paraId="72F8AB97" w14:textId="4492FE02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Подсчёт производной </w:t>
      </w:r>
    </w:p>
    <w:p w14:paraId="0F1485BC" w14:textId="0F949D6F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46C2D5CF" w14:textId="4B4A7528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4E9C94C4" w14:textId="79E52701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хорд</w:t>
      </w:r>
    </w:p>
    <w:p w14:paraId="435F429C" w14:textId="3BFD387A" w:rsidR="00496938" w:rsidRDefault="00A03347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Скорость сходимости линейная (больше, чем у метода половинного деления)</w:t>
      </w:r>
      <w:r w:rsidRPr="00312C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CC81E41" w14:textId="61A88EF6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79A8AA2C" w14:textId="6A9BCDFF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21080958" w14:textId="592F7C8C" w:rsidR="00312C36" w:rsidRPr="00A03347" w:rsidRDefault="00312C36" w:rsidP="00A033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0334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системы нелинейных уравнений:</w:t>
      </w:r>
    </w:p>
    <w:p w14:paraId="7A2B310C" w14:textId="5D9DCBCD" w:rsidR="00312C36" w:rsidRPr="00CC3884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6605876D" w14:textId="3FB8FCDB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Проще реализация (не надо считать матрицу Якоби)</w:t>
      </w:r>
    </w:p>
    <w:p w14:paraId="61DCDC52" w14:textId="0F7F4D3A" w:rsidR="00CC3884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 сходимости ниже</w:t>
      </w:r>
    </w:p>
    <w:p w14:paraId="367C3544" w14:textId="4122D849" w:rsidR="00312C36" w:rsidRPr="00CC3884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5614543C" w14:textId="3B4E9862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Выше скорость сходимости</w:t>
      </w:r>
    </w:p>
    <w:p w14:paraId="64F0562A" w14:textId="67C36CCF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Реализация сложнее</w:t>
      </w:r>
      <w:r w:rsidR="006640D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C38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3884">
        <w:rPr>
          <w:rFonts w:ascii="Times New Roman" w:hAnsi="Times New Roman" w:cs="Times New Roman"/>
          <w:sz w:val="24"/>
          <w:szCs w:val="24"/>
        </w:rPr>
        <w:t>на каждом шаге надо находить матрицу производных и решать систему линейных уравнений</w:t>
      </w:r>
    </w:p>
    <w:p w14:paraId="79D4F796" w14:textId="77777777" w:rsidR="00312C36" w:rsidRPr="00312C36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12C36" w:rsidRPr="00312C36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0F7E"/>
    <w:rsid w:val="00055F01"/>
    <w:rsid w:val="000B06BD"/>
    <w:rsid w:val="00113A13"/>
    <w:rsid w:val="00123E99"/>
    <w:rsid w:val="001437BD"/>
    <w:rsid w:val="001B2DC4"/>
    <w:rsid w:val="001E3FB2"/>
    <w:rsid w:val="002042C4"/>
    <w:rsid w:val="002974D2"/>
    <w:rsid w:val="00312C36"/>
    <w:rsid w:val="00326704"/>
    <w:rsid w:val="003C7BEF"/>
    <w:rsid w:val="00496938"/>
    <w:rsid w:val="004B5591"/>
    <w:rsid w:val="00560FD3"/>
    <w:rsid w:val="00620E1B"/>
    <w:rsid w:val="006502D9"/>
    <w:rsid w:val="00663D71"/>
    <w:rsid w:val="006640D7"/>
    <w:rsid w:val="00763373"/>
    <w:rsid w:val="007A4D01"/>
    <w:rsid w:val="007F02C5"/>
    <w:rsid w:val="007F5933"/>
    <w:rsid w:val="008166AA"/>
    <w:rsid w:val="008A51BD"/>
    <w:rsid w:val="008D32D7"/>
    <w:rsid w:val="008F571C"/>
    <w:rsid w:val="0090668D"/>
    <w:rsid w:val="00930F7E"/>
    <w:rsid w:val="00970467"/>
    <w:rsid w:val="00971DD9"/>
    <w:rsid w:val="00A03347"/>
    <w:rsid w:val="00A213A1"/>
    <w:rsid w:val="00A221D1"/>
    <w:rsid w:val="00A309F9"/>
    <w:rsid w:val="00A54BFD"/>
    <w:rsid w:val="00A64DE0"/>
    <w:rsid w:val="00AB3BD7"/>
    <w:rsid w:val="00AF269E"/>
    <w:rsid w:val="00BC41AE"/>
    <w:rsid w:val="00BD5D51"/>
    <w:rsid w:val="00CC3884"/>
    <w:rsid w:val="00D94F8B"/>
    <w:rsid w:val="00DF0C11"/>
    <w:rsid w:val="00E71BDE"/>
    <w:rsid w:val="00F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  <w:style w:type="paragraph" w:customStyle="1" w:styleId="Textbody">
    <w:name w:val="Text body"/>
    <w:basedOn w:val="a"/>
    <w:rsid w:val="006640D7"/>
    <w:pPr>
      <w:suppressAutoHyphens/>
      <w:autoSpaceDN w:val="0"/>
      <w:spacing w:after="140" w:line="276" w:lineRule="auto"/>
    </w:pPr>
    <w:rPr>
      <w:rFonts w:ascii="Calibri" w:eastAsia="Calibri" w:hAnsi="Calibri" w:cs="Times New Roman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F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28</cp:revision>
  <dcterms:created xsi:type="dcterms:W3CDTF">2020-04-07T14:15:00Z</dcterms:created>
  <dcterms:modified xsi:type="dcterms:W3CDTF">2020-04-08T11:41:00Z</dcterms:modified>
</cp:coreProperties>
</file>