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1F4E5B"/>
          <w:sz w:val="34"/>
        </w:rPr>
        <w:t>ЦЕПОЧКИ АВТОСООБЩЕНИЙ В TELEGRAM / NOTIBOT</w:t>
      </w:r>
    </w:p>
    <w:p>
      <w:pPr>
        <w:spacing w:after="280"/>
        <w:jc w:val="center"/>
      </w:pPr>
      <w:r>
        <w:rPr>
          <w:rFonts w:ascii="Calibri" w:hAnsi="Calibri"/>
          <w:i/>
          <w:color w:val="555555"/>
          <w:sz w:val="21"/>
        </w:rPr>
        <w:t>Двухуровневая стратегия: Мягкий прогрев к покупке (Контентный мост с открытым вопросом) + Дожиг и сопровождение доходимости уроков до 100%</w:t>
        <w:br/>
        <w:t>Автор: Федоров Анатолий Игоревич (Семейный психолог, гипнолог, проректор МАГиГ)</w:t>
      </w:r>
    </w:p>
    <w:p>
      <w:pPr>
        <w:spacing w:before="240" w:after="60"/>
      </w:pPr>
      <w:r>
        <w:rPr>
          <w:rFonts w:ascii="Calibri" w:hAnsi="Calibri"/>
          <w:b/>
          <w:color w:val="1F4E5B"/>
          <w:sz w:val="25"/>
        </w:rPr>
        <w:t>ЧАСТЬ 1: ЦЕПОЧКА МЯГКИХ ПРОДАЖ ДЛЯ ТЕХ, КТО ПРОШЕЛ ТЕСТ, НО ЕЩЕ НЕ КУПИЛ (ДОЖИМ ЧЕРЕЗ ЦЕННОСТЬ)</w:t>
      </w:r>
    </w:p>
    <w:p>
      <w:pPr>
        <w:spacing w:after="80" w:line="276" w:lineRule="auto"/>
      </w:pPr>
      <w:r>
        <w:rPr>
          <w:rFonts w:ascii="Calibri" w:hAnsi="Calibri"/>
          <w:b/>
          <w:sz w:val="20"/>
        </w:rPr>
        <w:t xml:space="preserve">Формула: </w:t>
      </w:r>
      <w:r>
        <w:rPr>
          <w:rFonts w:ascii="Calibri" w:hAnsi="Calibri"/>
          <w:i w:val="0"/>
          <w:sz w:val="20"/>
        </w:rPr>
        <w:t>Схема: Качественный инсайт / практика ➔ глубокий вопрос-триггер ➔ ответ на который раскрывается внутри курса.</w:t>
      </w:r>
    </w:p>
    <w:p>
      <w:pPr>
        <w:spacing w:before="160" w:after="40"/>
      </w:pPr>
      <w:r>
        <w:rPr>
          <w:rFonts w:ascii="Calibri" w:hAnsi="Calibri"/>
          <w:b/>
          <w:color w:val="0E6E5D"/>
          <w:sz w:val="22"/>
        </w:rPr>
        <w:t>СООБЩЕНИЕ 1 (Через 2 часа после теста): «Анатомия ссоры: почему вы на самом деле ругаетесь»</w:t>
      </w:r>
    </w:p>
    <w:p>
      <w:pPr>
        <w:spacing w:after="80" w:line="276" w:lineRule="auto"/>
      </w:pPr>
      <w:r>
        <w:rPr>
          <w:rFonts w:ascii="Calibri" w:hAnsi="Calibri"/>
          <w:b/>
          <w:sz w:val="20"/>
        </w:rPr>
        <w:t xml:space="preserve">Когда отправлять: </w:t>
      </w:r>
      <w:r>
        <w:rPr>
          <w:rFonts w:ascii="Calibri" w:hAnsi="Calibri"/>
          <w:i w:val="0"/>
          <w:sz w:val="20"/>
        </w:rPr>
        <w:t>Тайминг отправки: Через 2 часа после прохождения бесплатного теста</w:t>
      </w:r>
    </w:p>
    <w:p>
      <w:pPr>
        <w:spacing w:after="80" w:line="276" w:lineRule="auto"/>
      </w:pPr>
      <w:r>
        <w:rPr>
          <w:rFonts w:ascii="Calibri" w:hAnsi="Calibri"/>
          <w:i/>
          <w:sz w:val="20"/>
        </w:rPr>
        <w:t>Здравствуйте! С вами Анатолий Фёдоров.</w:t>
        <w:br/>
        <w:br/>
        <w:t>Вы недавно прошли диагностику отношений, и я хочу поделиться с вами одним наблюдением из моей 15-летней практики.</w:t>
        <w:br/>
        <w:br/>
        <w:t xml:space="preserve">В 90% случаев пары ругаются вовсе не из-за немытой посуды, разбросанных носков или задержек на работе. Это лишь повод. </w:t>
        <w:br/>
        <w:br/>
        <w:t xml:space="preserve">Настоящая причина — то, что в семейной психотерапии называется «скрытым сигналом безопасности». </w:t>
        <w:br/>
        <w:t xml:space="preserve">Когда один говорит: «Ты опять забыл купить хлеб!», его подсознание на самом деле кричит: «Заметь меня! Я чувствую себя одиноко и боюсь, что стал(а) тебе безразличен(на)». </w:t>
        <w:br/>
        <w:t>А партнер, слыша упрек, думает: «Я для тебя всегда плохой», замыкается и уходит в телефон.</w:t>
        <w:br/>
        <w:br/>
        <w:t>Попробуйте сегодня вечером простой эксперимент: когда возникнет раздражение, сделайте паузу на 5 секунд и спросите себя: «О чем на самом деле я сейчас кричу?».</w:t>
        <w:br/>
        <w:br/>
        <w:t xml:space="preserve">❓ Но возникает главный вопрос: </w:t>
        <w:br/>
        <w:t>«А как сказать партнеру о своей боли и одиночестве так, чтобы он не захлопнул дверь, а захотел подойти и обнять? Какими точными словами начать этот разговор?».</w:t>
        <w:br/>
        <w:br/>
        <w:t>Именно эту готовую формулу безопасного диалога (метод «Мягкого старта») мы разбираем и тренируем на курсе.</w:t>
        <w:br/>
        <w:br/>
        <w:t>🧭 Если вы хотите остановить эти бесконечные бытовые войны — присоединяйтесь к программе:</w:t>
        <w:br/>
        <w:t>[👉 Получить доступ к курсу за 2 400 ₽]</w:t>
      </w:r>
    </w:p>
    <w:p>
      <w:pPr>
        <w:spacing w:before="160" w:after="40"/>
      </w:pPr>
      <w:r>
        <w:rPr>
          <w:rFonts w:ascii="Calibri" w:hAnsi="Calibri"/>
          <w:b/>
          <w:color w:val="0E6E5D"/>
          <w:sz w:val="22"/>
        </w:rPr>
        <w:t>СООБЩЕНИЕ 2 (Через 24 часа): «Техника 20 минут: как спасти вечер от ледяного молчания»</w:t>
      </w:r>
    </w:p>
    <w:p>
      <w:pPr>
        <w:spacing w:after="80" w:line="276" w:lineRule="auto"/>
      </w:pPr>
      <w:r>
        <w:rPr>
          <w:rFonts w:ascii="Calibri" w:hAnsi="Calibri"/>
          <w:b/>
          <w:sz w:val="20"/>
        </w:rPr>
        <w:t xml:space="preserve">Когда отправлять: </w:t>
      </w:r>
      <w:r>
        <w:rPr>
          <w:rFonts w:ascii="Calibri" w:hAnsi="Calibri"/>
          <w:i w:val="0"/>
          <w:sz w:val="20"/>
        </w:rPr>
        <w:t>Тайминг отправки: На следующий день в 11:00</w:t>
      </w:r>
    </w:p>
    <w:p>
      <w:pPr>
        <w:spacing w:after="80" w:line="276" w:lineRule="auto"/>
      </w:pPr>
      <w:r>
        <w:rPr>
          <w:rFonts w:ascii="Calibri" w:hAnsi="Calibri"/>
          <w:i/>
          <w:sz w:val="20"/>
        </w:rPr>
        <w:t>Здравствуйте! На связи Анатолий Фёдоров.</w:t>
        <w:br/>
        <w:br/>
        <w:t>Бывало ли у вас так: слово за слово, вспыхнула ссора, а потом — два дня гнетущей тишины, когда вы ходите мимо друг друга как чужие люди?</w:t>
        <w:br/>
        <w:br/>
        <w:t>Ученые-физиологи доказали: в момент эмоционального накала пульс подскакивает выше 100 ударов в минуту. В этот момент печень выбрасывает кортизол, а кора мозга буквально отключается. Вы физиологически не можете рассуждать логически — вы можете только нападать или спасаться.</w:t>
        <w:br/>
        <w:br/>
        <w:t>Вот простое золотое правило:</w:t>
        <w:br/>
        <w:t>Как только почувствовали, что внутри закипает — скажите вслух: «Мы закипаем. Мне нужна пауза на 20 минут». И разойдитесь по разным комнатам. Ровно 20 минут нужно организму, чтобы расщепить гормоны стресса и вернуть способность слышать.</w:t>
        <w:br/>
        <w:br/>
        <w:t xml:space="preserve">❓ Но здесь 9 из 10 человек совершают роковую ошибку: </w:t>
        <w:br/>
        <w:t>«Что категорически нельзя делать в эти 20 минут в своей голове, чтобы ссора не вспыхнула с удвоенной силой, как только вы выйдете из комнаты? И как правильно выйти из паузы?».</w:t>
        <w:br/>
        <w:br/>
        <w:t>Этот пошаговый алгоритм и специальную аудиопрактику для снятия вечернего спазма мы даем в первом модуле курса.</w:t>
        <w:br/>
        <w:br/>
        <w:t>🧭 Доступ к курсу и всем тренажерам еще открыт для вас:</w:t>
        <w:br/>
        <w:t>[👉 Забрать курс и аудиопрактики за 2 400 ₽]</w:t>
      </w:r>
    </w:p>
    <w:p>
      <w:pPr>
        <w:spacing w:before="160" w:after="40"/>
      </w:pPr>
      <w:r>
        <w:rPr>
          <w:rFonts w:ascii="Calibri" w:hAnsi="Calibri"/>
          <w:b/>
          <w:color w:val="0E6E5D"/>
          <w:sz w:val="22"/>
        </w:rPr>
        <w:t>СООБЩЕНИЕ 3 (Через 48 часов): «Тест на зрелость: спасать или отпускать?»</w:t>
      </w:r>
    </w:p>
    <w:p>
      <w:pPr>
        <w:spacing w:after="80" w:line="276" w:lineRule="auto"/>
      </w:pPr>
      <w:r>
        <w:rPr>
          <w:rFonts w:ascii="Calibri" w:hAnsi="Calibri"/>
          <w:b/>
          <w:sz w:val="20"/>
        </w:rPr>
        <w:t xml:space="preserve">Когда отправлять: </w:t>
      </w:r>
      <w:r>
        <w:rPr>
          <w:rFonts w:ascii="Calibri" w:hAnsi="Calibri"/>
          <w:i w:val="0"/>
          <w:sz w:val="20"/>
        </w:rPr>
        <w:t>Тайминг отправки: Через 2 дня в 19:00</w:t>
      </w:r>
    </w:p>
    <w:p>
      <w:pPr>
        <w:spacing w:after="80" w:line="276" w:lineRule="auto"/>
      </w:pPr>
      <w:r>
        <w:rPr>
          <w:rFonts w:ascii="Calibri" w:hAnsi="Calibri"/>
          <w:i/>
          <w:sz w:val="20"/>
        </w:rPr>
        <w:t>Здравствуйте! С вами Анатолий Фёдоров.</w:t>
        <w:br/>
        <w:br/>
        <w:t xml:space="preserve">Самый частый вопрос, с которым ко мне приходят на личные консультации: </w:t>
        <w:br/>
        <w:t>«Анатолий, а как понять — есть ли еще шанс спасти наши отношения или мы просто мучаем друг друга и пора ставить точку?».</w:t>
        <w:br/>
        <w:br/>
        <w:t>Я всегда даю один честный критерий:</w:t>
        <w:br/>
        <w:t>Отношения живы до тех пор, пока за обидами и усталостью остается хотя бы крупица взаимного уважения. Если уважение есть — любой кризис можно пройти и построить союз заново. Но если началось систематическое унижение и обесценивание — спасать нужно уже не брак, а себя.</w:t>
        <w:br/>
        <w:br/>
        <w:t xml:space="preserve">❓ Но как без самообмана, без страха одиночества и без чувства вины увидеть реальные факты вашей пары? </w:t>
        <w:br/>
        <w:t>Как защитить детей от последствий семейного шторма? И как выстроить новые правила, если вы оба хотите быть вместе?</w:t>
        <w:br/>
        <w:br/>
        <w:t>Мы создали для вас четкий, безопасный маршрут из 5 уроков, который вернет вам внутренний покой и ясность — независимо от того, какое решение вы примете.</w:t>
        <w:br/>
        <w:br/>
        <w:t>🧭 Специальная цена 2 400 ₽ скоро закроется:</w:t>
        <w:br/>
        <w:t>[👉 Начать курс и вернуть опору в себе]</w:t>
      </w:r>
    </w:p>
    <w:p>
      <w:pPr>
        <w:spacing w:before="240" w:after="60"/>
      </w:pPr>
      <w:r>
        <w:rPr>
          <w:rFonts w:ascii="Calibri" w:hAnsi="Calibri"/>
          <w:b/>
          <w:color w:val="1F4E5B"/>
          <w:sz w:val="25"/>
        </w:rPr>
        <w:t>ЧАСТЬ 2: АВТОЦЕПОЧКА СОПРОВОЖДЕНИЯ (ДЛЯ 100% ДОХОДИМОСТИ КУРСА ДО КОНЦА)</w:t>
      </w:r>
    </w:p>
    <w:p>
      <w:pPr>
        <w:spacing w:after="80" w:line="276" w:lineRule="auto"/>
      </w:pPr>
      <w:r>
        <w:rPr>
          <w:rFonts w:ascii="Calibri" w:hAnsi="Calibri"/>
          <w:b/>
          <w:sz w:val="20"/>
        </w:rPr>
        <w:t xml:space="preserve">Логика: </w:t>
      </w:r>
      <w:r>
        <w:rPr>
          <w:rFonts w:ascii="Calibri" w:hAnsi="Calibri"/>
          <w:i w:val="0"/>
          <w:sz w:val="20"/>
        </w:rPr>
        <w:t>Схема: Мотивация после каждого урока ➔ празднование победы ➔ интрига следующего шага ➔ пуш-напоминание, если завис.</w:t>
      </w:r>
    </w:p>
    <w:p>
      <w:pPr>
        <w:spacing w:before="160" w:after="40"/>
      </w:pPr>
      <w:r>
        <w:rPr>
          <w:rFonts w:ascii="Calibri" w:hAnsi="Calibri"/>
          <w:b/>
          <w:color w:val="0E6E5D"/>
          <w:sz w:val="22"/>
        </w:rPr>
        <w:t>ПОСЛЕ УРОКА 0: «Первый выдох сделан»</w:t>
      </w:r>
    </w:p>
    <w:p>
      <w:pPr>
        <w:spacing w:after="80" w:line="276" w:lineRule="auto"/>
      </w:pPr>
      <w:r>
        <w:rPr>
          <w:rFonts w:ascii="Calibri" w:hAnsi="Calibri"/>
          <w:i/>
          <w:sz w:val="20"/>
        </w:rPr>
        <w:t>Поздравляю с началом пути! Вы сделали главное — нажали стоп-кран и вернули контакт с телом.</w:t>
        <w:br/>
        <w:br/>
        <w:t>🎧 Если вы еще не успели послушать 8-минутную аудиомедитацию заземления — обязательно сделайте это сегодня перед сном. Она снимет ком в груди и вернет глубокий сон.</w:t>
        <w:br/>
        <w:br/>
        <w:t>А в Уроке 1 мы разберем, почему ваше тело реагирует на стресс именно так и как за 3 минуты сбросить адреналиновый спазм.</w:t>
        <w:br/>
        <w:br/>
        <w:t>[👉 Перейти к Уроку 1]</w:t>
      </w:r>
    </w:p>
    <w:p>
      <w:pPr>
        <w:spacing w:before="160" w:after="40"/>
      </w:pPr>
      <w:r>
        <w:rPr>
          <w:rFonts w:ascii="Calibri" w:hAnsi="Calibri"/>
          <w:b/>
          <w:color w:val="0E6E5D"/>
          <w:sz w:val="22"/>
        </w:rPr>
        <w:t>ПОСЛЕ УРОКА 1: «Дыхание под контролем»</w:t>
      </w:r>
    </w:p>
    <w:p>
      <w:pPr>
        <w:spacing w:after="80" w:line="276" w:lineRule="auto"/>
      </w:pPr>
      <w:r>
        <w:rPr>
          <w:rFonts w:ascii="Calibri" w:hAnsi="Calibri"/>
          <w:i/>
          <w:sz w:val="20"/>
        </w:rPr>
        <w:t>Отличная работа! Теперь вы знаете: с вашим телом всё в порядке, а тревога — это просто биология, которой можно управлять через дыхание 4-6-2.</w:t>
        <w:br/>
        <w:br/>
        <w:t xml:space="preserve">Завтра нас ждет самый важный тактический урок курса: «Правило 14 дней». </w:t>
        <w:br/>
        <w:t>Вы узнаете, о чем категорически нельзя говорить в первые две недели кризиса, чтобы не унизиться и не наломать дров.</w:t>
        <w:br/>
        <w:br/>
        <w:t>[👉 Открыть Урок 2: Правило 14 дней]</w:t>
      </w:r>
    </w:p>
    <w:p>
      <w:pPr>
        <w:spacing w:before="160" w:after="40"/>
      </w:pPr>
      <w:r>
        <w:rPr>
          <w:rFonts w:ascii="Calibri" w:hAnsi="Calibri"/>
          <w:b/>
          <w:color w:val="0E6E5D"/>
          <w:sz w:val="22"/>
        </w:rPr>
        <w:t>ПОСЛЕ УРОКА 2: «Ваше достоинство в безопасности»</w:t>
      </w:r>
    </w:p>
    <w:p>
      <w:pPr>
        <w:spacing w:after="80" w:line="276" w:lineRule="auto"/>
      </w:pPr>
      <w:r>
        <w:rPr>
          <w:rFonts w:ascii="Calibri" w:hAnsi="Calibri"/>
          <w:i/>
          <w:sz w:val="20"/>
        </w:rPr>
        <w:t>Вы освоили правило тишины! Это ваш главный щит от импульсивных поступков. Сохраните себе памятку с 3 спасительными фразами.</w:t>
        <w:br/>
        <w:br/>
        <w:t>В Уроке 3 мы переходим к защите вашей личной территории: как остановить советы родственников, защитить детей от разборок и вернуть вину автору поступка.</w:t>
        <w:br/>
        <w:br/>
        <w:t>[👉 Перейти к Уроку 3: Защита границ]</w:t>
      </w:r>
    </w:p>
    <w:p>
      <w:pPr>
        <w:spacing w:before="160" w:after="40"/>
      </w:pPr>
      <w:r>
        <w:rPr>
          <w:rFonts w:ascii="Calibri" w:hAnsi="Calibri"/>
          <w:b/>
          <w:color w:val="0E6E5D"/>
          <w:sz w:val="22"/>
        </w:rPr>
        <w:t>ПОСЛЕ УРОКА 3: «Границы выстроены»</w:t>
      </w:r>
    </w:p>
    <w:p>
      <w:pPr>
        <w:spacing w:after="80" w:line="276" w:lineRule="auto"/>
      </w:pPr>
      <w:r>
        <w:rPr>
          <w:rFonts w:ascii="Calibri" w:hAnsi="Calibri"/>
          <w:i/>
          <w:sz w:val="20"/>
        </w:rPr>
        <w:t>Вы проделали больше половины пути! Личные границы на замке, эмоциональный щит включен.</w:t>
        <w:br/>
        <w:br/>
        <w:t>Настало время взглянуть правде в глаза без иллюзий. В Уроке 4 вас ждет интерактивный тренажер «Аудит реальности: Факты против Страхов». Вы увидите свою ситуацию кристально ясно.</w:t>
        <w:br/>
        <w:br/>
        <w:t>[👉 Пройти Урок 4: Трезвый аудит]</w:t>
      </w:r>
    </w:p>
    <w:p>
      <w:pPr>
        <w:spacing w:before="160" w:after="40"/>
      </w:pPr>
      <w:r>
        <w:rPr>
          <w:rFonts w:ascii="Calibri" w:hAnsi="Calibri"/>
          <w:b/>
          <w:color w:val="0E6E5D"/>
          <w:sz w:val="22"/>
        </w:rPr>
        <w:t>ПОСЛЕ УРОКА 4: «Туман рассеялся»</w:t>
      </w:r>
    </w:p>
    <w:p>
      <w:pPr>
        <w:spacing w:after="80" w:line="276" w:lineRule="auto"/>
      </w:pPr>
      <w:r>
        <w:rPr>
          <w:rFonts w:ascii="Calibri" w:hAnsi="Calibri"/>
          <w:i/>
          <w:sz w:val="20"/>
        </w:rPr>
        <w:t>Вы посмотрели фактам в лицо — это требует огромного мужества!</w:t>
        <w:br/>
        <w:br/>
        <w:t>Впереди — финальный Урок 5: Точка вашего осознанного выбора. Вы узнаете 3 правила нового семейного пакта ИЛИ пошаговый алгоритм достойного выхода без войны, а также заберете главную аудиопрактику «Моя нерушимая опора» и 4 бонуса!</w:t>
        <w:br/>
        <w:br/>
        <w:t>[👉 Завершить курс и забрать бонусы: Урок 5]</w:t>
      </w:r>
    </w:p>
    <w:p>
      <w:pPr>
        <w:spacing w:before="160" w:after="40"/>
      </w:pPr>
      <w:r>
        <w:rPr>
          <w:rFonts w:ascii="Calibri" w:hAnsi="Calibri"/>
          <w:b/>
          <w:color w:val="0E6E5D"/>
          <w:sz w:val="22"/>
        </w:rPr>
        <w:t>ПОСЛЕ УРОКА 5: «Вы прошли этот шторм!»</w:t>
      </w:r>
    </w:p>
    <w:p>
      <w:pPr>
        <w:spacing w:after="80" w:line="276" w:lineRule="auto"/>
      </w:pPr>
      <w:r>
        <w:rPr>
          <w:rFonts w:ascii="Calibri" w:hAnsi="Calibri"/>
          <w:i/>
          <w:sz w:val="20"/>
        </w:rPr>
        <w:t>Я искренне поздравляю вас с завершением программы!</w:t>
        <w:br/>
        <w:br/>
        <w:t>Вы вошли в этот курс в растерянности или тревоге, а выходите — с прямой спиной, ясным умом и непоколебимой опорой внутри себя.</w:t>
        <w:br/>
        <w:br/>
        <w:t>🎁 Все 4 бонусных руководства и аудиопрактики остаются в вашем личном кабинете навсегда. Возвращайтесь к ним в любой момент.</w:t>
        <w:br/>
        <w:br/>
        <w:t>Если вам потребуется личный разбор или глубокая сессия — я всегда на связи:</w:t>
        <w:br/>
        <w:t>[👉 Записаться на индивидуальную консультацию]</w:t>
      </w:r>
    </w:p>
    <w:p>
      <w:pPr>
        <w:spacing w:before="160" w:after="40"/>
      </w:pPr>
      <w:r>
        <w:rPr>
          <w:rFonts w:ascii="Calibri" w:hAnsi="Calibri"/>
          <w:b/>
          <w:color w:val="0E6E5D"/>
          <w:sz w:val="22"/>
        </w:rPr>
        <w:t>ПИНГ-СООБЩЕНИЕ (ЕСЛИ ПОЛЬЗОВАТЕЛЬ ЗАВИС НА УРОКЕ БОЛЕЕ 48 ЧАСОВ)</w:t>
      </w:r>
    </w:p>
    <w:p>
      <w:pPr>
        <w:spacing w:after="80" w:line="276" w:lineRule="auto"/>
      </w:pPr>
      <w:r>
        <w:rPr>
          <w:rFonts w:ascii="Calibri" w:hAnsi="Calibri"/>
          <w:i/>
          <w:sz w:val="20"/>
        </w:rPr>
        <w:t>Здравствуйте! Это Анатолий Фёдоров.</w:t>
        <w:br/>
        <w:br/>
        <w:t>Я заметил, что вы поставили уроки на паузу. Жизнь затягивает делами, я прекрасно понимаю.</w:t>
        <w:br/>
        <w:br/>
        <w:t xml:space="preserve">Но помните: перемены происходят не тогда, когда мы всё откладываем на потом, а когда мы делаем хотя бы один маленький 5-минутный шаг в день. </w:t>
        <w:br/>
        <w:br/>
        <w:t>Ваш следующий урок ждет вас. Сделайте этот шаг прямо сейчас:</w:t>
        <w:br/>
        <w:t>[👉 Продолжить просмотр урока (5 минут)]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