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5B"/>
          <w:sz w:val="34"/>
        </w:rPr>
        <w:t>КУРС «МЫ ВМЕСТЕ: ПЕРЕЗАГРУЗКА ЗРЕЛЫХ ОТНОШЕНИЙ» (СЦЕНАРИЙ 3)</w:t>
      </w:r>
    </w:p>
    <w:p>
      <w:pPr>
        <w:spacing w:after="280"/>
        <w:jc w:val="center"/>
      </w:pPr>
      <w:r>
        <w:rPr>
          <w:rFonts w:ascii="Calibri" w:hAnsi="Calibri"/>
          <w:i/>
          <w:color w:val="555555"/>
          <w:sz w:val="21"/>
        </w:rPr>
        <w:t>Генеральный мастер-пакет: видео-суфлеры, аудиопрактики, интерактивы, бонусы и режиссёрские карты</w:t>
        <w:br/>
        <w:t>Автор: Федоров Анатолий Игоревич (Семейный психолог, гипнолог, проректор МАГиГ)</w:t>
      </w:r>
    </w:p>
    <w:p>
      <w:pPr>
        <w:spacing w:before="240" w:after="60"/>
      </w:pPr>
      <w:r>
        <w:rPr>
          <w:rFonts w:ascii="Calibri" w:hAnsi="Calibri"/>
          <w:b/>
          <w:color w:val="1F4E5B"/>
          <w:sz w:val="25"/>
        </w:rPr>
        <w:t>1. МЕТОДОЛОГИЧЕСКИЙ ПАСПОРТ СЦЕНАРИЯ 3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Целевая аудитория: </w:t>
      </w:r>
      <w:r>
        <w:rPr>
          <w:rFonts w:ascii="Calibri" w:hAnsi="Calibri"/>
          <w:i w:val="0"/>
          <w:sz w:val="20"/>
        </w:rPr>
        <w:t>Мужчины и женщины в браке или сожительстве от 7 до 25 лет (возраст 35–55 лет). Главные симптомы: бытовая глухота, жизнь как соседи по квартире, потеря нежности и секса, бесконечные одинаковые ссоры, переходящие в многодневное молчание.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Психотерапевтическая база: </w:t>
      </w:r>
      <w:r>
        <w:rPr>
          <w:rFonts w:ascii="Calibri" w:hAnsi="Calibri"/>
          <w:i w:val="0"/>
          <w:sz w:val="20"/>
        </w:rPr>
        <w:t>Клинический метод Джона Готтмана (John Gottman — протокол физиологического самоуспокоения Physiological Self-Soothing) + Системная семейная терапия.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Реальная цель без завышенных ожиданий: </w:t>
      </w:r>
      <w:r>
        <w:rPr>
          <w:rFonts w:ascii="Calibri" w:hAnsi="Calibri"/>
          <w:i w:val="0"/>
          <w:sz w:val="20"/>
        </w:rPr>
        <w:t>Разорвать замкнутый круг «нападение ➔ молчанка» ➔ научиться гасить ссору в первые 30 секунд (правило паузы 20 минут) ➔ снять груз старых обид ➔ вернуть в дом живой вечерний диалог, уважение и тактильное тепло.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Оффер: </w:t>
      </w:r>
      <w:r>
        <w:rPr>
          <w:rFonts w:ascii="Calibri" w:hAnsi="Calibri"/>
          <w:i w:val="0"/>
          <w:sz w:val="20"/>
        </w:rPr>
        <w:t>2 400 ₽ при быстрой оплате в течение 1 часа (базовая цена — 5 000 ₽).</w:t>
      </w:r>
    </w:p>
    <w:p>
      <w:pPr>
        <w:spacing w:before="240" w:after="60"/>
      </w:pPr>
      <w:r>
        <w:rPr>
          <w:rFonts w:ascii="Calibri" w:hAnsi="Calibri"/>
          <w:b/>
          <w:color w:val="1F4E5B"/>
          <w:sz w:val="25"/>
        </w:rPr>
        <w:t>УРОК 0: РАЗРЫВ ЗАМКНУТОГО КРУГА (ВВОДНЫЙ)</w:t>
      </w:r>
    </w:p>
    <w:p>
      <w:pPr>
        <w:spacing w:before="120" w:after="80"/>
        <w:ind w:left="288"/>
      </w:pPr>
      <w:r>
        <w:rPr>
          <w:rFonts w:ascii="Calibri" w:hAnsi="Calibri"/>
          <w:b/>
          <w:color w:val="C0392B"/>
          <w:sz w:val="20"/>
        </w:rPr>
        <w:t>🎬 РЕЖИССЁРСКАЯ КАРТА СПИКЕРА (КАК ВЕСТИ ЭТОТ УРОК ДЛЯ 100% ДОХОДИМОСТИ):</w:t>
        <w:br/>
      </w:r>
      <w:r>
        <w:rPr>
          <w:rFonts w:ascii="Calibri" w:hAnsi="Calibri"/>
          <w:b/>
          <w:sz w:val="19"/>
        </w:rPr>
        <w:t>• Роль спикера: Мудрый семейный медиатор / Старший наставник, знающий цену браку</w:t>
        <w:br/>
      </w:r>
      <w:r>
        <w:rPr>
          <w:rFonts w:ascii="Calibri" w:hAnsi="Calibri"/>
          <w:sz w:val="19"/>
        </w:rPr>
        <w:t>• Базовая эмоция: Теплое понимание, спокойное снятие вины, надежда без иллюзий</w:t>
        <w:br/>
      </w:r>
      <w:r>
        <w:rPr>
          <w:rFonts w:ascii="Calibri" w:hAnsi="Calibri"/>
          <w:b/>
          <w:color w:val="1F4E5B"/>
          <w:sz w:val="19"/>
        </w:rPr>
        <w:t>• Невербальное МЕТАСООБЩЕНИЕ: ««Ваша любовь не умерла, она просто задохнулась под слоем бытовой усталости. Вы воюете не друг с другом, а с дурацким шаблоном ссор. Я покажу, как сломать этот шаблон уже сегодня вечером».»</w:t>
        <w:br/>
      </w:r>
      <w:r>
        <w:rPr>
          <w:rFonts w:ascii="Calibri" w:hAnsi="Calibri"/>
          <w:sz w:val="19"/>
        </w:rPr>
        <w:t>• Голос, темп и тело: Мягкий, глубокий, бархатный баритон. Чуть замедленный доверительный темп. Взгляд сочувствующий и уверенный. Никакого нравоучения — разговор двух взрослых людей на кухне за чаем.</w:t>
        <w:br/>
      </w:r>
      <w:r>
        <w:rPr>
          <w:rFonts w:ascii="Calibri" w:hAnsi="Calibri"/>
          <w:i/>
          <w:sz w:val="19"/>
        </w:rPr>
        <w:t>• Почему зритель досмотрит до конца: Зритель мгновенно узнает свою семью в деталях («соседи по квартире», «секс по праздникам») и понимает, что его не будут судить или заставлять ломать себя.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2"/>
        </w:rPr>
        <w:t>1. ТЕКСТ СУФЛЁРА ДЛЯ ВИДЕО АНАТОЛИЯ ФЁДОРОВА (3.5 МИН)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«Здравствуйте. С вами Анатолий Фёдоров.</w:t>
        <w:br/>
        <w:br/>
        <w:t>Если вы сейчас здесь, значит, в вашей семье происходит то, с чем сталкиваются почти все пары со стажем от семи лет и больше.</w:t>
        <w:br/>
        <w:br/>
        <w:t>Вроде бы всё есть: дом, дети, налаженный быт, привычный уклад. Но куда-то ушло самое главное — живое тепло, нежность и интерес друг к другу. Отношения незаметно превратились в «родительско-бытовой кооператив». Вы живете как соседи в параллельных комнатах: дежурные фразы «Купи хлеба», «Кто заберет детей?», телефоны по вечерам и секс по праздникам.</w:t>
        <w:br/>
        <w:br/>
        <w:t>А любая мелочь — не так поставленная чашка или забытая просьба — мгновенно вспыхивает ссорой. И дальше начинается знакомый сценарий: один нападает с претензиями, второй закрывается, уходит в молчанку или хлопает дверью. И дом погружается в ледяную тишину на несколько дней.</w:t>
        <w:br/>
        <w:br/>
        <w:t>Я скажу вам главное: ваша любовь не умерла. Она просто погребена под слоем накопленной усталости и обид. Вы воюете не друг с другом — вы воюете с привычным негативным циклом.</w:t>
        <w:br/>
        <w:br/>
        <w:t>Наш курс «Мы вместе» — это простая пошаговая перезагрузка вашего союза. Мы не будем копаться в детских травмах годами. Мы возьмем работающие методы профессора Джона Готтмана и системной семейной терапии:</w:t>
        <w:br/>
        <w:t>1. Научимся останавливать любую ссору в первые тридцать секунд, пока пульс не улетел в космос.</w:t>
        <w:br/>
        <w:t>2. Снимем груз глухих обид через соматическую практику «Штиль в теле».</w:t>
        <w:br/>
        <w:t>3. Перейдем от взаимных упреков к прямому и безопасному разговору.</w:t>
        <w:br/>
        <w:br/>
        <w:t>Под этим видео вас ждет специальное предложение на полный курс. Нажимайте кнопку, и мы начинаем первый урок.»</w:t>
      </w:r>
    </w:p>
    <w:p>
      <w:pPr>
        <w:spacing w:before="240" w:after="60"/>
      </w:pPr>
      <w:r>
        <w:rPr>
          <w:rFonts w:ascii="Calibri" w:hAnsi="Calibri"/>
          <w:b/>
          <w:color w:val="1F4E5B"/>
          <w:sz w:val="25"/>
        </w:rPr>
        <w:t>УРОК 1: ТАНЕЦ ССОРЫ: НАПАДАЮЩИЙ И УБЕГАЮЩИЙ</w:t>
      </w:r>
    </w:p>
    <w:p>
      <w:pPr>
        <w:spacing w:before="120" w:after="80"/>
        <w:ind w:left="288"/>
      </w:pPr>
      <w:r>
        <w:rPr>
          <w:rFonts w:ascii="Calibri" w:hAnsi="Calibri"/>
          <w:b/>
          <w:color w:val="C0392B"/>
          <w:sz w:val="20"/>
        </w:rPr>
        <w:t>🎬 РЕЖИССЁРСКАЯ КАРТА СПИКЕРА (КАК ВЕСТИ ЭТОТ УРОК ДЛЯ 100% ДОХОДИМОСТИ):</w:t>
        <w:br/>
      </w:r>
      <w:r>
        <w:rPr>
          <w:rFonts w:ascii="Calibri" w:hAnsi="Calibri"/>
          <w:b/>
          <w:sz w:val="19"/>
        </w:rPr>
        <w:t>• Роль спикера: Зоркий исследователь семейных систем / Декодер скрытых сигналов</w:t>
        <w:br/>
      </w:r>
      <w:r>
        <w:rPr>
          <w:rFonts w:ascii="Calibri" w:hAnsi="Calibri"/>
          <w:sz w:val="19"/>
        </w:rPr>
        <w:t>• Базовая эмоция: Азарт исследователя, открытие глаз, облегчение («эврика!»)</w:t>
        <w:br/>
      </w:r>
      <w:r>
        <w:rPr>
          <w:rFonts w:ascii="Calibri" w:hAnsi="Calibri"/>
          <w:b/>
          <w:color w:val="1F4E5B"/>
          <w:sz w:val="19"/>
        </w:rPr>
        <w:t>• Невербальное МЕТАСООБЩЕНИЕ: ««Посмотри на вашу ссору со стороны. Претензия — это крик о близости, а молчание — попытка защититься от боли. Никто из вас не монстр. Вы оба просто защищаетесь».»</w:t>
        <w:br/>
      </w:r>
      <w:r>
        <w:rPr>
          <w:rFonts w:ascii="Calibri" w:hAnsi="Calibri"/>
          <w:sz w:val="19"/>
        </w:rPr>
        <w:t>• Голос, темп и тело: Энергичный, живой, увлекательный тон. Анатолий рисует руками схему цикла («нападение ➔ побег»). Голос звучит с легкой доброжелательной иронией над семейными клише.</w:t>
        <w:br/>
      </w:r>
      <w:r>
        <w:rPr>
          <w:rFonts w:ascii="Calibri" w:hAnsi="Calibri"/>
          <w:i/>
          <w:sz w:val="19"/>
        </w:rPr>
        <w:t>• Почему зритель досмотрит до конца: У зрителя спадает пелена злости на партнера. Он впервые видит истинную причину ссор и хочет узнать, как это остановить.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2"/>
        </w:rPr>
        <w:t>1. ТЕКСТ СУФЛЁРА ДЛЯ ВИДЕО АНАТОЛИЯ ФЁДОРОВА (4 МИН)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«Здравствуйте. С вами Анатолий Фёдоров. Сегодня мы разберем главный сценарий, который разрушает 9 из 10 браков со стажем. Это замкнутый цикл «Нападающий — Убегающий».</w:t>
        <w:br/>
        <w:br/>
        <w:t>Как это выглядит в жизни?</w:t>
        <w:br/>
        <w:t>Один партнер (часто женщина, но бывает и мужчина) чувствует одиночество и пытается достучаться. Но делает это через упрек: «Ты вечно в телефоне! Тебе на нас плевать!». А второй партнер воспринимает упрек как нападение. Его мозг включает защиту: замкнуться, уткнуться в экран, уйти в гараж или включить глухую молчанку.</w:t>
        <w:br/>
        <w:br/>
        <w:t>Первый видит молчание и распаляется еще сильнее: «Ты меня игнорируешь!». А второй закрывается еще глубже. Цикл замкнулся.</w:t>
        <w:br/>
        <w:br/>
        <w:t>В чем парадокс?</w:t>
        <w:br/>
        <w:t>— Претензия — это не злость. Это неумелый, отчаянный крик: «Заметь меня! Мне тебя не хватает!».</w:t>
        <w:br/>
        <w:t>— А молчание и уход в телефон — это не равнодушие. Это попытка спрятаться от болезненного удара.</w:t>
        <w:br/>
        <w:br/>
        <w:t>Вы оба хотите одного и того же — безопасности и покоя. Но пользуетесь инструментами, которые уничтожают контакт.</w:t>
        <w:br/>
        <w:br/>
        <w:t>Под видео пройдите тест-тренажер «Определи свою роль в цикле ссор» и скачайте схему выхода из автоматической реакции. Сделайте это прямо сейчас и переходите ко 2 уроку.»</w:t>
      </w:r>
    </w:p>
    <w:p>
      <w:pPr>
        <w:spacing w:before="240" w:after="60"/>
      </w:pPr>
      <w:r>
        <w:rPr>
          <w:rFonts w:ascii="Calibri" w:hAnsi="Calibri"/>
          <w:b/>
          <w:color w:val="1F4E5B"/>
          <w:sz w:val="25"/>
        </w:rPr>
        <w:t>УРОК 2: ПРАВИЛО 20 МИНУТ: КАК ОСТАНОВИТЬ ССОРУ В ПЕРВЫЕ 30 СЕКУНД</w:t>
      </w:r>
    </w:p>
    <w:p>
      <w:pPr>
        <w:spacing w:before="120" w:after="80"/>
        <w:ind w:left="288"/>
      </w:pPr>
      <w:r>
        <w:rPr>
          <w:rFonts w:ascii="Calibri" w:hAnsi="Calibri"/>
          <w:b/>
          <w:color w:val="C0392B"/>
          <w:sz w:val="20"/>
        </w:rPr>
        <w:t>🎬 РЕЖИССЁРСКАЯ КАРТА СПИКЕРА (КАК ВЕСТИ ЭТОТ УРОК ДЛЯ 100% ДОХОДИМОСТИ):</w:t>
        <w:br/>
      </w:r>
      <w:r>
        <w:rPr>
          <w:rFonts w:ascii="Calibri" w:hAnsi="Calibri"/>
          <w:b/>
          <w:sz w:val="19"/>
        </w:rPr>
        <w:t>• Роль спикера: Спортивный врач / Физиолог высокой эффективности</w:t>
        <w:br/>
      </w:r>
      <w:r>
        <w:rPr>
          <w:rFonts w:ascii="Calibri" w:hAnsi="Calibri"/>
          <w:sz w:val="19"/>
        </w:rPr>
        <w:t>• Базовая эмоция: Практическая точность, наглядность, спортивный азарт внедрения</w:t>
        <w:br/>
      </w:r>
      <w:r>
        <w:rPr>
          <w:rFonts w:ascii="Calibri" w:hAnsi="Calibri"/>
          <w:b/>
          <w:color w:val="1F4E5B"/>
          <w:sz w:val="19"/>
        </w:rPr>
        <w:t>• Невербальное МЕТАСООБЩЕНИЕ: ««Когда пульс выше 100 ударов — вы биологически не способны слышать друг друга. Бесполезно спорить с телом. Возьмите тайм-аут на 20 минут, охладите кровь, и ссора умрет сама собой».»</w:t>
        <w:br/>
      </w:r>
      <w:r>
        <w:rPr>
          <w:rFonts w:ascii="Calibri" w:hAnsi="Calibri"/>
          <w:sz w:val="19"/>
        </w:rPr>
        <w:t>• Голос, темп и тело: Четкий, прикладной, бодрый темп. Анатолий показывает на запястье пульс, жестикулирует уверенно и конкретно.</w:t>
        <w:br/>
      </w:r>
      <w:r>
        <w:rPr>
          <w:rFonts w:ascii="Calibri" w:hAnsi="Calibri"/>
          <w:i/>
          <w:sz w:val="19"/>
        </w:rPr>
        <w:t>• Почему зритель досмотрит до конца: Зритель получает железобетонный инструмент, который можно применить буквально сегодня за ужином.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2"/>
        </w:rPr>
        <w:t>1. ТЕКСТ СУФЛЁРА ДЛЯ ВИДЕО АНАТОЛИЯ ФЁДОРОВА (4.5 МИН)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«Здравствуйте. С вами Анатолий Фёдоров. Сегодня — главное клиническое открытие профессора Джона Готтмана, которое спасло десятки тысяч семей.</w:t>
        <w:br/>
        <w:br/>
        <w:t>Почему во время ссоры люди начинают кричать, говорить гадости и перестают слышать любые разумные аргументы?</w:t>
        <w:br/>
        <w:br/>
        <w:t>Ответ в физиологии: когда начинается конфликт, сердце выбрасывает адреналин. Как только пульс превышает 100 ударов в минуту — мозг входит в состояние диффузного физиологического затопления (Flooding). В этот момент префронтальная кора отключается. Вы физиологически не можете сострадать и рассуждать логически. Вы можете только нападать или бежать.</w:t>
        <w:br/>
        <w:br/>
        <w:t>И продолжать разговор в этом состоянии — чистое безумие. Каждое слово будет ядом.</w:t>
        <w:br/>
        <w:br/>
        <w:t>Вот пошаговый протокол Готтмана:</w:t>
        <w:br/>
        <w:t>1. Сигнал «Тайм-аут»: Как только вы чувствуете, что голос поднимается, а в груди закипает — подайте условный знак: «Я чувствую, что мы закипаем. Мне нужна пауза на 20 минут».</w:t>
        <w:br/>
        <w:t>2. Ровно 20 минут физического разделения комнат. Это минимальное время, за которое печень расщепляет гормоны стресса.</w:t>
        <w:br/>
        <w:t>3. Строгое табу во время паузы: категорически запрещено прокручивать в голове диалоги обиды! Нужно переключить внимание на тело: умыться холодной водой, сделать медленный выдох или включить соматическую аудиопрактику.</w:t>
        <w:br/>
        <w:br/>
        <w:t>Под видео вас ждет аудиосессия «Штиль в теле: сброс вечернего напряжения» (12 мин). Прослушайте ее и переходите к Уроку 3.»</w:t>
      </w:r>
    </w:p>
    <w:p>
      <w:pPr>
        <w:spacing w:before="240" w:after="60"/>
      </w:pPr>
      <w:r>
        <w:rPr>
          <w:rFonts w:ascii="Calibri" w:hAnsi="Calibri"/>
          <w:b/>
          <w:color w:val="1F4E5B"/>
          <w:sz w:val="25"/>
        </w:rPr>
        <w:t>УРОК 3: АМНИСТИЯ ОБИД: КАК ОСТАВИТЬ ПРОШЛОЕ ЗА ПОРОГОМ</w:t>
      </w:r>
    </w:p>
    <w:p>
      <w:pPr>
        <w:spacing w:before="120" w:after="80"/>
        <w:ind w:left="288"/>
      </w:pPr>
      <w:r>
        <w:rPr>
          <w:rFonts w:ascii="Calibri" w:hAnsi="Calibri"/>
          <w:b/>
          <w:color w:val="C0392B"/>
          <w:sz w:val="20"/>
        </w:rPr>
        <w:t>🎬 РЕЖИССЁРСКАЯ КАРТА СПИКЕРА (КАК ВЕСТИ ЭТОТ УРОК ДЛЯ 100% ДОХОДИМОСТИ):</w:t>
        <w:br/>
      </w:r>
      <w:r>
        <w:rPr>
          <w:rFonts w:ascii="Calibri" w:hAnsi="Calibri"/>
          <w:b/>
          <w:sz w:val="19"/>
        </w:rPr>
        <w:t>• Роль спикера: Глубокий психотерапевт-гипнолог / Хранитель душевного мира</w:t>
        <w:br/>
      </w:r>
      <w:r>
        <w:rPr>
          <w:rFonts w:ascii="Calibri" w:hAnsi="Calibri"/>
          <w:sz w:val="19"/>
        </w:rPr>
        <w:t>• Базовая эмоция: Глубокое очищение, освобождение от тяжести, теплое милосердие</w:t>
        <w:br/>
      </w:r>
      <w:r>
        <w:rPr>
          <w:rFonts w:ascii="Calibri" w:hAnsi="Calibri"/>
          <w:b/>
          <w:color w:val="1F4E5B"/>
          <w:sz w:val="19"/>
        </w:rPr>
        <w:t>• Невербальное МЕТАСООБЩЕНИЕ: ««Обида — это яд, который ты пьешь сам, надеясь отравить другого. Сбрось этот рюкзак с камнями. Простить — не значит оправдать плохое. Простить — значит освободить СЕБЯ для жизни».»</w:t>
        <w:br/>
      </w:r>
      <w:r>
        <w:rPr>
          <w:rFonts w:ascii="Calibri" w:hAnsi="Calibri"/>
          <w:sz w:val="19"/>
        </w:rPr>
        <w:t>• Голос, темп и тело: Мягкий, глубокий гипнотический транс-тембр. Медленные паузы. Слова звучат веско и проникают глубоко в подсознание.</w:t>
        <w:br/>
      </w:r>
      <w:r>
        <w:rPr>
          <w:rFonts w:ascii="Calibri" w:hAnsi="Calibri"/>
          <w:i/>
          <w:sz w:val="19"/>
        </w:rPr>
        <w:t>• Почему зритель досмотрит до конца: У зрителя отпускает застарелая боль 5–10-летней давности. Чувство легкости в теле заставляет идти дальше с утроенной силой.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2"/>
        </w:rPr>
        <w:t>1. ТЕКСТ СУФЛЁРА ДЛЯ ВИДЕО АНАТОЛИЯ ФЁДОРОВА (4 МИН)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«Здравствуйте. С вами Анатолий Фёдоров. Сегодня мы снимем самый тяжелый груз, который годами тянет семью на дно — накопленные глухие обиды.</w:t>
        <w:br/>
        <w:br/>
        <w:t>Вы наверняка замечали: ссора начинается из-за ерунды, но через две минуты вы уже припоминаете друг другу отпуск трехлетней давности, слова свекрови на свадьбе и прошлогодний испорченный праздник.</w:t>
        <w:br/>
        <w:br/>
        <w:t>Почему так происходит?</w:t>
        <w:br/>
        <w:t>Потому что невысказанная обида никуда не исчезает. Она капсулируется в теле в виде мышечных зажимов в шее и груди, и ждет первой искры, чтобы взорваться.</w:t>
        <w:br/>
        <w:br/>
        <w:t>Жить с человеком и вести список его прегрешений — это как таскать за спиной мешок с тухлой рыбой и удивляться, почему в доме дурно пахнет.</w:t>
        <w:br/>
        <w:br/>
        <w:t>Прощение — это не подарок партнеру. Это освобождение вашего собственного сердца от яда.</w:t>
        <w:br/>
        <w:br/>
        <w:t>Под этим видео я прикрепил для вас мощную гипнотическую аудиопрактику «Амнистия обид: оставляем прошлое за порогом» (11 мин). Наденьте наушники, закройте глаза и позвольте себе сбросить этот груз. Сделайте это прямо сейчас.»</w:t>
      </w:r>
    </w:p>
    <w:p>
      <w:pPr>
        <w:spacing w:before="240" w:after="60"/>
      </w:pPr>
      <w:r>
        <w:rPr>
          <w:rFonts w:ascii="Calibri" w:hAnsi="Calibri"/>
          <w:b/>
          <w:color w:val="1F4E5B"/>
          <w:sz w:val="25"/>
        </w:rPr>
        <w:t>УРОК 4: МЯГКИЙ СТАРТ: КАК ГОВОРИТЬ О СВОИХ ЖЕЛАНИЯХ БЕЗ ПРЕТЕНЗИЙ</w:t>
      </w:r>
    </w:p>
    <w:p>
      <w:pPr>
        <w:spacing w:before="120" w:after="80"/>
        <w:ind w:left="288"/>
      </w:pPr>
      <w:r>
        <w:rPr>
          <w:rFonts w:ascii="Calibri" w:hAnsi="Calibri"/>
          <w:b/>
          <w:color w:val="C0392B"/>
          <w:sz w:val="20"/>
        </w:rPr>
        <w:t>🎬 РЕЖИССЁРСКАЯ КАРТА СПИКЕРА (КАК ВЕСТИ ЭТОТ УРОК ДЛЯ 100% ДОХОДИМОСТИ):</w:t>
        <w:br/>
      </w:r>
      <w:r>
        <w:rPr>
          <w:rFonts w:ascii="Calibri" w:hAnsi="Calibri"/>
          <w:b/>
          <w:sz w:val="19"/>
        </w:rPr>
        <w:t>• Роль спикера: Мастер дипломатии и коммуникации / Архитектор диалога</w:t>
        <w:br/>
      </w:r>
      <w:r>
        <w:rPr>
          <w:rFonts w:ascii="Calibri" w:hAnsi="Calibri"/>
          <w:sz w:val="19"/>
        </w:rPr>
        <w:t>• Базовая эмоция: Элегантная легкость, уверенная дипломатия, практический блеск</w:t>
        <w:br/>
      </w:r>
      <w:r>
        <w:rPr>
          <w:rFonts w:ascii="Calibri" w:hAnsi="Calibri"/>
          <w:b/>
          <w:color w:val="1F4E5B"/>
          <w:sz w:val="19"/>
        </w:rPr>
        <w:t>• Невербальное МЕТАСООБЩЕНИЕ: ««Любую правду можно сказать так, что партнер захочет тебя обнять, а не защищаться. Я дам тебе формулу из 3 шагов, которая открывает любые закрытые двери».»</w:t>
        <w:br/>
      </w:r>
      <w:r>
        <w:rPr>
          <w:rFonts w:ascii="Calibri" w:hAnsi="Calibri"/>
          <w:sz w:val="19"/>
        </w:rPr>
        <w:t>• Голос, темп и тело: Четкая, структурированная, доброжелательная речь. Интонация мудрого дипломата. Наглядные примеры «Как сказать неправильно ➔ Как сказать правильно».</w:t>
        <w:br/>
      </w:r>
      <w:r>
        <w:rPr>
          <w:rFonts w:ascii="Calibri" w:hAnsi="Calibri"/>
          <w:i/>
          <w:sz w:val="19"/>
        </w:rPr>
        <w:t>• Почему зритель досмотрит до конца: Зритель видит конкретные речевые скрипты, которые сразу же убирают барьер в общении.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2"/>
        </w:rPr>
        <w:t>1. ТЕКСТ СУФЛЁРА ДЛЯ ВИДЕО АНАТОЛИЯ ФЁДОРОВА (4.5 МИН)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«Здравствуйте. С вами Анатолий Фёдоров. Готтман доказал: в 96% случаев то, как начнется разговор в первые три минуты, определяет то, как он закончится.</w:t>
        <w:br/>
        <w:br/>
        <w:t>Если вы начинаете с «жесткого старта» (упрек, обвинение, слово «ты вечно» или «ты никогда») — разговор гарантированно закончится скандалом или закрытой дверью.</w:t>
        <w:br/>
        <w:br/>
        <w:t>Сегодня мы освоим «Мягкий старт» по формуле «Я-сообщение» из 3 элементов:</w:t>
        <w:br/>
        <w:t>1. Описание факта без оценки: Вместо «Ты опять забил на дом» ➔ «Я вижу, что посуда осталась в раковине».</w:t>
        <w:br/>
        <w:t>2. Мое чувство: «Я очень устал(а) сегодня и чувствую бессилие».</w:t>
        <w:br/>
        <w:t>3. Конкретная позитивная просьба: «Помоги мне, пожалуйста, помой ее прямо сейчас, чтобы мы могли спокойно попить чай вместе».</w:t>
        <w:br/>
        <w:br/>
        <w:t>Разница колоссальная: в первом случае партнер слышит «Ты плохой», во втором — «Мне нужна твоя помощь».</w:t>
        <w:br/>
        <w:br/>
        <w:t>Под видео выполните интерактивный тренажер «Переводчик с языка претензий на язык близости» и переходите к финальному Уроку 5.»</w:t>
      </w:r>
    </w:p>
    <w:p>
      <w:pPr>
        <w:spacing w:before="240" w:after="60"/>
      </w:pPr>
      <w:r>
        <w:rPr>
          <w:rFonts w:ascii="Calibri" w:hAnsi="Calibri"/>
          <w:b/>
          <w:color w:val="1F4E5B"/>
          <w:sz w:val="25"/>
        </w:rPr>
        <w:t>УРОК 5: СОЮЗ ДВУХ СВОБОДНЫХ: ВОЗВРАЩЕНИЕ ТЕПЛА, ПРИКОСНОВЕНИЙ И ФЛИРТА</w:t>
      </w:r>
    </w:p>
    <w:p>
      <w:pPr>
        <w:spacing w:before="120" w:after="80"/>
        <w:ind w:left="288"/>
      </w:pPr>
      <w:r>
        <w:rPr>
          <w:rFonts w:ascii="Calibri" w:hAnsi="Calibri"/>
          <w:b/>
          <w:color w:val="C0392B"/>
          <w:sz w:val="20"/>
        </w:rPr>
        <w:t>🎬 РЕЖИССЁРСКАЯ КАРТА СПИКЕРА (КАК ВЕСТИ ЭТОТ УРОК ДЛЯ 100% ДОХОДИМОСТИ):</w:t>
        <w:br/>
      </w:r>
      <w:r>
        <w:rPr>
          <w:rFonts w:ascii="Calibri" w:hAnsi="Calibri"/>
          <w:b/>
          <w:sz w:val="19"/>
        </w:rPr>
        <w:t>• Роль спикера: Вдохновляющий хранитель очага / Наставник взрослой любви</w:t>
        <w:br/>
      </w:r>
      <w:r>
        <w:rPr>
          <w:rFonts w:ascii="Calibri" w:hAnsi="Calibri"/>
          <w:sz w:val="19"/>
        </w:rPr>
        <w:t>• Базовая эмоция: Теплая радость, романтическая глубина, зрелая устойчивость союза</w:t>
        <w:br/>
      </w:r>
      <w:r>
        <w:rPr>
          <w:rFonts w:ascii="Calibri" w:hAnsi="Calibri"/>
          <w:b/>
          <w:color w:val="1F4E5B"/>
          <w:sz w:val="19"/>
        </w:rPr>
        <w:t>• Невербальное МЕТАСООБЩЕНИЕ: ««Ваша семья — это лучшая команда на свете. Вы прошли проверку временем. Теперь верните в дом игру, свидания, прикосновения и радость быть вдвоем».»</w:t>
        <w:br/>
      </w:r>
      <w:r>
        <w:rPr>
          <w:rFonts w:ascii="Calibri" w:hAnsi="Calibri"/>
          <w:sz w:val="19"/>
        </w:rPr>
        <w:t>• Голос, темп и тело: Сердечный, глубокий, бархатный тембр с теплой улыбкой. Атмосфера уюта, вечернего камина и взаимной нежности.</w:t>
        <w:br/>
      </w:r>
      <w:r>
        <w:rPr>
          <w:rFonts w:ascii="Calibri" w:hAnsi="Calibri"/>
          <w:i/>
          <w:sz w:val="19"/>
        </w:rPr>
        <w:t>• Почему зритель досмотрит до конца: Полное ощущение победы и обновления отношений. Желание сохранить эти ритуалы на долгие годы.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2"/>
        </w:rPr>
        <w:t>1. ТЕКСТ СУФЛЁРА ДЛЯ ВИДЕО АНАТОЛИЯ ФЁДОРОВА (4.5 МИН)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«Здравствуйте. С вами Анатолий Фёдоров. Мы подошли к главному итогу нашего курса.</w:t>
        <w:br/>
        <w:br/>
        <w:t>За эти дни вы проделали колоссальную работу: остановили разрушительный цикл ссор, освоили паузу 20 минут, сбросили старые обиды и научились говорить из мягкого старта.</w:t>
        <w:br/>
        <w:br/>
        <w:t>Теперь настало время вернуть в ваш дом то, ради чего вы когда-то выбрали друг друга — тепло, тактильный контакт, смех и маленькие совместные ритуалы.</w:t>
        <w:br/>
        <w:br/>
        <w:t>3 правила союза двух свободных взрослых людей:</w:t>
        <w:br/>
        <w:t>1. Ритуал 6-секундного поцелуя: перед выходом на работу и при встрече вечером целуйте друг друга не дежурно в щеку, а ровно 6 секунд. Готтман доказал, что за 6 секунд вырабатывается окситоцин — гормон доверия и привязанности.</w:t>
        <w:br/>
        <w:t>2. Свидание раз в две недели: без детей, без разговоров о ремонте, ипотеках и проблемах родственников. Только вы двое, как когда-то в начале пути.</w:t>
        <w:br/>
        <w:t>3. Карта семейной опоры: ежедневные 15 минут вечернего чая с выключенными телефонами.</w:t>
        <w:br/>
        <w:br/>
        <w:t>Под видео вас ждет главная аудиопрактика курса «Союз двух свободных» и пакет из 4 бонусов (выход из бойкота, неловкость в спальне, границы с родственниками, разделение быта). Берегите друг друга, берегите свой союз. До встречи на наших программах!»</w:t>
      </w:r>
    </w:p>
    <w:p>
      <w:pPr>
        <w:spacing w:before="240" w:after="60"/>
      </w:pPr>
      <w:r>
        <w:rPr>
          <w:rFonts w:ascii="Calibri" w:hAnsi="Calibri"/>
          <w:b/>
          <w:color w:val="1F4E5B"/>
          <w:sz w:val="25"/>
        </w:rPr>
        <w:t>ПАКЕТ 4-Х УНИКАЛЬНЫХ БОНУСОВ КУРСА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2"/>
        </w:rPr>
        <w:t>БОНУС 1: «Выход из бойкота: как растопить лед после многодневной молчанки»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• Пошаговый алгоритм первого шага: 3 безопасные фразы, которые снимают напряжение без унижения.</w:t>
        <w:br/>
        <w:t>• Правило нейтральной территории: как начать разговор не в спальне и не на кухне.</w:t>
        <w:br/>
        <w:t>• Что делать, если партнер продолжает упорно молчать: техника мягкого моста.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2"/>
        </w:rPr>
        <w:t>БОНУС 2: «Неловкость в спальне: как вернуть влечение и тактильность после долгой паузы»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• Техника постепенного сенсорного сближения без давления на результат.</w:t>
        <w:br/>
        <w:t>• Как снять телесный зажим и стыд перед партнером после лет охлаждения.</w:t>
        <w:br/>
        <w:t>• 3 ритуала возвращения несексуальной нежности (массаж, объятия, прикосновения).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2"/>
        </w:rPr>
        <w:t>БОНУС 3: «Границы с родственниками: как защитить семью от вмешательства родителей»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• Правило коалиции пары: муж и жена всегда на первом месте перед родительскими семьями.</w:t>
        <w:br/>
        <w:t>• Скрипты вежливого, но твердого отказа от непрошеных советов свекрови и тещи.</w:t>
        <w:br/>
        <w:t>• Как поддержать супруга, когда его критикуют ваши родители.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2"/>
        </w:rPr>
        <w:t>БОНУС 4: «Разделение быта без скандалов: алгоритм семейного пакта»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• Техника инвентаризации домашней нагрузки: наглядное распределение обязанностей.</w:t>
        <w:br/>
        <w:t>• Как перестать быть вечным домашним надзирателем и контролером.</w:t>
        <w:br/>
        <w:t>• Внедрение игровых правил и делегирования домашних дел.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