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КАРТОЧКА ОФИЦИАЛЬНЫХ И БАНКОВСКИХ РЕКВИЗИТОВ</w:t>
      </w:r>
    </w:p>
    <w:p>
      <w:pPr>
        <w:spacing w:before="220" w:after="40"/>
      </w:pPr>
      <w:r>
        <w:rPr>
          <w:rFonts w:ascii="Calibri" w:hAnsi="Calibri"/>
          <w:b/>
          <w:color w:val="1F4E5B"/>
          <w:sz w:val="24"/>
        </w:rPr>
        <w:t>1. СВЕДЕНИЯ ОБ ИСПОЛНИТЕЛЕ</w:t>
      </w:r>
    </w:p>
    <w:p>
      <w:pPr>
        <w:spacing w:before="60" w:after="40"/>
      </w:pPr>
      <w:r>
        <w:rPr>
          <w:rFonts w:ascii="Calibri" w:hAnsi="Calibri"/>
          <w:b/>
          <w:color w:val="1F4E5B"/>
          <w:sz w:val="21"/>
        </w:rPr>
        <w:t xml:space="preserve">ФИО: </w:t>
      </w:r>
      <w:r>
        <w:rPr>
          <w:rFonts w:ascii="Calibri" w:hAnsi="Calibri"/>
          <w:sz w:val="21"/>
        </w:rPr>
        <w:t>Федоров Анатолий Игоревич</w:t>
      </w:r>
    </w:p>
    <w:p>
      <w:pPr>
        <w:spacing w:before="60" w:after="40"/>
      </w:pPr>
      <w:r>
        <w:rPr>
          <w:rFonts w:ascii="Calibri" w:hAnsi="Calibri"/>
          <w:b/>
          <w:color w:val="1F4E5B"/>
          <w:sz w:val="21"/>
        </w:rPr>
        <w:t xml:space="preserve">Правовой статус: </w:t>
      </w:r>
      <w:r>
        <w:rPr>
          <w:rFonts w:ascii="Calibri" w:hAnsi="Calibri"/>
          <w:sz w:val="21"/>
        </w:rPr>
        <w:t>Физическое лицо, применяющее специальный налоговый режим «Налог на профессиональный доход» (самозанятый)</w:t>
      </w:r>
    </w:p>
    <w:p>
      <w:pPr>
        <w:spacing w:before="60" w:after="40"/>
      </w:pPr>
      <w:r>
        <w:rPr>
          <w:rFonts w:ascii="Calibri" w:hAnsi="Calibri"/>
          <w:b/>
          <w:color w:val="1F4E5B"/>
          <w:sz w:val="21"/>
        </w:rPr>
        <w:t xml:space="preserve">ИНН плательщика: </w:t>
      </w:r>
      <w:r>
        <w:rPr>
          <w:rFonts w:ascii="Calibri" w:hAnsi="Calibri"/>
          <w:sz w:val="21"/>
        </w:rPr>
        <w:t>164803784216</w:t>
      </w:r>
    </w:p>
    <w:p>
      <w:pPr>
        <w:spacing w:before="60" w:after="40"/>
      </w:pPr>
      <w:r>
        <w:rPr>
          <w:rFonts w:ascii="Calibri" w:hAnsi="Calibri"/>
          <w:b/>
          <w:color w:val="1F4E5B"/>
          <w:sz w:val="21"/>
        </w:rPr>
        <w:t xml:space="preserve">Законодательное основание: </w:t>
      </w:r>
      <w:r>
        <w:rPr>
          <w:rFonts w:ascii="Calibri" w:hAnsi="Calibri"/>
          <w:sz w:val="21"/>
        </w:rPr>
        <w:t>Федеральный закон от 27.11.2018 № 422-ФЗ</w:t>
      </w:r>
    </w:p>
    <w:p>
      <w:pPr>
        <w:spacing w:before="220" w:after="40"/>
      </w:pPr>
      <w:r>
        <w:rPr>
          <w:rFonts w:ascii="Calibri" w:hAnsi="Calibri"/>
          <w:b/>
          <w:color w:val="1F4E5B"/>
          <w:sz w:val="24"/>
        </w:rPr>
        <w:t>2. БАНКОВСКИЕ РЕКВИЗИТЫ ДЛЯ ПЛАТЕЖЕЙ И ДОГОВОРОВ</w:t>
      </w:r>
    </w:p>
    <w:p>
      <w:pPr>
        <w:spacing w:before="60" w:after="40"/>
      </w:pPr>
      <w:r>
        <w:rPr>
          <w:rFonts w:ascii="Calibri" w:hAnsi="Calibri"/>
          <w:b/>
          <w:color w:val="1F4E5B"/>
          <w:sz w:val="21"/>
        </w:rPr>
        <w:t xml:space="preserve">Получатель платежа: </w:t>
      </w:r>
      <w:r>
        <w:rPr>
          <w:rFonts w:ascii="Calibri" w:hAnsi="Calibri"/>
          <w:sz w:val="21"/>
        </w:rPr>
        <w:t>Федоров Анатолий Игоревич</w:t>
      </w:r>
    </w:p>
    <w:p>
      <w:pPr>
        <w:spacing w:before="60" w:after="40"/>
      </w:pPr>
      <w:r>
        <w:rPr>
          <w:rFonts w:ascii="Calibri" w:hAnsi="Calibri"/>
          <w:b/>
          <w:color w:val="1F4E5B"/>
          <w:sz w:val="21"/>
        </w:rPr>
        <w:t xml:space="preserve">Номер счёта получателя: </w:t>
      </w:r>
      <w:r>
        <w:rPr>
          <w:rFonts w:ascii="Calibri" w:hAnsi="Calibri"/>
          <w:sz w:val="21"/>
        </w:rPr>
        <w:t>40817810600001235840</w:t>
      </w:r>
    </w:p>
    <w:p>
      <w:pPr>
        <w:spacing w:before="60" w:after="40"/>
      </w:pPr>
      <w:r>
        <w:rPr>
          <w:rFonts w:ascii="Calibri" w:hAnsi="Calibri"/>
          <w:b/>
          <w:color w:val="1F4E5B"/>
          <w:sz w:val="21"/>
        </w:rPr>
        <w:t xml:space="preserve">Банк получателя: </w:t>
      </w:r>
      <w:r>
        <w:rPr>
          <w:rFonts w:ascii="Calibri" w:hAnsi="Calibri"/>
          <w:sz w:val="21"/>
        </w:rPr>
        <w:t>ООО «ОЗОН БАНК» (ОБЩЕСТВО С ОГРАНИЧЕННОЙ ОТВЕТСТВЕННОСТЬЮ «ОЗОН БАНК»)</w:t>
      </w:r>
    </w:p>
    <w:p>
      <w:pPr>
        <w:spacing w:before="60" w:after="40"/>
      </w:pPr>
      <w:r>
        <w:rPr>
          <w:rFonts w:ascii="Calibri" w:hAnsi="Calibri"/>
          <w:b/>
          <w:color w:val="1F4E5B"/>
          <w:sz w:val="21"/>
        </w:rPr>
        <w:t xml:space="preserve">БИК банка: </w:t>
      </w:r>
      <w:r>
        <w:rPr>
          <w:rFonts w:ascii="Calibri" w:hAnsi="Calibri"/>
          <w:sz w:val="21"/>
        </w:rPr>
        <w:t>044525068</w:t>
      </w:r>
    </w:p>
    <w:p>
      <w:pPr>
        <w:spacing w:before="60" w:after="40"/>
      </w:pPr>
      <w:r>
        <w:rPr>
          <w:rFonts w:ascii="Calibri" w:hAnsi="Calibri"/>
          <w:b/>
          <w:color w:val="1F4E5B"/>
          <w:sz w:val="21"/>
        </w:rPr>
        <w:t xml:space="preserve">Корреспондентский счёт: </w:t>
      </w:r>
      <w:r>
        <w:rPr>
          <w:rFonts w:ascii="Calibri" w:hAnsi="Calibri"/>
          <w:sz w:val="21"/>
        </w:rPr>
        <w:t>30101810645374525068</w:t>
      </w:r>
    </w:p>
    <w:p>
      <w:pPr>
        <w:spacing w:before="60" w:after="40"/>
      </w:pPr>
      <w:r>
        <w:rPr>
          <w:rFonts w:ascii="Calibri" w:hAnsi="Calibri"/>
          <w:b/>
          <w:color w:val="1F4E5B"/>
          <w:sz w:val="21"/>
        </w:rPr>
        <w:t xml:space="preserve">ИНН банка: </w:t>
      </w:r>
      <w:r>
        <w:rPr>
          <w:rFonts w:ascii="Calibri" w:hAnsi="Calibri"/>
          <w:sz w:val="21"/>
        </w:rPr>
        <w:t>9703077050</w:t>
      </w:r>
    </w:p>
    <w:p>
      <w:pPr>
        <w:spacing w:before="60" w:after="40"/>
      </w:pPr>
      <w:r>
        <w:rPr>
          <w:rFonts w:ascii="Calibri" w:hAnsi="Calibri"/>
          <w:b/>
          <w:color w:val="1F4E5B"/>
          <w:sz w:val="21"/>
        </w:rPr>
        <w:t xml:space="preserve">КПП банка: </w:t>
      </w:r>
      <w:r>
        <w:rPr>
          <w:rFonts w:ascii="Calibri" w:hAnsi="Calibri"/>
          <w:sz w:val="21"/>
        </w:rPr>
        <w:t>770301001</w:t>
      </w:r>
    </w:p>
    <w:p>
      <w:pPr>
        <w:spacing w:before="220" w:after="40"/>
      </w:pPr>
      <w:r>
        <w:rPr>
          <w:rFonts w:ascii="Calibri" w:hAnsi="Calibri"/>
          <w:b/>
          <w:color w:val="1F4E5B"/>
          <w:sz w:val="24"/>
        </w:rPr>
        <w:t>3. КОНТАКТНЫЕ ДАННЫЕ</w:t>
      </w:r>
    </w:p>
    <w:p>
      <w:pPr>
        <w:spacing w:before="60" w:after="40"/>
      </w:pPr>
      <w:r>
        <w:rPr>
          <w:rFonts w:ascii="Calibri" w:hAnsi="Calibri"/>
          <w:b/>
          <w:color w:val="1F4E5B"/>
          <w:sz w:val="21"/>
        </w:rPr>
        <w:t xml:space="preserve">Официальный e-mail: </w:t>
      </w:r>
      <w:r>
        <w:rPr>
          <w:rFonts w:ascii="Calibri" w:hAnsi="Calibri"/>
          <w:sz w:val="21"/>
        </w:rPr>
        <w:t>tolikus@inbox.ru</w:t>
      </w:r>
    </w:p>
    <w:p>
      <w:pPr>
        <w:spacing w:before="60" w:after="40"/>
      </w:pPr>
      <w:r>
        <w:rPr>
          <w:rFonts w:ascii="Calibri" w:hAnsi="Calibri"/>
          <w:b/>
          <w:color w:val="1F4E5B"/>
          <w:sz w:val="21"/>
        </w:rPr>
        <w:t xml:space="preserve">Telegram для связи: </w:t>
      </w:r>
      <w:r>
        <w:rPr>
          <w:rFonts w:ascii="Calibri" w:hAnsi="Calibri"/>
          <w:sz w:val="21"/>
        </w:rPr>
        <w:t>https://t.me/luck_master (@luck_master)</w:t>
      </w:r>
    </w:p>
    <w:p>
      <w:pPr>
        <w:spacing w:before="60" w:after="40"/>
      </w:pPr>
      <w:r>
        <w:rPr>
          <w:rFonts w:ascii="Calibri" w:hAnsi="Calibri"/>
          <w:b/>
          <w:color w:val="1F4E5B"/>
          <w:sz w:val="21"/>
        </w:rPr>
        <w:t xml:space="preserve">Telegram-бот проекта: </w:t>
      </w:r>
      <w:r>
        <w:rPr>
          <w:rFonts w:ascii="Calibri" w:hAnsi="Calibri"/>
          <w:sz w:val="21"/>
        </w:rPr>
        <w:t>https://t.me/psyqst_bot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