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2"/>
        </w:rPr>
        <w:t>ПОЛИТИКА В ОТНОШЕНИИ ОБРАБОТКИ ПЕРСОНАЛЬНЫХ ДАННЫХ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Оператор: Федоров Анатолий Игоревич (ИНН 164803784216, плательщик НПД)</w:t>
        <w:br/>
        <w:t>Действует с «29» июня 2026 г.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1. ОБЩИЕ ПОЛОЖЕНИЯ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1.1. Настоящая Политика в отношении обработки персональных данных (далее — «Политика») составлена в соответствии с требованиями Федерального закона от 27.07.2006 № 152-ФЗ «О персональных данных» и определяет порядок обработки персональных данных и меры по обеспечению их безопасности, предпринимаемые Федоровым Анатолием Игоревичем (ИНН 164803784216), далее — «Оператор».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1.2. Оператор ставит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1.3. Настоящая Политика применяется ко всей информации, которую Оператор может получить о посетителях и пользователях веб-сайтов, веб-приложений (Telegram WebApp / NotiBot), Telegram-ботов (включая https://t.me/psyqst_bot), закрытых каналов и чатов Оператора (далее — «Ресурсы»).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2. ОСНОВНЫЕ ПОНЯТИЯ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2.1. Персональные данные — </w:t>
      </w:r>
      <w:r>
        <w:rPr>
          <w:rFonts w:ascii="Calibri" w:hAnsi="Calibri"/>
          <w:sz w:val="20"/>
        </w:rPr>
        <w:t>любая информация, относящаяся прямо или косвенно к определенному или определяемому физическому лицу (субъекту персональных данных).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2.2. Пользователь — </w:t>
      </w:r>
      <w:r>
        <w:rPr>
          <w:rFonts w:ascii="Calibri" w:hAnsi="Calibri"/>
          <w:sz w:val="20"/>
        </w:rPr>
        <w:t>любой посетитель и пользователь Ресурсов Оператора, заказчик услуг или участник онлайн-программ.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2.3. Обработка персональных данных — </w:t>
      </w:r>
      <w:r>
        <w:rPr>
          <w:rFonts w:ascii="Calibri" w:hAnsi="Calibri"/>
          <w:sz w:val="20"/>
        </w:rPr>
        <w:t>любое действие (операция) или совокупность действий, совершаемых с использованием средств автоматизации или без использования таких средств с персональными данными (сбор, запись, систематизация, накопление, хранение, уточнение, извлечение, использование, передача, обезличивание, блокирование, удаление, уничтожение).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2.4. Предоставление персональных данных — </w:t>
      </w:r>
      <w:r>
        <w:rPr>
          <w:rFonts w:ascii="Calibri" w:hAnsi="Calibri"/>
          <w:sz w:val="20"/>
        </w:rPr>
        <w:t>действия, направленные на раскрытие персональных данных определенному лицу или определенному кругу лиц.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2.5. Обезличивание персональных данных — </w:t>
      </w:r>
      <w:r>
        <w:rPr>
          <w:rFonts w:ascii="Calibri" w:hAnsi="Calibri"/>
          <w:sz w:val="20"/>
        </w:rPr>
        <w:t>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Пользователю.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3. КАТЕГОРИИ ОБРАБАТЫВАЕМЫХ ПЕРСОНАЛЬНЫХ ДАННЫХ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3.1. Оператор может обрабатывать следующие персональные данные Пользователя: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Фамилия, имя, отчество (при наличии);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Номер контактного телефона;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Адрес электронной почты (e-mail);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Идентификатор пользователя в мессенджере Telegram (ID и username);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Сведения об оплате услуг (дата, время, сумма платежа, номер заказа/транзакции);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Ответы Пользователя на вопросы психологических тестов, анкет и интерактивных тренажеров;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Аудио- и видеозаписи индивидуальных консультаций (при условии согласия сторон);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Обезличенные технические данные о посетителях (файлы «cookie», IP-адрес, тип браузера, геолокация) с помощью сервисов интернет-статистики (Яндекс.Метрика и др.).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3.2. Оператор НЕ обрабатывает специальные категории персональных данных, касающиеся расовой, национальной принадлежности, политических взглядов, религиозных или философских убеждений, интимной жизни, а также биометрические персональные данные.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4. ЦЕЛИ ОБРАБОТКИ ПЕРСОНАЛЬНЫХ ДАННЫХ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4.1. Персональные данные Пользователя обрабатываются в следующих целях: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Заключение, исполнение и прекращение договоров возмездного оказания информационно-консультационных услуг, проведения онлайн-курсов и психологических сессий;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Предоставление Пользователю доступа к сервисам, материалам, видеоурокам, аудиопрактикам и Telegram-ботам;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Формирование и автоматическая отправка персональных аналитических PDF-отчетов по результатам тестирования;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Прием и подтверждение оплаты услуг, отправка электронных кассовых чеков в соответствии с 54-ФЗ и 422-ФЗ;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Обратная связь с Пользователем, включая направление уведомлений, напоминаний об уроках, ответов на запросы и техническую поддержку;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Информирование о новых материалах, продуктах, акциях и вебинарах (с возможностью в любой момент отказаться от рассылки).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5. ПРАВОВЫЕ ОСНОВАНИЯ ОБРАБОТКИ ДАННЫХ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5.1. Правовыми основаниями обработки персональных данных Оператором являются: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Конституция Российской Федерации;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Гражданский кодекс Российской Федерации (ст. 437, 438, 779 ГК РФ);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Федеральный закон от 27.07.2006 № 152-ФЗ «О персональных данных» (п. 1 и п. 5 ч. 1 ст. 6);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Федеральный закон от 27.11.2018 № 422-ФЗ «О проведении эксперимента по установлению специального налогового режима «Налог на профессиональный доход»;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Публичная оферта и договоры, заключаемые между Оператором и Пользователем;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Согласие Пользователя на обработку персональных данных.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6. ПОРЯДОК СБОРА, ХРАНЕНИЯ И ПЕРЕДАЧИ ДАННЫХ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6.1. Безопасность персональных данных обеспечивается путем реализации правовых, организационных и технических мер, необходимых для выполнения в полном объеме требований законодательства в области защиты ПД.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6.2. Оператор обеспечивает сохранность персональных данных и принимает все возможные меры, исключающие доступ к ним неуполномоченных лиц.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6.3.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передачей данных уполномоченным платежным сервисам (Robokassa и др.) и телекоммуникационным платформам исключительно в объеме, необходимом для проведения расчетов и доставки сообщений.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6.4. Базы данных информации граждан РФ размещены строго на территории Российской Федерации в соответствии с требованием ч. 5 ст. 18 152-ФЗ.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6.5. Срок обработки персональных данных является неограниченным до достижения целей обработки, либо до момента отзыва согласия Пользователем.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7. ПРАВА ПОЛЬЗОВАТЕЛЯ И ПОРЯДОК ОТЗЫВА СОГЛАСИЯ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7.1. Пользователь имеет право на получение информации, касающейся обработки его персональных данных, требовать их уточнения, блокирования или уничтожения в случае, если данные являются неполными, устаревшими или неточными.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7.2. 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адрес: tolikus@inbox.ru с пометкой «Отзыв согласия на обработку персональных данных».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7.3. Пользователь может в любой момент отказаться от получения информационных рассылок, нажав кнопку отписки в боте либо направив письмо на e-mail: tolikus@inbox.ru.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8. ЗАКЛЮЧИТЕЛЬНЫЕ ПОЛОЖЕНИЯ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8.1. Пользователь может получить любые разъяснения по интересующим вопросам, касающимся обработки его персональных данных, обратившись к Оператору по электронной почте: tolikus@inbox.ru.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8.2.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8.3. Актуальная версия Политики в свободном доступе расположена в сети Интернет на Ресурсах Оператора.</w:t>
      </w:r>
    </w:p>
    <w:p>
      <w:pPr>
        <w:spacing w:before="220" w:after="60"/>
      </w:pPr>
      <w:r>
        <w:rPr>
          <w:rFonts w:ascii="Calibri" w:hAnsi="Calibri"/>
          <w:b/>
          <w:color w:val="1F4E5B"/>
          <w:sz w:val="24"/>
        </w:rPr>
        <w:t>9. РЕКВИЗИТЫ ОПЕРАТОРА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Оператор: Федоров Анатолий Игоревич (плательщик налога на профессиональный доход)</w:t>
        <w:br/>
        <w:t>ИНН: 164803784216</w:t>
        <w:br/>
        <w:t>E-mail: tolikus@inbox.ru</w:t>
        <w:br/>
        <w:t>Telegram: https://t.me/luck_master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