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30D684">
      <w:pPr>
        <w:spacing w:line="360" w:lineRule="exact"/>
        <w:jc w:val="center"/>
        <w:rPr>
          <w:rFonts w:hint="eastAsia" w:ascii="宋体" w:hAnsi="宋体"/>
          <w:b/>
          <w:bCs/>
          <w:color w:val="000000"/>
          <w:sz w:val="32"/>
          <w:szCs w:val="32"/>
        </w:rPr>
      </w:pPr>
      <w:r>
        <w:rPr>
          <w:rFonts w:hint="eastAsia" w:ascii="宋体" w:hAnsi="宋体"/>
          <w:b/>
          <w:bCs/>
          <w:color w:val="000000"/>
          <w:sz w:val="32"/>
          <w:szCs w:val="32"/>
        </w:rPr>
        <w:t>202</w:t>
      </w:r>
      <w:r>
        <w:rPr>
          <w:rFonts w:hint="eastAsia" w:ascii="宋体" w:hAnsi="宋体"/>
          <w:b/>
          <w:bCs/>
          <w:color w:val="000000"/>
          <w:sz w:val="32"/>
          <w:szCs w:val="32"/>
          <w:lang w:val="en-US" w:eastAsia="zh-CN"/>
        </w:rPr>
        <w:t>5</w:t>
      </w:r>
      <w:r>
        <w:rPr>
          <w:rFonts w:hint="eastAsia" w:ascii="宋体" w:hAnsi="宋体"/>
          <w:b/>
          <w:bCs/>
          <w:color w:val="000000"/>
          <w:sz w:val="32"/>
          <w:szCs w:val="32"/>
        </w:rPr>
        <w:t>-202</w:t>
      </w:r>
      <w:r>
        <w:rPr>
          <w:rFonts w:hint="eastAsia" w:ascii="宋体" w:hAnsi="宋体"/>
          <w:b/>
          <w:bCs/>
          <w:color w:val="000000"/>
          <w:sz w:val="32"/>
          <w:szCs w:val="32"/>
          <w:lang w:val="en-US" w:eastAsia="zh-CN"/>
        </w:rPr>
        <w:t>6</w:t>
      </w:r>
      <w:r>
        <w:rPr>
          <w:rFonts w:hint="eastAsia" w:ascii="宋体" w:hAnsi="宋体"/>
          <w:b/>
          <w:bCs/>
          <w:color w:val="000000"/>
          <w:sz w:val="32"/>
          <w:szCs w:val="32"/>
        </w:rPr>
        <w:t>-2中财（下）</w:t>
      </w:r>
    </w:p>
    <w:p w14:paraId="3FA27BF7">
      <w:pPr>
        <w:spacing w:line="360" w:lineRule="exact"/>
        <w:jc w:val="center"/>
        <w:rPr>
          <w:rFonts w:hint="eastAsia" w:ascii="宋体" w:hAnsi="宋体"/>
          <w:b/>
          <w:bCs/>
          <w:color w:val="FF0000"/>
          <w:sz w:val="24"/>
        </w:rPr>
      </w:pPr>
      <w:r>
        <w:rPr>
          <w:rFonts w:hint="eastAsia" w:ascii="宋体" w:hAnsi="宋体"/>
          <w:b/>
          <w:bCs/>
          <w:color w:val="000000"/>
          <w:sz w:val="32"/>
          <w:szCs w:val="32"/>
        </w:rPr>
        <w:t>期末主观题复习提纲</w:t>
      </w:r>
    </w:p>
    <w:p w14:paraId="577A8FDD">
      <w:pPr>
        <w:spacing w:line="360" w:lineRule="exact"/>
        <w:rPr>
          <w:rFonts w:hint="eastAsia" w:ascii="宋体" w:hAnsi="宋体"/>
          <w:b/>
          <w:bCs/>
          <w:color w:val="FF0000"/>
          <w:sz w:val="24"/>
        </w:rPr>
      </w:pPr>
      <w:r>
        <w:rPr>
          <w:rFonts w:hint="eastAsia" w:ascii="Segoe UI Emoji" w:hAnsi="Segoe UI Emoji" w:cs="Segoe UI Emoji"/>
          <w:b/>
          <w:bCs/>
          <w:color w:val="FF0000"/>
          <w:sz w:val="24"/>
        </w:rPr>
        <w:t>⭐</w:t>
      </w:r>
      <w:r>
        <w:rPr>
          <w:rFonts w:hint="eastAsia" w:ascii="宋体" w:hAnsi="宋体"/>
          <w:b/>
          <w:bCs/>
          <w:color w:val="FF0000"/>
          <w:sz w:val="24"/>
        </w:rPr>
        <w:t>考试题型</w:t>
      </w:r>
    </w:p>
    <w:p w14:paraId="13EE0906">
      <w:pPr>
        <w:spacing w:line="360" w:lineRule="exact"/>
        <w:rPr>
          <w:rFonts w:hint="eastAsia" w:ascii="宋体" w:hAnsi="宋体"/>
          <w:color w:val="000000"/>
          <w:kern w:val="0"/>
          <w:sz w:val="24"/>
        </w:rPr>
      </w:pPr>
      <w:r>
        <w:rPr>
          <w:rFonts w:hint="eastAsia" w:ascii="宋体" w:hAnsi="宋体"/>
          <w:color w:val="000000"/>
          <w:kern w:val="0"/>
          <w:sz w:val="24"/>
        </w:rPr>
        <w:t>一、单项选择题（共 20 小题，每题 1 分，共计20分）</w:t>
      </w:r>
    </w:p>
    <w:p w14:paraId="2DDCE8B2">
      <w:pPr>
        <w:spacing w:line="360" w:lineRule="exact"/>
        <w:rPr>
          <w:rFonts w:hint="eastAsia" w:ascii="宋体" w:hAnsi="宋体"/>
          <w:color w:val="000000"/>
          <w:kern w:val="0"/>
          <w:sz w:val="24"/>
        </w:rPr>
      </w:pPr>
      <w:r>
        <w:rPr>
          <w:rFonts w:hint="eastAsia" w:ascii="宋体" w:hAnsi="宋体"/>
          <w:color w:val="000000"/>
          <w:kern w:val="0"/>
          <w:sz w:val="24"/>
        </w:rPr>
        <w:t>二、多项选择题（共 5小题，每题 2 分，共计10分）</w:t>
      </w:r>
    </w:p>
    <w:p w14:paraId="0ED7D360">
      <w:pPr>
        <w:spacing w:line="360" w:lineRule="exact"/>
        <w:rPr>
          <w:rFonts w:hint="eastAsia" w:ascii="宋体" w:hAnsi="宋体"/>
          <w:color w:val="000000"/>
          <w:kern w:val="0"/>
          <w:sz w:val="24"/>
        </w:rPr>
      </w:pPr>
      <w:r>
        <w:rPr>
          <w:rFonts w:hint="eastAsia" w:ascii="宋体" w:hAnsi="宋体"/>
          <w:color w:val="000000"/>
          <w:kern w:val="0"/>
          <w:sz w:val="24"/>
        </w:rPr>
        <w:t>三、判断题（共 10 小题，每题 1 分，共计10 分）</w:t>
      </w:r>
    </w:p>
    <w:p w14:paraId="08D4D422">
      <w:pPr>
        <w:spacing w:line="360" w:lineRule="exact"/>
        <w:rPr>
          <w:rFonts w:hint="eastAsia" w:ascii="宋体" w:hAnsi="宋体"/>
          <w:color w:val="000000"/>
          <w:kern w:val="0"/>
          <w:sz w:val="24"/>
        </w:rPr>
      </w:pPr>
      <w:r>
        <w:rPr>
          <w:rFonts w:hint="eastAsia" w:ascii="宋体" w:hAnsi="宋体"/>
          <w:color w:val="000000"/>
          <w:kern w:val="0"/>
          <w:sz w:val="24"/>
        </w:rPr>
        <w:t>四、简答题（共 2 小题，每题 5 分，共计10 分）</w:t>
      </w:r>
    </w:p>
    <w:p w14:paraId="67DAD00D">
      <w:pPr>
        <w:spacing w:line="360" w:lineRule="exact"/>
        <w:rPr>
          <w:rFonts w:hint="eastAsia" w:ascii="宋体" w:hAnsi="宋体"/>
          <w:color w:val="000000"/>
          <w:kern w:val="0"/>
          <w:sz w:val="24"/>
        </w:rPr>
      </w:pPr>
      <w:r>
        <w:rPr>
          <w:rFonts w:hint="eastAsia" w:ascii="宋体" w:hAnsi="宋体"/>
          <w:color w:val="000000"/>
          <w:kern w:val="0"/>
          <w:sz w:val="24"/>
        </w:rPr>
        <w:t>五、计算题（共 2 小题，每题 5 分，共计 10 分）</w:t>
      </w:r>
    </w:p>
    <w:p w14:paraId="506C694C">
      <w:pPr>
        <w:spacing w:line="360" w:lineRule="exact"/>
        <w:rPr>
          <w:rFonts w:hint="eastAsia" w:ascii="宋体" w:hAnsi="宋体"/>
          <w:color w:val="000000"/>
          <w:kern w:val="0"/>
          <w:sz w:val="24"/>
        </w:rPr>
      </w:pPr>
      <w:r>
        <w:rPr>
          <w:rFonts w:hint="eastAsia" w:ascii="宋体" w:hAnsi="宋体"/>
          <w:color w:val="000000"/>
          <w:kern w:val="0"/>
          <w:sz w:val="24"/>
        </w:rPr>
        <w:t>六、业务核算题（共4 小题，每题10分，共计 40 分）</w:t>
      </w:r>
    </w:p>
    <w:p w14:paraId="6A107BFF">
      <w:pPr>
        <w:spacing w:line="360" w:lineRule="exact"/>
        <w:rPr>
          <w:rFonts w:hint="eastAsia" w:ascii="宋体" w:hAnsi="宋体"/>
          <w:color w:val="000000"/>
          <w:kern w:val="0"/>
          <w:sz w:val="24"/>
        </w:rPr>
      </w:pPr>
    </w:p>
    <w:p w14:paraId="1571DB5A">
      <w:pPr>
        <w:spacing w:line="360" w:lineRule="exact"/>
        <w:rPr>
          <w:rFonts w:hint="eastAsia" w:ascii="宋体" w:hAnsi="宋体"/>
          <w:b/>
          <w:bCs/>
          <w:color w:val="EE0000"/>
          <w:sz w:val="24"/>
        </w:rPr>
      </w:pPr>
      <w:r>
        <w:rPr>
          <w:rFonts w:hint="eastAsia" w:ascii="宋体" w:hAnsi="宋体"/>
          <w:b/>
          <w:bCs/>
          <w:color w:val="EE0000"/>
          <w:sz w:val="24"/>
        </w:rPr>
        <w:t>一、简答题</w:t>
      </w:r>
    </w:p>
    <w:p w14:paraId="4BF8CCE2">
      <w:pPr>
        <w:numPr>
          <w:ilvl w:val="0"/>
          <w:numId w:val="1"/>
        </w:numPr>
        <w:spacing w:line="360" w:lineRule="exact"/>
        <w:rPr>
          <w:rFonts w:hint="eastAsia" w:ascii="宋体" w:hAnsi="宋体"/>
          <w:b/>
          <w:bCs/>
          <w:sz w:val="24"/>
        </w:rPr>
      </w:pPr>
      <w:r>
        <w:rPr>
          <w:rFonts w:hint="eastAsia" w:ascii="宋体" w:hAnsi="宋体"/>
          <w:b/>
          <w:bCs/>
          <w:sz w:val="24"/>
        </w:rPr>
        <w:t>简述无形资产的特征。</w:t>
      </w:r>
    </w:p>
    <w:p w14:paraId="22D8D4FE">
      <w:pPr>
        <w:numPr>
          <w:ilvl w:val="0"/>
          <w:numId w:val="2"/>
        </w:numPr>
        <w:spacing w:line="360" w:lineRule="exact"/>
        <w:rPr>
          <w:rFonts w:hint="eastAsia" w:ascii="宋体" w:hAnsi="宋体"/>
          <w:sz w:val="24"/>
        </w:rPr>
      </w:pPr>
      <w:r>
        <w:rPr>
          <w:rFonts w:hint="eastAsia" w:ascii="宋体" w:hAnsi="宋体"/>
          <w:sz w:val="24"/>
        </w:rPr>
        <w:t>由企业拥有或者控制并能为其带来未来经济利益的资源；</w:t>
      </w:r>
    </w:p>
    <w:p w14:paraId="736FD469">
      <w:pPr>
        <w:numPr>
          <w:ilvl w:val="0"/>
          <w:numId w:val="2"/>
        </w:numPr>
        <w:spacing w:line="360" w:lineRule="exact"/>
        <w:rPr>
          <w:rFonts w:hint="eastAsia" w:ascii="宋体" w:hAnsi="宋体"/>
          <w:sz w:val="24"/>
        </w:rPr>
      </w:pPr>
      <w:r>
        <w:rPr>
          <w:rFonts w:hint="eastAsia" w:ascii="宋体" w:hAnsi="宋体"/>
          <w:sz w:val="24"/>
        </w:rPr>
        <w:t>无形资产不具有实物形态；</w:t>
      </w:r>
    </w:p>
    <w:p w14:paraId="2434AC91">
      <w:pPr>
        <w:numPr>
          <w:ilvl w:val="0"/>
          <w:numId w:val="2"/>
        </w:numPr>
        <w:spacing w:line="360" w:lineRule="exact"/>
        <w:rPr>
          <w:rFonts w:hint="eastAsia" w:ascii="宋体" w:hAnsi="宋体"/>
          <w:sz w:val="24"/>
        </w:rPr>
      </w:pPr>
      <w:r>
        <w:rPr>
          <w:rFonts w:hint="eastAsia" w:ascii="宋体" w:hAnsi="宋体"/>
          <w:sz w:val="24"/>
        </w:rPr>
        <w:t>无形资产具有可辨认性；</w:t>
      </w:r>
    </w:p>
    <w:p w14:paraId="13CD0A39">
      <w:pPr>
        <w:numPr>
          <w:ilvl w:val="0"/>
          <w:numId w:val="2"/>
        </w:numPr>
        <w:spacing w:line="360" w:lineRule="exact"/>
        <w:rPr>
          <w:rFonts w:hint="eastAsia" w:ascii="宋体" w:hAnsi="宋体"/>
          <w:sz w:val="24"/>
        </w:rPr>
      </w:pPr>
      <w:r>
        <w:rPr>
          <w:rFonts w:hint="eastAsia" w:ascii="宋体" w:hAnsi="宋体"/>
          <w:sz w:val="24"/>
        </w:rPr>
        <w:t>属于非货币性长期资产。</w:t>
      </w:r>
    </w:p>
    <w:p w14:paraId="3C0DF47D">
      <w:pPr>
        <w:spacing w:line="360" w:lineRule="exact"/>
        <w:ind w:left="425"/>
        <w:rPr>
          <w:rFonts w:hint="eastAsia" w:ascii="宋体" w:hAnsi="宋体"/>
          <w:sz w:val="24"/>
        </w:rPr>
      </w:pPr>
    </w:p>
    <w:p w14:paraId="7E6939B2">
      <w:pPr>
        <w:numPr>
          <w:ilvl w:val="0"/>
          <w:numId w:val="1"/>
        </w:numPr>
        <w:spacing w:line="360" w:lineRule="exact"/>
        <w:rPr>
          <w:rFonts w:hint="eastAsia" w:ascii="宋体" w:hAnsi="宋体"/>
          <w:b/>
          <w:bCs/>
          <w:sz w:val="24"/>
        </w:rPr>
      </w:pPr>
      <w:r>
        <w:rPr>
          <w:rFonts w:hint="eastAsia" w:ascii="宋体" w:hAnsi="宋体"/>
          <w:b/>
          <w:bCs/>
          <w:sz w:val="24"/>
        </w:rPr>
        <w:t>简述投资性房地产的含义、特征。</w:t>
      </w:r>
    </w:p>
    <w:p w14:paraId="25D75D26">
      <w:pPr>
        <w:numPr>
          <w:ilvl w:val="0"/>
          <w:numId w:val="3"/>
        </w:numPr>
        <w:spacing w:line="360" w:lineRule="exact"/>
        <w:rPr>
          <w:rFonts w:hint="eastAsia" w:ascii="宋体" w:hAnsi="宋体"/>
          <w:sz w:val="24"/>
        </w:rPr>
      </w:pPr>
      <w:r>
        <w:rPr>
          <w:rFonts w:hint="eastAsia" w:ascii="宋体" w:hAnsi="宋体"/>
          <w:sz w:val="24"/>
        </w:rPr>
        <w:t>含义：投资性房地产，是指为赚取租金或资本增值，或者两者兼有而持有的房地产。</w:t>
      </w:r>
    </w:p>
    <w:p w14:paraId="467F3B11">
      <w:pPr>
        <w:numPr>
          <w:ilvl w:val="0"/>
          <w:numId w:val="3"/>
        </w:numPr>
        <w:spacing w:line="360" w:lineRule="exact"/>
        <w:rPr>
          <w:rFonts w:hint="eastAsia" w:ascii="宋体" w:hAnsi="宋体"/>
          <w:color w:val="000000"/>
          <w:kern w:val="0"/>
          <w:sz w:val="24"/>
        </w:rPr>
      </w:pPr>
      <w:r>
        <w:rPr>
          <w:rFonts w:hint="eastAsia" w:ascii="宋体" w:hAnsi="宋体"/>
          <w:sz w:val="24"/>
        </w:rPr>
        <w:t xml:space="preserve">特征：投资性房地产是一种经营性活动；投资性房地产在用途、状态、目的等方面区别于作为生产经营场所的房地产和用于销售的房地产；投资性房地产有两种后续计量模式。 </w:t>
      </w:r>
    </w:p>
    <w:p w14:paraId="1A09D82A">
      <w:pPr>
        <w:spacing w:line="360" w:lineRule="exact"/>
        <w:ind w:left="425"/>
        <w:rPr>
          <w:rFonts w:hint="eastAsia" w:ascii="宋体" w:hAnsi="宋体"/>
          <w:color w:val="000000"/>
          <w:kern w:val="0"/>
          <w:sz w:val="24"/>
        </w:rPr>
      </w:pPr>
      <w:r>
        <w:rPr>
          <w:rFonts w:hint="eastAsia" w:ascii="宋体" w:hAnsi="宋体"/>
          <w:color w:val="000000"/>
          <w:kern w:val="0"/>
          <w:sz w:val="24"/>
        </w:rPr>
        <w:t xml:space="preserve">              </w:t>
      </w:r>
    </w:p>
    <w:p w14:paraId="06B686B2">
      <w:pPr>
        <w:numPr>
          <w:ilvl w:val="0"/>
          <w:numId w:val="1"/>
        </w:numPr>
        <w:spacing w:line="360" w:lineRule="exact"/>
        <w:rPr>
          <w:rFonts w:hint="eastAsia" w:ascii="宋体" w:hAnsi="宋体"/>
          <w:b/>
          <w:bCs/>
          <w:sz w:val="24"/>
        </w:rPr>
      </w:pPr>
      <w:r>
        <w:rPr>
          <w:rFonts w:hint="eastAsia" w:ascii="宋体" w:hAnsi="宋体"/>
          <w:b/>
          <w:bCs/>
          <w:sz w:val="24"/>
        </w:rPr>
        <w:t>简述职工薪酬的概念以及包括的内容。</w:t>
      </w:r>
    </w:p>
    <w:p w14:paraId="235A206D">
      <w:pPr>
        <w:numPr>
          <w:ilvl w:val="0"/>
          <w:numId w:val="4"/>
        </w:numPr>
        <w:spacing w:line="360" w:lineRule="exact"/>
        <w:rPr>
          <w:rFonts w:hint="eastAsia" w:ascii="宋体" w:hAnsi="宋体"/>
          <w:sz w:val="24"/>
        </w:rPr>
      </w:pPr>
      <w:r>
        <w:rPr>
          <w:rFonts w:hint="eastAsia" w:ascii="宋体" w:hAnsi="宋体"/>
          <w:sz w:val="24"/>
        </w:rPr>
        <w:t>职工薪酬，是指企业为获得职工提供的服务或解除劳动关系而给予的各种形式的报酬或补偿。</w:t>
      </w:r>
    </w:p>
    <w:p w14:paraId="539AAD32">
      <w:pPr>
        <w:numPr>
          <w:ilvl w:val="0"/>
          <w:numId w:val="4"/>
        </w:numPr>
        <w:spacing w:line="360" w:lineRule="exact"/>
        <w:rPr>
          <w:rFonts w:hint="eastAsia" w:ascii="宋体" w:hAnsi="宋体"/>
          <w:sz w:val="24"/>
        </w:rPr>
      </w:pPr>
      <w:r>
        <w:rPr>
          <w:rFonts w:hint="eastAsia" w:ascii="宋体" w:hAnsi="宋体"/>
          <w:sz w:val="24"/>
        </w:rPr>
        <w:t>职工薪酬主要包括：短期薪酬、带薪缺勤、利润分享计划、离职后福利、辞退福利、其他长期职工福利。</w:t>
      </w:r>
    </w:p>
    <w:p w14:paraId="6FF32875">
      <w:pPr>
        <w:spacing w:line="360" w:lineRule="exact"/>
        <w:ind w:left="425"/>
        <w:rPr>
          <w:rFonts w:hint="eastAsia" w:ascii="宋体" w:hAnsi="宋体"/>
          <w:sz w:val="24"/>
        </w:rPr>
      </w:pPr>
    </w:p>
    <w:p w14:paraId="5E6413C7">
      <w:pPr>
        <w:numPr>
          <w:ilvl w:val="0"/>
          <w:numId w:val="1"/>
        </w:numPr>
        <w:spacing w:line="360" w:lineRule="exact"/>
        <w:rPr>
          <w:rFonts w:hint="eastAsia" w:ascii="宋体" w:hAnsi="宋体"/>
          <w:b/>
          <w:bCs/>
          <w:sz w:val="24"/>
        </w:rPr>
      </w:pPr>
      <w:r>
        <w:rPr>
          <w:rFonts w:hint="eastAsia" w:ascii="宋体" w:hAnsi="宋体"/>
          <w:b/>
          <w:bCs/>
          <w:sz w:val="24"/>
        </w:rPr>
        <w:t>简述</w:t>
      </w:r>
      <w:r>
        <w:rPr>
          <w:rFonts w:hint="eastAsia" w:ascii="宋体" w:hAnsi="宋体"/>
          <w:b/>
          <w:bCs/>
          <w:sz w:val="24"/>
          <w:lang w:val="en-US" w:eastAsia="zh-CN"/>
        </w:rPr>
        <w:t>留存收益</w:t>
      </w:r>
      <w:r>
        <w:rPr>
          <w:rFonts w:hint="eastAsia" w:ascii="宋体" w:hAnsi="宋体"/>
          <w:b/>
          <w:bCs/>
          <w:sz w:val="24"/>
        </w:rPr>
        <w:t>的</w:t>
      </w:r>
      <w:r>
        <w:rPr>
          <w:rFonts w:hint="eastAsia" w:ascii="宋体" w:hAnsi="宋体"/>
          <w:b/>
          <w:bCs/>
          <w:sz w:val="24"/>
          <w:lang w:val="en-US" w:eastAsia="zh-CN"/>
        </w:rPr>
        <w:t>概念及构成内容</w:t>
      </w:r>
      <w:r>
        <w:rPr>
          <w:rFonts w:hint="eastAsia" w:ascii="宋体" w:hAnsi="宋体"/>
          <w:b/>
          <w:bCs/>
          <w:sz w:val="24"/>
        </w:rPr>
        <w:t>。</w:t>
      </w:r>
    </w:p>
    <w:p w14:paraId="590F2AE8">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425" w:leftChars="0" w:hanging="425" w:firstLineChars="0"/>
        <w:textAlignment w:val="auto"/>
        <w:rPr>
          <w:rFonts w:hint="eastAsia" w:ascii="宋体" w:hAnsi="宋体"/>
          <w:sz w:val="24"/>
          <w:szCs w:val="24"/>
        </w:rPr>
      </w:pPr>
      <w:r>
        <w:rPr>
          <w:rFonts w:hint="eastAsia" w:ascii="宋体" w:hAnsi="宋体"/>
          <w:sz w:val="24"/>
          <w:szCs w:val="24"/>
        </w:rPr>
        <w:t xml:space="preserve">留存收益是指企业从历年实现的净利润中提取或形成的留存于企业的内部积累，包括盈余公积与未分配利润。 </w:t>
      </w:r>
    </w:p>
    <w:p w14:paraId="3ACAFD7A">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425" w:leftChars="0" w:hanging="425" w:firstLineChars="0"/>
        <w:textAlignment w:val="auto"/>
        <w:rPr>
          <w:rFonts w:hint="eastAsia" w:ascii="宋体" w:hAnsi="宋体"/>
          <w:sz w:val="24"/>
        </w:rPr>
      </w:pPr>
      <w:r>
        <w:rPr>
          <w:rFonts w:hint="eastAsia" w:ascii="宋体" w:hAnsi="宋体"/>
          <w:sz w:val="24"/>
          <w:szCs w:val="24"/>
        </w:rPr>
        <w:t>盈余公积是指企业按照规定从净利润中提取的各种积累资金，分为法定盈余公积与任意盈余公积。未分配利润是企业留待以后年度进行分配的结存利润。</w:t>
      </w:r>
    </w:p>
    <w:p w14:paraId="2058CA9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textAlignment w:val="auto"/>
        <w:rPr>
          <w:rFonts w:hint="eastAsia" w:ascii="宋体" w:hAnsi="宋体"/>
          <w:sz w:val="24"/>
        </w:rPr>
      </w:pPr>
      <w:r>
        <w:rPr>
          <w:rFonts w:hint="eastAsia" w:ascii="宋体" w:hAnsi="宋体"/>
          <w:sz w:val="24"/>
          <w:szCs w:val="24"/>
        </w:rPr>
        <w:t xml:space="preserve">   </w:t>
      </w:r>
    </w:p>
    <w:p w14:paraId="6BA143AB">
      <w:pPr>
        <w:numPr>
          <w:ilvl w:val="0"/>
          <w:numId w:val="1"/>
        </w:numPr>
        <w:spacing w:line="360" w:lineRule="exact"/>
        <w:rPr>
          <w:rFonts w:hint="eastAsia" w:ascii="宋体" w:hAnsi="宋体"/>
          <w:b/>
          <w:bCs/>
          <w:sz w:val="24"/>
        </w:rPr>
      </w:pPr>
      <w:r>
        <w:rPr>
          <w:rFonts w:hint="eastAsia" w:ascii="宋体" w:hAnsi="宋体"/>
          <w:b/>
          <w:bCs/>
          <w:sz w:val="24"/>
        </w:rPr>
        <w:t>简述收入五步法的内容。</w:t>
      </w:r>
    </w:p>
    <w:p w14:paraId="24ADEF9C">
      <w:pPr>
        <w:numPr>
          <w:ilvl w:val="0"/>
          <w:numId w:val="6"/>
        </w:numPr>
        <w:spacing w:line="360" w:lineRule="exact"/>
        <w:rPr>
          <w:rFonts w:hint="eastAsia" w:ascii="宋体" w:hAnsi="宋体"/>
          <w:sz w:val="24"/>
        </w:rPr>
      </w:pPr>
      <w:r>
        <w:rPr>
          <w:rFonts w:hint="eastAsia" w:ascii="宋体" w:hAnsi="宋体"/>
          <w:sz w:val="24"/>
        </w:rPr>
        <w:t>第一步，识别与客户订立的合同。</w:t>
      </w:r>
    </w:p>
    <w:p w14:paraId="3FCDEA25">
      <w:pPr>
        <w:numPr>
          <w:ilvl w:val="0"/>
          <w:numId w:val="6"/>
        </w:numPr>
        <w:spacing w:line="360" w:lineRule="exact"/>
        <w:rPr>
          <w:rFonts w:hint="eastAsia" w:ascii="宋体" w:hAnsi="宋体"/>
          <w:sz w:val="24"/>
        </w:rPr>
      </w:pPr>
      <w:r>
        <w:rPr>
          <w:rFonts w:hint="eastAsia" w:ascii="宋体" w:hAnsi="宋体"/>
          <w:sz w:val="24"/>
        </w:rPr>
        <w:t>第二步，识别合同中的单项履约义务。</w:t>
      </w:r>
    </w:p>
    <w:p w14:paraId="599C694D">
      <w:pPr>
        <w:numPr>
          <w:ilvl w:val="0"/>
          <w:numId w:val="6"/>
        </w:numPr>
        <w:spacing w:line="360" w:lineRule="exact"/>
        <w:rPr>
          <w:rFonts w:hint="eastAsia" w:ascii="宋体" w:hAnsi="宋体"/>
          <w:sz w:val="24"/>
        </w:rPr>
      </w:pPr>
      <w:r>
        <w:rPr>
          <w:rFonts w:hint="eastAsia" w:ascii="宋体" w:hAnsi="宋体"/>
          <w:sz w:val="24"/>
        </w:rPr>
        <w:t>第三步，确定交易价格。</w:t>
      </w:r>
    </w:p>
    <w:p w14:paraId="6080A356">
      <w:pPr>
        <w:numPr>
          <w:ilvl w:val="0"/>
          <w:numId w:val="6"/>
        </w:numPr>
        <w:spacing w:line="360" w:lineRule="exact"/>
        <w:rPr>
          <w:rFonts w:hint="eastAsia" w:ascii="宋体" w:hAnsi="宋体"/>
          <w:sz w:val="24"/>
        </w:rPr>
      </w:pPr>
      <w:r>
        <w:rPr>
          <w:rFonts w:hint="eastAsia" w:ascii="宋体" w:hAnsi="宋体"/>
          <w:sz w:val="24"/>
        </w:rPr>
        <w:t>第四步，将交易价格分摊至各单项履约义务。</w:t>
      </w:r>
    </w:p>
    <w:p w14:paraId="4206F774">
      <w:pPr>
        <w:numPr>
          <w:ilvl w:val="0"/>
          <w:numId w:val="6"/>
        </w:numPr>
        <w:spacing w:line="360" w:lineRule="exact"/>
        <w:rPr>
          <w:rFonts w:hint="eastAsia" w:ascii="宋体" w:hAnsi="宋体"/>
          <w:sz w:val="24"/>
        </w:rPr>
      </w:pPr>
      <w:r>
        <w:rPr>
          <w:rFonts w:hint="eastAsia" w:ascii="宋体" w:hAnsi="宋体"/>
          <w:sz w:val="24"/>
        </w:rPr>
        <w:t>第五步，履行各单项履约义务时确认收入。</w:t>
      </w:r>
    </w:p>
    <w:p w14:paraId="204FF57C">
      <w:pPr>
        <w:spacing w:line="360" w:lineRule="exact"/>
        <w:ind w:left="425"/>
        <w:rPr>
          <w:rFonts w:hint="eastAsia" w:ascii="宋体" w:hAnsi="宋体"/>
          <w:sz w:val="24"/>
        </w:rPr>
      </w:pPr>
    </w:p>
    <w:p w14:paraId="36894F71">
      <w:pPr>
        <w:numPr>
          <w:ilvl w:val="0"/>
          <w:numId w:val="1"/>
        </w:numPr>
        <w:spacing w:line="360" w:lineRule="exact"/>
        <w:rPr>
          <w:rFonts w:hint="eastAsia" w:ascii="宋体" w:hAnsi="宋体"/>
          <w:b/>
          <w:bCs/>
          <w:sz w:val="24"/>
        </w:rPr>
      </w:pPr>
      <w:r>
        <w:rPr>
          <w:rFonts w:hint="eastAsia" w:ascii="宋体" w:hAnsi="宋体"/>
          <w:b/>
          <w:bCs/>
          <w:sz w:val="24"/>
        </w:rPr>
        <w:t>简述财务报</w:t>
      </w:r>
      <w:r>
        <w:rPr>
          <w:rFonts w:hint="eastAsia" w:ascii="宋体" w:hAnsi="宋体"/>
          <w:b/>
          <w:bCs/>
          <w:sz w:val="24"/>
          <w:lang w:val="en-US" w:eastAsia="zh-CN"/>
        </w:rPr>
        <w:t>告</w:t>
      </w:r>
      <w:r>
        <w:rPr>
          <w:rFonts w:hint="eastAsia" w:ascii="宋体" w:hAnsi="宋体"/>
          <w:b/>
          <w:bCs/>
          <w:sz w:val="24"/>
        </w:rPr>
        <w:t>的</w:t>
      </w:r>
      <w:r>
        <w:rPr>
          <w:rFonts w:hint="eastAsia" w:ascii="宋体" w:hAnsi="宋体"/>
          <w:b/>
          <w:bCs/>
          <w:sz w:val="24"/>
          <w:lang w:val="en-US" w:eastAsia="zh-CN"/>
        </w:rPr>
        <w:t>含义与</w:t>
      </w:r>
      <w:r>
        <w:rPr>
          <w:rFonts w:hint="eastAsia" w:ascii="宋体" w:hAnsi="宋体"/>
          <w:b/>
          <w:bCs/>
          <w:sz w:val="24"/>
        </w:rPr>
        <w:t xml:space="preserve">主要内容。 </w:t>
      </w:r>
    </w:p>
    <w:p w14:paraId="6ACA2E49">
      <w:pPr>
        <w:numPr>
          <w:ilvl w:val="0"/>
          <w:numId w:val="7"/>
        </w:numPr>
        <w:spacing w:line="440" w:lineRule="exact"/>
        <w:ind w:left="425" w:leftChars="0" w:hanging="425" w:firstLineChars="0"/>
        <w:rPr>
          <w:rFonts w:hint="eastAsia" w:ascii="宋体" w:hAnsi="宋体" w:eastAsia="宋体" w:cs="宋体"/>
          <w:b w:val="0"/>
          <w:bCs w:val="0"/>
          <w:color w:val="auto"/>
          <w:sz w:val="24"/>
          <w:szCs w:val="24"/>
          <w:lang w:val="en-US" w:eastAsia="zh-CN"/>
        </w:rPr>
      </w:pPr>
      <w:r>
        <w:rPr>
          <w:rFonts w:hint="eastAsia" w:ascii="宋体" w:hAnsi="宋体"/>
          <w:sz w:val="24"/>
          <w:lang w:val="en-US" w:eastAsia="zh-CN"/>
        </w:rPr>
        <w:t>含义</w:t>
      </w:r>
      <w:r>
        <w:rPr>
          <w:rFonts w:hint="eastAsia" w:ascii="宋体" w:hAnsi="宋体" w:eastAsia="宋体" w:cs="宋体"/>
          <w:b w:val="0"/>
          <w:bCs w:val="0"/>
          <w:color w:val="auto"/>
          <w:sz w:val="24"/>
          <w:szCs w:val="24"/>
          <w:lang w:val="en-US" w:eastAsia="zh-CN"/>
        </w:rPr>
        <w:t xml:space="preserve">：财务报告是指企业对外提供的反映企业某一特定日期的财务状况和某一会计期间的经营成果、现金流量等会计信息的文件。       </w:t>
      </w:r>
    </w:p>
    <w:p w14:paraId="039BE273">
      <w:pPr>
        <w:numPr>
          <w:ilvl w:val="0"/>
          <w:numId w:val="7"/>
        </w:numPr>
        <w:spacing w:line="360" w:lineRule="exact"/>
        <w:ind w:left="425" w:leftChars="0" w:hanging="425" w:firstLineChars="0"/>
        <w:rPr>
          <w:rFonts w:hint="eastAsia" w:ascii="宋体" w:hAnsi="宋体"/>
          <w:sz w:val="24"/>
        </w:rPr>
      </w:pPr>
      <w:r>
        <w:rPr>
          <w:rFonts w:hint="eastAsia" w:ascii="宋体" w:hAnsi="宋体" w:eastAsia="宋体" w:cs="宋体"/>
          <w:b w:val="0"/>
          <w:bCs w:val="0"/>
          <w:color w:val="auto"/>
          <w:sz w:val="24"/>
          <w:szCs w:val="24"/>
          <w:lang w:val="en-US" w:eastAsia="zh-CN"/>
        </w:rPr>
        <w:t xml:space="preserve">主要内容：包括资产负债表、利润表、现金流量表、所有者权益变动表、附注。     </w:t>
      </w:r>
    </w:p>
    <w:p w14:paraId="0E4B1B3D">
      <w:pPr>
        <w:spacing w:line="360" w:lineRule="exact"/>
        <w:ind w:left="425"/>
        <w:rPr>
          <w:rFonts w:hint="eastAsia" w:ascii="宋体" w:hAnsi="宋体"/>
          <w:sz w:val="24"/>
        </w:rPr>
      </w:pPr>
    </w:p>
    <w:p w14:paraId="7260B53F">
      <w:pPr>
        <w:spacing w:line="360" w:lineRule="exact"/>
        <w:rPr>
          <w:b/>
          <w:bCs/>
        </w:rPr>
      </w:pPr>
      <w:r>
        <w:rPr>
          <w:rFonts w:hint="eastAsia" w:ascii="宋体" w:hAnsi="宋体"/>
          <w:b/>
          <w:bCs/>
          <w:sz w:val="24"/>
        </w:rPr>
        <w:t>7.</w:t>
      </w:r>
      <w:r>
        <w:rPr>
          <w:rFonts w:ascii="宋体" w:hAnsi="宋体"/>
          <w:b/>
          <w:bCs/>
          <w:sz w:val="24"/>
        </w:rPr>
        <w:t>简述流动负债的主要内容。</w:t>
      </w:r>
    </w:p>
    <w:p w14:paraId="031613AC">
      <w:pPr>
        <w:spacing w:line="360" w:lineRule="exact"/>
        <w:rPr>
          <w:rFonts w:hint="eastAsia" w:ascii="宋体" w:hAnsi="宋体"/>
          <w:sz w:val="24"/>
        </w:rPr>
      </w:pPr>
      <w:r>
        <w:rPr>
          <w:rFonts w:ascii="宋体" w:hAnsi="宋体"/>
          <w:sz w:val="24"/>
        </w:rPr>
        <w:t>短期借款、应付及预收款项、应付职工薪酬、应交税费、其他流动负债等。</w:t>
      </w:r>
    </w:p>
    <w:p w14:paraId="00FD629D">
      <w:pPr>
        <w:spacing w:line="360" w:lineRule="exact"/>
        <w:rPr>
          <w:rFonts w:hint="eastAsia" w:ascii="宋体" w:hAnsi="宋体"/>
          <w:sz w:val="24"/>
        </w:rPr>
      </w:pPr>
    </w:p>
    <w:p w14:paraId="13BCCC33">
      <w:pPr>
        <w:spacing w:line="360" w:lineRule="exact"/>
        <w:rPr>
          <w:b/>
          <w:bCs/>
        </w:rPr>
      </w:pPr>
      <w:r>
        <w:rPr>
          <w:rFonts w:hint="eastAsia" w:ascii="宋体" w:hAnsi="宋体"/>
          <w:b/>
          <w:bCs/>
          <w:sz w:val="24"/>
        </w:rPr>
        <w:t>8.</w:t>
      </w:r>
      <w:r>
        <w:rPr>
          <w:rFonts w:ascii="宋体" w:hAnsi="宋体"/>
          <w:b/>
          <w:bCs/>
          <w:sz w:val="24"/>
        </w:rPr>
        <w:t>简述资产负债表“期末余额”栏的填列方法。</w:t>
      </w:r>
    </w:p>
    <w:p w14:paraId="4CF27C9D">
      <w:pPr>
        <w:spacing w:line="360" w:lineRule="exact"/>
      </w:pPr>
      <w:r>
        <w:rPr>
          <w:rFonts w:hint="eastAsia"/>
        </w:rPr>
        <w:t>（1）</w:t>
      </w:r>
      <w:r>
        <w:t>直接根据总账科目余额填列</w:t>
      </w:r>
    </w:p>
    <w:p w14:paraId="0DA373AD">
      <w:pPr>
        <w:spacing w:line="360" w:lineRule="exact"/>
      </w:pPr>
      <w:r>
        <w:rPr>
          <w:rFonts w:hint="eastAsia"/>
        </w:rPr>
        <w:t>（2）</w:t>
      </w:r>
      <w:r>
        <w:t>根据几个总账科目的期末余额计算填列</w:t>
      </w:r>
    </w:p>
    <w:p w14:paraId="52997B54">
      <w:pPr>
        <w:spacing w:line="360" w:lineRule="exact"/>
      </w:pPr>
      <w:r>
        <w:rPr>
          <w:rFonts w:hint="eastAsia"/>
        </w:rPr>
        <w:t>（3）</w:t>
      </w:r>
      <w:r>
        <w:t>根据明细科目余额分析填列</w:t>
      </w:r>
    </w:p>
    <w:p w14:paraId="651D2A4B">
      <w:pPr>
        <w:spacing w:line="360" w:lineRule="exact"/>
      </w:pPr>
      <w:r>
        <w:rPr>
          <w:rFonts w:hint="eastAsia"/>
        </w:rPr>
        <w:t>（4）</w:t>
      </w:r>
      <w:r>
        <w:t>根据总账科目和明细账科目余额分析计算填列</w:t>
      </w:r>
    </w:p>
    <w:p w14:paraId="0DC4ADFC">
      <w:pPr>
        <w:spacing w:line="360" w:lineRule="exact"/>
        <w:rPr>
          <w:rFonts w:hint="eastAsia"/>
        </w:rPr>
      </w:pPr>
      <w:r>
        <w:rPr>
          <w:rFonts w:hint="eastAsia"/>
        </w:rPr>
        <w:t>（5）</w:t>
      </w:r>
      <w:r>
        <w:t>根据相关科目余额减去其备抵科目余额后的净额填列</w:t>
      </w:r>
    </w:p>
    <w:p w14:paraId="1184F898">
      <w:pPr>
        <w:spacing w:line="360" w:lineRule="exact"/>
        <w:rPr>
          <w:rFonts w:hint="eastAsia" w:ascii="宋体" w:hAnsi="宋体"/>
          <w:color w:val="000000"/>
          <w:sz w:val="24"/>
        </w:rPr>
      </w:pPr>
    </w:p>
    <w:p w14:paraId="35419EAF">
      <w:pPr>
        <w:spacing w:line="360" w:lineRule="exact"/>
        <w:rPr>
          <w:rFonts w:hint="eastAsia" w:ascii="宋体" w:hAnsi="宋体"/>
          <w:b/>
          <w:bCs/>
          <w:color w:val="FF0000"/>
          <w:sz w:val="24"/>
        </w:rPr>
      </w:pPr>
      <w:r>
        <w:rPr>
          <w:rFonts w:hint="eastAsia" w:ascii="宋体" w:hAnsi="宋体"/>
          <w:b/>
          <w:bCs/>
          <w:color w:val="FF0000"/>
          <w:sz w:val="24"/>
        </w:rPr>
        <w:t>二、计算题</w:t>
      </w:r>
    </w:p>
    <w:p w14:paraId="1CCBA307">
      <w:pPr>
        <w:spacing w:line="440" w:lineRule="exact"/>
        <w:rPr>
          <w:rFonts w:hint="eastAsia" w:ascii="宋体" w:hAnsi="宋体"/>
          <w:b/>
          <w:bCs/>
          <w:sz w:val="24"/>
          <w:szCs w:val="24"/>
        </w:rPr>
      </w:pPr>
      <w:r>
        <w:rPr>
          <w:rFonts w:hint="eastAsia" w:ascii="宋体" w:hAnsi="宋体"/>
          <w:b/>
          <w:bCs/>
          <w:color w:val="000000"/>
          <w:kern w:val="0"/>
          <w:sz w:val="24"/>
        </w:rPr>
        <w:t>1.</w:t>
      </w:r>
      <w:r>
        <w:rPr>
          <w:rFonts w:hint="eastAsia" w:ascii="宋体" w:hAnsi="宋体"/>
          <w:b/>
          <w:bCs/>
          <w:sz w:val="24"/>
          <w:szCs w:val="24"/>
        </w:rPr>
        <w:t>甲公司20×9年12月31日的部分科目余额如下表所示：单位：元</w:t>
      </w:r>
    </w:p>
    <w:tbl>
      <w:tblPr>
        <w:tblStyle w:val="3"/>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94"/>
        <w:gridCol w:w="2794"/>
        <w:gridCol w:w="2708"/>
      </w:tblGrid>
      <w:tr w14:paraId="7FE4E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noWrap w:val="0"/>
            <w:vAlign w:val="top"/>
          </w:tcPr>
          <w:p w14:paraId="2FC5AC93">
            <w:pPr>
              <w:spacing w:line="440" w:lineRule="exact"/>
              <w:rPr>
                <w:rFonts w:hint="eastAsia" w:ascii="宋体" w:hAnsi="宋体"/>
                <w:b/>
                <w:bCs/>
                <w:sz w:val="24"/>
                <w:szCs w:val="24"/>
              </w:rPr>
            </w:pPr>
            <w:r>
              <w:rPr>
                <w:rFonts w:hint="eastAsia" w:ascii="宋体" w:hAnsi="宋体"/>
                <w:b/>
                <w:bCs/>
                <w:sz w:val="24"/>
                <w:szCs w:val="24"/>
              </w:rPr>
              <w:t>科目名称</w:t>
            </w:r>
          </w:p>
        </w:tc>
        <w:tc>
          <w:tcPr>
            <w:tcW w:w="2794" w:type="dxa"/>
            <w:noWrap w:val="0"/>
            <w:vAlign w:val="top"/>
          </w:tcPr>
          <w:p w14:paraId="64FBAABE">
            <w:pPr>
              <w:spacing w:line="440" w:lineRule="exact"/>
              <w:rPr>
                <w:rFonts w:hint="eastAsia" w:ascii="宋体" w:hAnsi="宋体"/>
                <w:b/>
                <w:bCs/>
                <w:sz w:val="24"/>
                <w:szCs w:val="24"/>
              </w:rPr>
            </w:pPr>
            <w:r>
              <w:rPr>
                <w:rFonts w:hint="eastAsia" w:ascii="宋体" w:hAnsi="宋体"/>
                <w:b/>
                <w:bCs/>
                <w:sz w:val="24"/>
                <w:szCs w:val="24"/>
              </w:rPr>
              <w:t>借方余额</w:t>
            </w:r>
          </w:p>
        </w:tc>
        <w:tc>
          <w:tcPr>
            <w:tcW w:w="2708" w:type="dxa"/>
            <w:noWrap w:val="0"/>
            <w:vAlign w:val="top"/>
          </w:tcPr>
          <w:p w14:paraId="5FEFE798">
            <w:pPr>
              <w:spacing w:line="440" w:lineRule="exact"/>
              <w:rPr>
                <w:rFonts w:hint="eastAsia" w:ascii="宋体" w:hAnsi="宋体"/>
                <w:b/>
                <w:bCs/>
                <w:sz w:val="24"/>
                <w:szCs w:val="24"/>
              </w:rPr>
            </w:pPr>
            <w:r>
              <w:rPr>
                <w:rFonts w:hint="eastAsia" w:ascii="宋体" w:hAnsi="宋体"/>
                <w:b/>
                <w:bCs/>
                <w:sz w:val="24"/>
                <w:szCs w:val="24"/>
              </w:rPr>
              <w:t>贷方余额</w:t>
            </w:r>
          </w:p>
        </w:tc>
      </w:tr>
      <w:tr w14:paraId="3174A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noWrap w:val="0"/>
            <w:vAlign w:val="top"/>
          </w:tcPr>
          <w:p w14:paraId="127A24BB">
            <w:pPr>
              <w:spacing w:line="440" w:lineRule="exact"/>
              <w:rPr>
                <w:rFonts w:hint="eastAsia" w:ascii="宋体" w:hAnsi="宋体"/>
                <w:b/>
                <w:bCs/>
                <w:sz w:val="24"/>
                <w:szCs w:val="24"/>
              </w:rPr>
            </w:pPr>
            <w:r>
              <w:rPr>
                <w:rFonts w:hint="eastAsia" w:ascii="宋体" w:hAnsi="宋体"/>
                <w:b/>
                <w:bCs/>
                <w:sz w:val="24"/>
                <w:szCs w:val="24"/>
              </w:rPr>
              <w:t>库存现金</w:t>
            </w:r>
          </w:p>
        </w:tc>
        <w:tc>
          <w:tcPr>
            <w:tcW w:w="2794" w:type="dxa"/>
            <w:noWrap w:val="0"/>
            <w:vAlign w:val="top"/>
          </w:tcPr>
          <w:p w14:paraId="591C8D53">
            <w:pPr>
              <w:spacing w:line="440" w:lineRule="exact"/>
              <w:rPr>
                <w:rFonts w:hint="eastAsia" w:ascii="宋体" w:hAnsi="宋体"/>
                <w:b/>
                <w:bCs/>
                <w:sz w:val="24"/>
                <w:szCs w:val="24"/>
              </w:rPr>
            </w:pPr>
            <w:r>
              <w:rPr>
                <w:rFonts w:hint="eastAsia" w:ascii="宋体" w:hAnsi="宋体"/>
                <w:b/>
                <w:bCs/>
                <w:sz w:val="24"/>
                <w:szCs w:val="24"/>
              </w:rPr>
              <w:t xml:space="preserve">   20 000</w:t>
            </w:r>
          </w:p>
        </w:tc>
        <w:tc>
          <w:tcPr>
            <w:tcW w:w="2708" w:type="dxa"/>
            <w:noWrap w:val="0"/>
            <w:vAlign w:val="top"/>
          </w:tcPr>
          <w:p w14:paraId="7C98D775">
            <w:pPr>
              <w:spacing w:line="440" w:lineRule="exact"/>
              <w:rPr>
                <w:rFonts w:hint="eastAsia" w:ascii="宋体" w:hAnsi="宋体"/>
                <w:b/>
                <w:bCs/>
                <w:sz w:val="24"/>
                <w:szCs w:val="24"/>
              </w:rPr>
            </w:pPr>
          </w:p>
        </w:tc>
      </w:tr>
      <w:tr w14:paraId="00360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noWrap w:val="0"/>
            <w:vAlign w:val="top"/>
          </w:tcPr>
          <w:p w14:paraId="1E0EC9EF">
            <w:pPr>
              <w:spacing w:line="440" w:lineRule="exact"/>
              <w:rPr>
                <w:rFonts w:hint="eastAsia" w:ascii="宋体" w:hAnsi="宋体"/>
                <w:b/>
                <w:bCs/>
                <w:sz w:val="24"/>
                <w:szCs w:val="24"/>
              </w:rPr>
            </w:pPr>
            <w:r>
              <w:rPr>
                <w:rFonts w:hint="eastAsia" w:ascii="宋体" w:hAnsi="宋体"/>
                <w:b/>
                <w:bCs/>
                <w:sz w:val="24"/>
                <w:szCs w:val="24"/>
              </w:rPr>
              <w:t>银行存款</w:t>
            </w:r>
          </w:p>
        </w:tc>
        <w:tc>
          <w:tcPr>
            <w:tcW w:w="2794" w:type="dxa"/>
            <w:noWrap w:val="0"/>
            <w:vAlign w:val="top"/>
          </w:tcPr>
          <w:p w14:paraId="6FA9A9E3">
            <w:pPr>
              <w:spacing w:line="440" w:lineRule="exact"/>
              <w:rPr>
                <w:rFonts w:hint="eastAsia" w:ascii="宋体" w:hAnsi="宋体"/>
                <w:b/>
                <w:bCs/>
                <w:sz w:val="24"/>
                <w:szCs w:val="24"/>
              </w:rPr>
            </w:pPr>
            <w:r>
              <w:rPr>
                <w:rFonts w:hint="eastAsia" w:ascii="宋体" w:hAnsi="宋体"/>
                <w:b/>
                <w:bCs/>
                <w:sz w:val="24"/>
                <w:szCs w:val="24"/>
              </w:rPr>
              <w:t>2 000 000</w:t>
            </w:r>
          </w:p>
        </w:tc>
        <w:tc>
          <w:tcPr>
            <w:tcW w:w="2708" w:type="dxa"/>
            <w:noWrap w:val="0"/>
            <w:vAlign w:val="top"/>
          </w:tcPr>
          <w:p w14:paraId="603222C4">
            <w:pPr>
              <w:spacing w:line="440" w:lineRule="exact"/>
              <w:rPr>
                <w:rFonts w:hint="eastAsia" w:ascii="宋体" w:hAnsi="宋体"/>
                <w:b/>
                <w:bCs/>
                <w:sz w:val="24"/>
                <w:szCs w:val="24"/>
              </w:rPr>
            </w:pPr>
          </w:p>
        </w:tc>
      </w:tr>
      <w:tr w14:paraId="61E87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noWrap w:val="0"/>
            <w:vAlign w:val="top"/>
          </w:tcPr>
          <w:p w14:paraId="5B74C2BE">
            <w:pPr>
              <w:spacing w:line="440" w:lineRule="exact"/>
              <w:rPr>
                <w:rFonts w:hint="eastAsia" w:ascii="宋体" w:hAnsi="宋体"/>
                <w:b/>
                <w:bCs/>
                <w:sz w:val="24"/>
                <w:szCs w:val="24"/>
              </w:rPr>
            </w:pPr>
            <w:r>
              <w:rPr>
                <w:rFonts w:hint="eastAsia" w:ascii="宋体" w:hAnsi="宋体"/>
                <w:b/>
                <w:bCs/>
                <w:sz w:val="24"/>
                <w:szCs w:val="24"/>
              </w:rPr>
              <w:t>其他货币资金</w:t>
            </w:r>
          </w:p>
        </w:tc>
        <w:tc>
          <w:tcPr>
            <w:tcW w:w="2794" w:type="dxa"/>
            <w:noWrap w:val="0"/>
            <w:vAlign w:val="top"/>
          </w:tcPr>
          <w:p w14:paraId="1FAF26B0">
            <w:pPr>
              <w:spacing w:line="440" w:lineRule="exact"/>
              <w:ind w:firstLine="241" w:firstLineChars="100"/>
              <w:rPr>
                <w:rFonts w:hint="eastAsia" w:ascii="宋体" w:hAnsi="宋体"/>
                <w:b/>
                <w:bCs/>
                <w:sz w:val="24"/>
                <w:szCs w:val="24"/>
              </w:rPr>
            </w:pPr>
            <w:r>
              <w:rPr>
                <w:rFonts w:hint="eastAsia" w:ascii="宋体" w:hAnsi="宋体"/>
                <w:b/>
                <w:bCs/>
                <w:sz w:val="24"/>
                <w:szCs w:val="24"/>
              </w:rPr>
              <w:t>100 000</w:t>
            </w:r>
          </w:p>
        </w:tc>
        <w:tc>
          <w:tcPr>
            <w:tcW w:w="2708" w:type="dxa"/>
            <w:noWrap w:val="0"/>
            <w:vAlign w:val="top"/>
          </w:tcPr>
          <w:p w14:paraId="0A47880A">
            <w:pPr>
              <w:spacing w:line="440" w:lineRule="exact"/>
              <w:rPr>
                <w:rFonts w:hint="eastAsia" w:ascii="宋体" w:hAnsi="宋体"/>
                <w:b/>
                <w:bCs/>
                <w:sz w:val="24"/>
                <w:szCs w:val="24"/>
              </w:rPr>
            </w:pPr>
          </w:p>
        </w:tc>
      </w:tr>
      <w:tr w14:paraId="5D2E7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noWrap w:val="0"/>
            <w:vAlign w:val="top"/>
          </w:tcPr>
          <w:p w14:paraId="429D1B6D">
            <w:pPr>
              <w:spacing w:line="440" w:lineRule="exact"/>
              <w:rPr>
                <w:rFonts w:hint="eastAsia" w:ascii="宋体" w:hAnsi="宋体"/>
                <w:b/>
                <w:bCs/>
                <w:sz w:val="24"/>
                <w:szCs w:val="24"/>
              </w:rPr>
            </w:pPr>
            <w:r>
              <w:rPr>
                <w:rFonts w:hint="eastAsia" w:ascii="宋体" w:hAnsi="宋体"/>
                <w:b/>
                <w:bCs/>
                <w:sz w:val="24"/>
                <w:szCs w:val="24"/>
              </w:rPr>
              <w:t>无形资产</w:t>
            </w:r>
          </w:p>
        </w:tc>
        <w:tc>
          <w:tcPr>
            <w:tcW w:w="2794" w:type="dxa"/>
            <w:noWrap w:val="0"/>
            <w:vAlign w:val="top"/>
          </w:tcPr>
          <w:p w14:paraId="799D726E">
            <w:pPr>
              <w:spacing w:line="440" w:lineRule="exact"/>
              <w:rPr>
                <w:rFonts w:hint="eastAsia" w:ascii="宋体" w:hAnsi="宋体"/>
                <w:b/>
                <w:bCs/>
                <w:sz w:val="24"/>
                <w:szCs w:val="24"/>
              </w:rPr>
            </w:pPr>
            <w:r>
              <w:rPr>
                <w:rFonts w:hint="eastAsia" w:ascii="宋体" w:hAnsi="宋体"/>
                <w:b/>
                <w:bCs/>
                <w:sz w:val="24"/>
                <w:szCs w:val="24"/>
              </w:rPr>
              <w:t xml:space="preserve">  600 000</w:t>
            </w:r>
          </w:p>
        </w:tc>
        <w:tc>
          <w:tcPr>
            <w:tcW w:w="2708" w:type="dxa"/>
            <w:noWrap w:val="0"/>
            <w:vAlign w:val="top"/>
          </w:tcPr>
          <w:p w14:paraId="031B9241">
            <w:pPr>
              <w:spacing w:line="440" w:lineRule="exact"/>
              <w:rPr>
                <w:rFonts w:hint="eastAsia" w:ascii="宋体" w:hAnsi="宋体"/>
                <w:b/>
                <w:bCs/>
                <w:sz w:val="24"/>
                <w:szCs w:val="24"/>
              </w:rPr>
            </w:pPr>
          </w:p>
        </w:tc>
      </w:tr>
      <w:tr w14:paraId="7CD7B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noWrap w:val="0"/>
            <w:vAlign w:val="top"/>
          </w:tcPr>
          <w:p w14:paraId="085AB293">
            <w:pPr>
              <w:spacing w:line="440" w:lineRule="exact"/>
              <w:rPr>
                <w:rFonts w:hint="eastAsia" w:ascii="宋体" w:hAnsi="宋体"/>
                <w:b/>
                <w:bCs/>
                <w:sz w:val="24"/>
                <w:szCs w:val="24"/>
              </w:rPr>
            </w:pPr>
            <w:r>
              <w:rPr>
                <w:rFonts w:hint="eastAsia" w:ascii="宋体" w:hAnsi="宋体"/>
                <w:b/>
                <w:bCs/>
                <w:sz w:val="24"/>
                <w:szCs w:val="24"/>
              </w:rPr>
              <w:t>累计摊销</w:t>
            </w:r>
          </w:p>
        </w:tc>
        <w:tc>
          <w:tcPr>
            <w:tcW w:w="2794" w:type="dxa"/>
            <w:noWrap w:val="0"/>
            <w:vAlign w:val="top"/>
          </w:tcPr>
          <w:p w14:paraId="3D1A2C5B">
            <w:pPr>
              <w:spacing w:line="440" w:lineRule="exact"/>
              <w:rPr>
                <w:rFonts w:hint="eastAsia" w:ascii="宋体" w:hAnsi="宋体"/>
                <w:b/>
                <w:bCs/>
                <w:sz w:val="24"/>
                <w:szCs w:val="24"/>
              </w:rPr>
            </w:pPr>
          </w:p>
        </w:tc>
        <w:tc>
          <w:tcPr>
            <w:tcW w:w="2708" w:type="dxa"/>
            <w:noWrap w:val="0"/>
            <w:vAlign w:val="top"/>
          </w:tcPr>
          <w:p w14:paraId="5F277E1C">
            <w:pPr>
              <w:spacing w:line="440" w:lineRule="exact"/>
              <w:rPr>
                <w:rFonts w:hint="eastAsia" w:ascii="宋体" w:hAnsi="宋体"/>
                <w:b/>
                <w:bCs/>
                <w:sz w:val="24"/>
                <w:szCs w:val="24"/>
              </w:rPr>
            </w:pPr>
            <w:r>
              <w:rPr>
                <w:rFonts w:hint="eastAsia" w:ascii="宋体" w:hAnsi="宋体"/>
                <w:b/>
                <w:bCs/>
                <w:sz w:val="24"/>
                <w:szCs w:val="24"/>
              </w:rPr>
              <w:t>60 000</w:t>
            </w:r>
          </w:p>
        </w:tc>
      </w:tr>
      <w:tr w14:paraId="20DB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noWrap w:val="0"/>
            <w:vAlign w:val="top"/>
          </w:tcPr>
          <w:p w14:paraId="7512E4D7">
            <w:pPr>
              <w:spacing w:line="440" w:lineRule="exact"/>
              <w:rPr>
                <w:rFonts w:hint="eastAsia" w:ascii="宋体" w:hAnsi="宋体"/>
                <w:b/>
                <w:bCs/>
                <w:sz w:val="24"/>
                <w:szCs w:val="24"/>
              </w:rPr>
            </w:pPr>
            <w:r>
              <w:rPr>
                <w:rFonts w:hint="eastAsia" w:ascii="宋体" w:hAnsi="宋体"/>
                <w:b/>
                <w:bCs/>
                <w:sz w:val="24"/>
                <w:szCs w:val="24"/>
              </w:rPr>
              <w:t>在建工程</w:t>
            </w:r>
          </w:p>
        </w:tc>
        <w:tc>
          <w:tcPr>
            <w:tcW w:w="2794" w:type="dxa"/>
            <w:noWrap w:val="0"/>
            <w:vAlign w:val="top"/>
          </w:tcPr>
          <w:p w14:paraId="5185EABB">
            <w:pPr>
              <w:spacing w:line="440" w:lineRule="exact"/>
              <w:rPr>
                <w:rFonts w:hint="eastAsia" w:ascii="宋体" w:hAnsi="宋体"/>
                <w:b/>
                <w:bCs/>
                <w:sz w:val="24"/>
                <w:szCs w:val="24"/>
              </w:rPr>
            </w:pPr>
            <w:r>
              <w:rPr>
                <w:rFonts w:hint="eastAsia" w:ascii="宋体" w:hAnsi="宋体"/>
                <w:b/>
                <w:bCs/>
                <w:sz w:val="24"/>
                <w:szCs w:val="24"/>
              </w:rPr>
              <w:t xml:space="preserve">  490 000</w:t>
            </w:r>
          </w:p>
        </w:tc>
        <w:tc>
          <w:tcPr>
            <w:tcW w:w="2708" w:type="dxa"/>
            <w:noWrap w:val="0"/>
            <w:vAlign w:val="top"/>
          </w:tcPr>
          <w:p w14:paraId="61CE5453">
            <w:pPr>
              <w:spacing w:line="440" w:lineRule="exact"/>
              <w:rPr>
                <w:rFonts w:hint="eastAsia" w:ascii="宋体" w:hAnsi="宋体"/>
                <w:b/>
                <w:bCs/>
                <w:sz w:val="24"/>
                <w:szCs w:val="24"/>
              </w:rPr>
            </w:pPr>
          </w:p>
        </w:tc>
      </w:tr>
      <w:tr w14:paraId="3DE68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noWrap w:val="0"/>
            <w:vAlign w:val="top"/>
          </w:tcPr>
          <w:p w14:paraId="71CF6C50">
            <w:pPr>
              <w:spacing w:line="440" w:lineRule="exact"/>
              <w:rPr>
                <w:rFonts w:hint="eastAsia" w:ascii="宋体" w:hAnsi="宋体"/>
                <w:b/>
                <w:bCs/>
                <w:sz w:val="24"/>
                <w:szCs w:val="24"/>
              </w:rPr>
            </w:pPr>
            <w:r>
              <w:rPr>
                <w:rFonts w:hint="eastAsia" w:ascii="宋体" w:hAnsi="宋体"/>
                <w:b/>
                <w:bCs/>
                <w:sz w:val="24"/>
                <w:szCs w:val="24"/>
              </w:rPr>
              <w:t>工程物资</w:t>
            </w:r>
          </w:p>
        </w:tc>
        <w:tc>
          <w:tcPr>
            <w:tcW w:w="2794" w:type="dxa"/>
            <w:noWrap w:val="0"/>
            <w:vAlign w:val="top"/>
          </w:tcPr>
          <w:p w14:paraId="2B5F2E52">
            <w:pPr>
              <w:spacing w:line="440" w:lineRule="exact"/>
              <w:rPr>
                <w:rFonts w:hint="eastAsia" w:ascii="宋体" w:hAnsi="宋体"/>
                <w:b/>
                <w:bCs/>
                <w:sz w:val="24"/>
                <w:szCs w:val="24"/>
              </w:rPr>
            </w:pPr>
            <w:r>
              <w:rPr>
                <w:rFonts w:hint="eastAsia" w:ascii="宋体" w:hAnsi="宋体"/>
                <w:b/>
                <w:bCs/>
                <w:sz w:val="24"/>
                <w:szCs w:val="24"/>
              </w:rPr>
              <w:t xml:space="preserve">  300 000</w:t>
            </w:r>
          </w:p>
        </w:tc>
        <w:tc>
          <w:tcPr>
            <w:tcW w:w="2708" w:type="dxa"/>
            <w:noWrap w:val="0"/>
            <w:vAlign w:val="top"/>
          </w:tcPr>
          <w:p w14:paraId="600F1A9B">
            <w:pPr>
              <w:spacing w:line="440" w:lineRule="exact"/>
              <w:rPr>
                <w:rFonts w:hint="eastAsia" w:ascii="宋体" w:hAnsi="宋体"/>
                <w:b/>
                <w:bCs/>
                <w:sz w:val="24"/>
                <w:szCs w:val="24"/>
              </w:rPr>
            </w:pPr>
          </w:p>
        </w:tc>
      </w:tr>
    </w:tbl>
    <w:p w14:paraId="1FE8F4FA">
      <w:pPr>
        <w:spacing w:line="440" w:lineRule="exact"/>
        <w:rPr>
          <w:rFonts w:hint="eastAsia" w:ascii="宋体" w:hAnsi="宋体"/>
          <w:b/>
          <w:bCs/>
          <w:sz w:val="24"/>
          <w:szCs w:val="24"/>
        </w:rPr>
      </w:pPr>
      <w:r>
        <w:rPr>
          <w:rFonts w:hint="eastAsia" w:ascii="宋体" w:hAnsi="宋体"/>
          <w:b/>
          <w:bCs/>
          <w:sz w:val="24"/>
          <w:szCs w:val="24"/>
        </w:rPr>
        <w:t>要求：根据上表资料计算甲公司下列项目的期末余额。</w:t>
      </w:r>
    </w:p>
    <w:p w14:paraId="1AA03339">
      <w:pPr>
        <w:spacing w:line="440" w:lineRule="exact"/>
        <w:ind w:firstLine="482" w:firstLineChars="200"/>
        <w:rPr>
          <w:rFonts w:hint="eastAsia" w:ascii="宋体" w:hAnsi="宋体"/>
          <w:b/>
          <w:bCs/>
          <w:sz w:val="24"/>
          <w:szCs w:val="24"/>
        </w:rPr>
      </w:pPr>
      <w:r>
        <w:rPr>
          <w:rFonts w:hint="eastAsia" w:ascii="宋体" w:hAnsi="宋体"/>
          <w:b/>
          <w:bCs/>
          <w:sz w:val="24"/>
          <w:szCs w:val="24"/>
        </w:rPr>
        <w:t>（1）计算“货币资金”项目的期末余额；</w:t>
      </w:r>
    </w:p>
    <w:p w14:paraId="554C3F54">
      <w:pPr>
        <w:spacing w:line="440" w:lineRule="exact"/>
        <w:ind w:firstLine="482" w:firstLineChars="200"/>
        <w:rPr>
          <w:rFonts w:hint="eastAsia" w:ascii="宋体" w:hAnsi="宋体"/>
          <w:b/>
          <w:bCs/>
          <w:sz w:val="24"/>
          <w:szCs w:val="24"/>
        </w:rPr>
      </w:pPr>
      <w:r>
        <w:rPr>
          <w:rFonts w:hint="eastAsia" w:ascii="宋体" w:hAnsi="宋体"/>
          <w:b/>
          <w:bCs/>
          <w:sz w:val="24"/>
          <w:szCs w:val="24"/>
        </w:rPr>
        <w:t>（2）计算“在建工程”项目的期末余额；</w:t>
      </w:r>
    </w:p>
    <w:p w14:paraId="41FE0303">
      <w:pPr>
        <w:spacing w:line="440" w:lineRule="exact"/>
        <w:ind w:firstLine="482" w:firstLineChars="200"/>
        <w:rPr>
          <w:rFonts w:hint="eastAsia" w:ascii="宋体" w:hAnsi="宋体"/>
          <w:b/>
          <w:bCs/>
          <w:sz w:val="24"/>
          <w:szCs w:val="24"/>
        </w:rPr>
      </w:pPr>
      <w:r>
        <w:rPr>
          <w:rFonts w:hint="eastAsia" w:ascii="宋体" w:hAnsi="宋体"/>
          <w:b/>
          <w:bCs/>
          <w:sz w:val="24"/>
          <w:szCs w:val="24"/>
        </w:rPr>
        <w:t>（3）计算“无形资产”项目的期末余额。</w:t>
      </w:r>
    </w:p>
    <w:p w14:paraId="45F0A032">
      <w:pPr>
        <w:spacing w:line="440" w:lineRule="exact"/>
        <w:rPr>
          <w:rFonts w:hint="eastAsia" w:ascii="宋体" w:hAnsi="宋体"/>
          <w:sz w:val="24"/>
          <w:szCs w:val="24"/>
        </w:rPr>
      </w:pPr>
      <w:r>
        <w:rPr>
          <w:rFonts w:hint="eastAsia" w:ascii="宋体" w:hAnsi="宋体"/>
          <w:sz w:val="24"/>
        </w:rPr>
        <w:t>【答案】</w:t>
      </w:r>
      <w:r>
        <w:rPr>
          <w:rFonts w:hint="eastAsia" w:ascii="宋体" w:hAnsi="宋体"/>
          <w:sz w:val="24"/>
          <w:szCs w:val="24"/>
        </w:rPr>
        <w:t xml:space="preserve">（1）货币资金=20 000+2 000 000+100 000=2 120 000元           </w:t>
      </w:r>
    </w:p>
    <w:p w14:paraId="03782A47">
      <w:pPr>
        <w:spacing w:line="440" w:lineRule="exact"/>
        <w:rPr>
          <w:rFonts w:hint="eastAsia" w:ascii="宋体" w:hAnsi="宋体"/>
          <w:sz w:val="24"/>
          <w:szCs w:val="24"/>
        </w:rPr>
      </w:pPr>
      <w:r>
        <w:rPr>
          <w:rFonts w:hint="eastAsia" w:ascii="宋体" w:hAnsi="宋体"/>
          <w:sz w:val="24"/>
          <w:szCs w:val="24"/>
        </w:rPr>
        <w:t xml:space="preserve">（2）在建工程=490 000+300 000=790 000                         </w:t>
      </w:r>
    </w:p>
    <w:p w14:paraId="74ECB828">
      <w:pPr>
        <w:spacing w:line="440" w:lineRule="exact"/>
        <w:rPr>
          <w:rFonts w:hint="eastAsia" w:ascii="宋体" w:hAnsi="宋体"/>
          <w:color w:val="000000"/>
          <w:kern w:val="0"/>
          <w:sz w:val="24"/>
        </w:rPr>
      </w:pPr>
      <w:r>
        <w:rPr>
          <w:rFonts w:hint="eastAsia" w:ascii="宋体" w:hAnsi="宋体"/>
          <w:sz w:val="24"/>
          <w:szCs w:val="24"/>
        </w:rPr>
        <w:t xml:space="preserve">（3）无形资产=600 000-60 000=540 000元   </w:t>
      </w:r>
    </w:p>
    <w:p w14:paraId="0EDD8EF6">
      <w:pPr>
        <w:widowControl/>
        <w:spacing w:line="360" w:lineRule="exact"/>
        <w:jc w:val="left"/>
        <w:rPr>
          <w:rFonts w:hint="eastAsia" w:ascii="宋体" w:hAnsi="宋体"/>
          <w:color w:val="000000"/>
          <w:kern w:val="0"/>
          <w:sz w:val="24"/>
        </w:rPr>
      </w:pPr>
      <w:r>
        <w:rPr>
          <w:rFonts w:hint="eastAsia" w:ascii="宋体" w:hAnsi="宋体"/>
          <w:color w:val="000000"/>
          <w:kern w:val="0"/>
          <w:sz w:val="24"/>
        </w:rPr>
        <w:t xml:space="preserve">        </w:t>
      </w:r>
    </w:p>
    <w:p w14:paraId="7D682A74">
      <w:pPr>
        <w:widowControl/>
        <w:spacing w:line="360" w:lineRule="exact"/>
        <w:jc w:val="left"/>
        <w:rPr>
          <w:rFonts w:hint="eastAsia" w:ascii="宋体" w:hAnsi="宋体"/>
          <w:b/>
          <w:bCs/>
          <w:color w:val="000000"/>
          <w:kern w:val="0"/>
          <w:sz w:val="24"/>
        </w:rPr>
      </w:pPr>
    </w:p>
    <w:p w14:paraId="1E8BB596">
      <w:pPr>
        <w:widowControl/>
        <w:spacing w:line="360" w:lineRule="exact"/>
        <w:jc w:val="left"/>
        <w:rPr>
          <w:rFonts w:hint="eastAsia" w:ascii="宋体" w:hAnsi="宋体"/>
          <w:b/>
          <w:bCs/>
          <w:color w:val="000000"/>
          <w:kern w:val="0"/>
          <w:sz w:val="24"/>
        </w:rPr>
      </w:pPr>
    </w:p>
    <w:p w14:paraId="1F113641">
      <w:pPr>
        <w:widowControl/>
        <w:spacing w:line="360" w:lineRule="exact"/>
        <w:jc w:val="left"/>
        <w:rPr>
          <w:rFonts w:hint="eastAsia" w:ascii="宋体" w:hAnsi="宋体"/>
          <w:b/>
          <w:bCs/>
          <w:color w:val="000000"/>
          <w:kern w:val="0"/>
          <w:sz w:val="24"/>
        </w:rPr>
      </w:pPr>
    </w:p>
    <w:p w14:paraId="382E6410">
      <w:pPr>
        <w:widowControl/>
        <w:spacing w:line="360" w:lineRule="exact"/>
        <w:jc w:val="left"/>
        <w:rPr>
          <w:rFonts w:hint="eastAsia" w:ascii="宋体" w:hAnsi="宋体"/>
          <w:b/>
          <w:bCs/>
          <w:color w:val="000000"/>
          <w:kern w:val="0"/>
          <w:sz w:val="24"/>
        </w:rPr>
      </w:pPr>
    </w:p>
    <w:p w14:paraId="3583078D">
      <w:pPr>
        <w:widowControl/>
        <w:spacing w:line="360" w:lineRule="exact"/>
        <w:jc w:val="left"/>
        <w:rPr>
          <w:rFonts w:hint="eastAsia" w:ascii="宋体" w:hAnsi="宋体"/>
          <w:b/>
          <w:bCs/>
          <w:color w:val="000000"/>
          <w:kern w:val="0"/>
          <w:sz w:val="24"/>
        </w:rPr>
      </w:pPr>
    </w:p>
    <w:p w14:paraId="4717F6BC">
      <w:pPr>
        <w:widowControl/>
        <w:spacing w:line="360" w:lineRule="exact"/>
        <w:jc w:val="left"/>
        <w:rPr>
          <w:rFonts w:hint="eastAsia" w:ascii="宋体" w:hAnsi="宋体"/>
          <w:b/>
          <w:bCs/>
          <w:color w:val="000000"/>
          <w:kern w:val="0"/>
          <w:sz w:val="24"/>
        </w:rPr>
      </w:pPr>
    </w:p>
    <w:p w14:paraId="64C23ED1">
      <w:pPr>
        <w:widowControl/>
        <w:spacing w:line="360" w:lineRule="exact"/>
        <w:jc w:val="left"/>
        <w:rPr>
          <w:rFonts w:hint="eastAsia" w:ascii="宋体" w:hAnsi="宋体"/>
          <w:b/>
          <w:bCs/>
          <w:color w:val="000000"/>
          <w:kern w:val="0"/>
          <w:sz w:val="24"/>
        </w:rPr>
      </w:pPr>
      <w:r>
        <w:rPr>
          <w:rFonts w:hint="eastAsia" w:ascii="宋体" w:hAnsi="宋体"/>
          <w:b/>
          <w:bCs/>
          <w:color w:val="000000"/>
          <w:kern w:val="0"/>
          <w:sz w:val="24"/>
        </w:rPr>
        <w:t xml:space="preserve">2.某公司2023年有关损益类账户发生额资料如下： </w:t>
      </w:r>
    </w:p>
    <w:tbl>
      <w:tblPr>
        <w:tblStyle w:val="3"/>
        <w:tblW w:w="0" w:type="auto"/>
        <w:tblCellSpacing w:w="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496"/>
        <w:gridCol w:w="2410"/>
        <w:gridCol w:w="2410"/>
      </w:tblGrid>
      <w:tr w14:paraId="50842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0" w:hRule="atLeast"/>
          <w:tblCellSpacing w:w="0" w:type="dxa"/>
        </w:trPr>
        <w:tc>
          <w:tcPr>
            <w:tcW w:w="2496" w:type="dxa"/>
            <w:shd w:val="clear" w:color="auto" w:fill="auto"/>
            <w:tcMar>
              <w:left w:w="81" w:type="dxa"/>
              <w:right w:w="81" w:type="dxa"/>
            </w:tcMar>
          </w:tcPr>
          <w:p w14:paraId="0AF0D4C3">
            <w:pPr>
              <w:pStyle w:val="2"/>
              <w:spacing w:line="360" w:lineRule="exact"/>
              <w:rPr>
                <w:rFonts w:hint="eastAsia"/>
                <w:b/>
                <w:bCs/>
              </w:rPr>
            </w:pPr>
            <w:r>
              <w:rPr>
                <w:rFonts w:hint="eastAsia"/>
                <w:b/>
                <w:bCs/>
                <w:color w:val="000000"/>
              </w:rPr>
              <w:t>  项目</w:t>
            </w:r>
          </w:p>
        </w:tc>
        <w:tc>
          <w:tcPr>
            <w:tcW w:w="2410" w:type="dxa"/>
            <w:shd w:val="clear" w:color="auto" w:fill="auto"/>
            <w:tcMar>
              <w:left w:w="81" w:type="dxa"/>
              <w:right w:w="81" w:type="dxa"/>
            </w:tcMar>
          </w:tcPr>
          <w:p w14:paraId="541EE17B">
            <w:pPr>
              <w:pStyle w:val="2"/>
              <w:spacing w:line="360" w:lineRule="exact"/>
              <w:rPr>
                <w:rFonts w:hint="eastAsia"/>
                <w:b/>
                <w:bCs/>
              </w:rPr>
            </w:pPr>
            <w:r>
              <w:rPr>
                <w:rFonts w:hint="eastAsia"/>
                <w:b/>
                <w:bCs/>
                <w:color w:val="000000"/>
              </w:rPr>
              <w:t>借方</w:t>
            </w:r>
          </w:p>
        </w:tc>
        <w:tc>
          <w:tcPr>
            <w:tcW w:w="2410" w:type="dxa"/>
            <w:shd w:val="clear" w:color="auto" w:fill="auto"/>
            <w:tcMar>
              <w:left w:w="81" w:type="dxa"/>
              <w:right w:w="81" w:type="dxa"/>
            </w:tcMar>
          </w:tcPr>
          <w:p w14:paraId="3FBCFEB4">
            <w:pPr>
              <w:pStyle w:val="2"/>
              <w:spacing w:line="360" w:lineRule="exact"/>
              <w:rPr>
                <w:rFonts w:hint="eastAsia"/>
                <w:b/>
                <w:bCs/>
              </w:rPr>
            </w:pPr>
            <w:r>
              <w:rPr>
                <w:rFonts w:hint="eastAsia"/>
                <w:b/>
                <w:bCs/>
                <w:color w:val="000000"/>
              </w:rPr>
              <w:t>贷方</w:t>
            </w:r>
          </w:p>
        </w:tc>
      </w:tr>
      <w:tr w14:paraId="3A259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40" w:hRule="atLeast"/>
          <w:tblCellSpacing w:w="0" w:type="dxa"/>
        </w:trPr>
        <w:tc>
          <w:tcPr>
            <w:tcW w:w="2496" w:type="dxa"/>
            <w:shd w:val="clear" w:color="auto" w:fill="auto"/>
            <w:tcMar>
              <w:left w:w="81" w:type="dxa"/>
              <w:right w:w="81" w:type="dxa"/>
            </w:tcMar>
          </w:tcPr>
          <w:p w14:paraId="78442D08">
            <w:pPr>
              <w:pStyle w:val="2"/>
              <w:spacing w:line="360" w:lineRule="exact"/>
              <w:rPr>
                <w:rFonts w:hint="eastAsia"/>
                <w:b/>
                <w:bCs/>
              </w:rPr>
            </w:pPr>
            <w:r>
              <w:rPr>
                <w:rFonts w:hint="eastAsia"/>
                <w:b/>
                <w:bCs/>
                <w:color w:val="000000"/>
              </w:rPr>
              <w:t>主营业务收入</w:t>
            </w:r>
          </w:p>
        </w:tc>
        <w:tc>
          <w:tcPr>
            <w:tcW w:w="2410" w:type="dxa"/>
            <w:shd w:val="clear" w:color="auto" w:fill="auto"/>
            <w:tcMar>
              <w:left w:w="81" w:type="dxa"/>
              <w:right w:w="81" w:type="dxa"/>
            </w:tcMar>
          </w:tcPr>
          <w:p w14:paraId="6A8084C3">
            <w:pPr>
              <w:pStyle w:val="2"/>
              <w:spacing w:line="360" w:lineRule="exact"/>
              <w:rPr>
                <w:rFonts w:hint="eastAsia"/>
                <w:b/>
                <w:bCs/>
              </w:rPr>
            </w:pPr>
            <w:r>
              <w:rPr>
                <w:rFonts w:hint="eastAsia"/>
                <w:b/>
                <w:bCs/>
                <w:color w:val="000000"/>
              </w:rPr>
              <w:t> </w:t>
            </w:r>
          </w:p>
        </w:tc>
        <w:tc>
          <w:tcPr>
            <w:tcW w:w="2410" w:type="dxa"/>
            <w:shd w:val="clear" w:color="auto" w:fill="auto"/>
            <w:tcMar>
              <w:left w:w="81" w:type="dxa"/>
              <w:right w:w="81" w:type="dxa"/>
            </w:tcMar>
          </w:tcPr>
          <w:p w14:paraId="5F722C97">
            <w:pPr>
              <w:pStyle w:val="2"/>
              <w:spacing w:line="360" w:lineRule="exact"/>
              <w:rPr>
                <w:rFonts w:hint="eastAsia"/>
                <w:b/>
                <w:bCs/>
              </w:rPr>
            </w:pPr>
            <w:r>
              <w:rPr>
                <w:rFonts w:hint="eastAsia"/>
                <w:b/>
                <w:bCs/>
                <w:color w:val="000000"/>
              </w:rPr>
              <w:t>6000万元</w:t>
            </w:r>
          </w:p>
        </w:tc>
      </w:tr>
      <w:tr w14:paraId="49382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40" w:hRule="atLeast"/>
          <w:tblCellSpacing w:w="0" w:type="dxa"/>
        </w:trPr>
        <w:tc>
          <w:tcPr>
            <w:tcW w:w="2496" w:type="dxa"/>
            <w:shd w:val="clear" w:color="auto" w:fill="auto"/>
            <w:tcMar>
              <w:left w:w="81" w:type="dxa"/>
              <w:right w:w="81" w:type="dxa"/>
            </w:tcMar>
          </w:tcPr>
          <w:p w14:paraId="4E498E2B">
            <w:pPr>
              <w:pStyle w:val="2"/>
              <w:spacing w:line="360" w:lineRule="exact"/>
              <w:rPr>
                <w:rFonts w:hint="eastAsia"/>
                <w:b/>
                <w:bCs/>
              </w:rPr>
            </w:pPr>
            <w:r>
              <w:rPr>
                <w:rFonts w:hint="eastAsia"/>
                <w:b/>
                <w:bCs/>
                <w:color w:val="000000"/>
              </w:rPr>
              <w:t>主营业务成本</w:t>
            </w:r>
          </w:p>
        </w:tc>
        <w:tc>
          <w:tcPr>
            <w:tcW w:w="2410" w:type="dxa"/>
            <w:shd w:val="clear" w:color="auto" w:fill="auto"/>
            <w:tcMar>
              <w:left w:w="81" w:type="dxa"/>
              <w:right w:w="81" w:type="dxa"/>
            </w:tcMar>
          </w:tcPr>
          <w:p w14:paraId="76DFD398">
            <w:pPr>
              <w:pStyle w:val="2"/>
              <w:spacing w:line="360" w:lineRule="exact"/>
              <w:rPr>
                <w:rFonts w:hint="eastAsia"/>
                <w:b/>
                <w:bCs/>
              </w:rPr>
            </w:pPr>
            <w:r>
              <w:rPr>
                <w:rFonts w:hint="eastAsia"/>
                <w:b/>
                <w:bCs/>
                <w:color w:val="000000"/>
              </w:rPr>
              <w:t>4000万元</w:t>
            </w:r>
          </w:p>
        </w:tc>
        <w:tc>
          <w:tcPr>
            <w:tcW w:w="2410" w:type="dxa"/>
            <w:shd w:val="clear" w:color="auto" w:fill="auto"/>
            <w:tcMar>
              <w:left w:w="81" w:type="dxa"/>
              <w:right w:w="81" w:type="dxa"/>
            </w:tcMar>
          </w:tcPr>
          <w:p w14:paraId="03C57578">
            <w:pPr>
              <w:pStyle w:val="2"/>
              <w:spacing w:line="360" w:lineRule="exact"/>
              <w:rPr>
                <w:rFonts w:hint="eastAsia"/>
                <w:b/>
                <w:bCs/>
              </w:rPr>
            </w:pPr>
            <w:r>
              <w:rPr>
                <w:rFonts w:hint="eastAsia"/>
                <w:b/>
                <w:bCs/>
                <w:color w:val="000000"/>
              </w:rPr>
              <w:t> </w:t>
            </w:r>
          </w:p>
        </w:tc>
      </w:tr>
      <w:tr w14:paraId="6DCFE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40" w:hRule="atLeast"/>
          <w:tblCellSpacing w:w="0" w:type="dxa"/>
        </w:trPr>
        <w:tc>
          <w:tcPr>
            <w:tcW w:w="2496" w:type="dxa"/>
            <w:shd w:val="clear" w:color="auto" w:fill="auto"/>
            <w:tcMar>
              <w:left w:w="81" w:type="dxa"/>
              <w:right w:w="81" w:type="dxa"/>
            </w:tcMar>
          </w:tcPr>
          <w:p w14:paraId="0ACFBD44">
            <w:pPr>
              <w:pStyle w:val="2"/>
              <w:spacing w:line="360" w:lineRule="exact"/>
              <w:rPr>
                <w:rFonts w:hint="eastAsia"/>
                <w:b/>
                <w:bCs/>
              </w:rPr>
            </w:pPr>
            <w:r>
              <w:rPr>
                <w:rFonts w:hint="eastAsia"/>
                <w:b/>
                <w:bCs/>
                <w:color w:val="000000"/>
              </w:rPr>
              <w:t>税金及附加</w:t>
            </w:r>
          </w:p>
        </w:tc>
        <w:tc>
          <w:tcPr>
            <w:tcW w:w="2410" w:type="dxa"/>
            <w:shd w:val="clear" w:color="auto" w:fill="auto"/>
            <w:tcMar>
              <w:left w:w="81" w:type="dxa"/>
              <w:right w:w="81" w:type="dxa"/>
            </w:tcMar>
          </w:tcPr>
          <w:p w14:paraId="5E9CA0A9">
            <w:pPr>
              <w:pStyle w:val="2"/>
              <w:spacing w:line="360" w:lineRule="exact"/>
              <w:rPr>
                <w:rFonts w:hint="eastAsia"/>
                <w:b/>
                <w:bCs/>
              </w:rPr>
            </w:pPr>
            <w:r>
              <w:rPr>
                <w:rFonts w:hint="eastAsia"/>
                <w:b/>
                <w:bCs/>
                <w:color w:val="000000"/>
              </w:rPr>
              <w:t>200万元</w:t>
            </w:r>
          </w:p>
        </w:tc>
        <w:tc>
          <w:tcPr>
            <w:tcW w:w="2410" w:type="dxa"/>
            <w:shd w:val="clear" w:color="auto" w:fill="auto"/>
            <w:tcMar>
              <w:left w:w="81" w:type="dxa"/>
              <w:right w:w="81" w:type="dxa"/>
            </w:tcMar>
          </w:tcPr>
          <w:p w14:paraId="39CC4DC2">
            <w:pPr>
              <w:pStyle w:val="2"/>
              <w:spacing w:line="360" w:lineRule="exact"/>
              <w:rPr>
                <w:rFonts w:hint="eastAsia"/>
                <w:b/>
                <w:bCs/>
              </w:rPr>
            </w:pPr>
            <w:r>
              <w:rPr>
                <w:rFonts w:hint="eastAsia"/>
                <w:b/>
                <w:bCs/>
                <w:color w:val="000000"/>
              </w:rPr>
              <w:t> </w:t>
            </w:r>
          </w:p>
        </w:tc>
      </w:tr>
      <w:tr w14:paraId="1DCB5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40" w:hRule="atLeast"/>
          <w:tblCellSpacing w:w="0" w:type="dxa"/>
        </w:trPr>
        <w:tc>
          <w:tcPr>
            <w:tcW w:w="2496" w:type="dxa"/>
            <w:shd w:val="clear" w:color="auto" w:fill="auto"/>
            <w:tcMar>
              <w:left w:w="81" w:type="dxa"/>
              <w:right w:w="81" w:type="dxa"/>
            </w:tcMar>
          </w:tcPr>
          <w:p w14:paraId="5BF36237">
            <w:pPr>
              <w:pStyle w:val="2"/>
              <w:spacing w:line="360" w:lineRule="exact"/>
              <w:rPr>
                <w:rFonts w:hint="eastAsia"/>
                <w:b/>
                <w:bCs/>
              </w:rPr>
            </w:pPr>
            <w:r>
              <w:rPr>
                <w:rFonts w:hint="eastAsia"/>
                <w:b/>
                <w:bCs/>
                <w:color w:val="000000"/>
              </w:rPr>
              <w:t>其他业务收入</w:t>
            </w:r>
          </w:p>
        </w:tc>
        <w:tc>
          <w:tcPr>
            <w:tcW w:w="2410" w:type="dxa"/>
            <w:shd w:val="clear" w:color="auto" w:fill="auto"/>
            <w:tcMar>
              <w:left w:w="81" w:type="dxa"/>
              <w:right w:w="81" w:type="dxa"/>
            </w:tcMar>
          </w:tcPr>
          <w:p w14:paraId="230BCF32">
            <w:pPr>
              <w:pStyle w:val="2"/>
              <w:spacing w:line="360" w:lineRule="exact"/>
              <w:rPr>
                <w:rFonts w:hint="eastAsia"/>
                <w:b/>
                <w:bCs/>
              </w:rPr>
            </w:pPr>
            <w:r>
              <w:rPr>
                <w:rFonts w:hint="eastAsia"/>
                <w:b/>
                <w:bCs/>
                <w:color w:val="000000"/>
              </w:rPr>
              <w:t> </w:t>
            </w:r>
          </w:p>
        </w:tc>
        <w:tc>
          <w:tcPr>
            <w:tcW w:w="2410" w:type="dxa"/>
            <w:shd w:val="clear" w:color="auto" w:fill="auto"/>
            <w:tcMar>
              <w:left w:w="81" w:type="dxa"/>
              <w:right w:w="81" w:type="dxa"/>
            </w:tcMar>
          </w:tcPr>
          <w:p w14:paraId="17186445">
            <w:pPr>
              <w:pStyle w:val="2"/>
              <w:spacing w:line="360" w:lineRule="exact"/>
              <w:rPr>
                <w:rFonts w:hint="eastAsia"/>
                <w:b/>
                <w:bCs/>
              </w:rPr>
            </w:pPr>
            <w:r>
              <w:rPr>
                <w:rFonts w:hint="eastAsia"/>
                <w:b/>
                <w:bCs/>
                <w:color w:val="000000"/>
              </w:rPr>
              <w:t>1500万元</w:t>
            </w:r>
          </w:p>
        </w:tc>
      </w:tr>
      <w:tr w14:paraId="4A524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40" w:hRule="atLeast"/>
          <w:tblCellSpacing w:w="0" w:type="dxa"/>
        </w:trPr>
        <w:tc>
          <w:tcPr>
            <w:tcW w:w="2496" w:type="dxa"/>
            <w:shd w:val="clear" w:color="auto" w:fill="auto"/>
            <w:tcMar>
              <w:left w:w="81" w:type="dxa"/>
              <w:right w:w="81" w:type="dxa"/>
            </w:tcMar>
          </w:tcPr>
          <w:p w14:paraId="1D449430">
            <w:pPr>
              <w:pStyle w:val="2"/>
              <w:spacing w:line="360" w:lineRule="exact"/>
              <w:rPr>
                <w:rFonts w:hint="eastAsia"/>
                <w:b/>
                <w:bCs/>
              </w:rPr>
            </w:pPr>
            <w:r>
              <w:rPr>
                <w:rFonts w:hint="eastAsia"/>
                <w:b/>
                <w:bCs/>
                <w:color w:val="000000"/>
              </w:rPr>
              <w:t>其他业务成本</w:t>
            </w:r>
          </w:p>
        </w:tc>
        <w:tc>
          <w:tcPr>
            <w:tcW w:w="2410" w:type="dxa"/>
            <w:shd w:val="clear" w:color="auto" w:fill="auto"/>
            <w:tcMar>
              <w:left w:w="81" w:type="dxa"/>
              <w:right w:w="81" w:type="dxa"/>
            </w:tcMar>
          </w:tcPr>
          <w:p w14:paraId="6AF5C1CA">
            <w:pPr>
              <w:pStyle w:val="2"/>
              <w:spacing w:line="360" w:lineRule="exact"/>
              <w:rPr>
                <w:rFonts w:hint="eastAsia"/>
                <w:b/>
                <w:bCs/>
              </w:rPr>
            </w:pPr>
            <w:r>
              <w:rPr>
                <w:rFonts w:hint="eastAsia"/>
                <w:b/>
                <w:bCs/>
                <w:color w:val="000000"/>
              </w:rPr>
              <w:t>1000万元</w:t>
            </w:r>
          </w:p>
        </w:tc>
        <w:tc>
          <w:tcPr>
            <w:tcW w:w="2410" w:type="dxa"/>
            <w:shd w:val="clear" w:color="auto" w:fill="auto"/>
            <w:tcMar>
              <w:left w:w="81" w:type="dxa"/>
              <w:right w:w="81" w:type="dxa"/>
            </w:tcMar>
          </w:tcPr>
          <w:p w14:paraId="71183FBE">
            <w:pPr>
              <w:pStyle w:val="2"/>
              <w:spacing w:line="360" w:lineRule="exact"/>
              <w:rPr>
                <w:rFonts w:hint="eastAsia"/>
                <w:b/>
                <w:bCs/>
              </w:rPr>
            </w:pPr>
            <w:r>
              <w:rPr>
                <w:rFonts w:hint="eastAsia"/>
                <w:b/>
                <w:bCs/>
                <w:color w:val="000000"/>
              </w:rPr>
              <w:t> </w:t>
            </w:r>
          </w:p>
        </w:tc>
      </w:tr>
      <w:tr w14:paraId="2017D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40" w:hRule="atLeast"/>
          <w:tblCellSpacing w:w="0" w:type="dxa"/>
        </w:trPr>
        <w:tc>
          <w:tcPr>
            <w:tcW w:w="2496" w:type="dxa"/>
            <w:shd w:val="clear" w:color="auto" w:fill="auto"/>
            <w:tcMar>
              <w:left w:w="81" w:type="dxa"/>
              <w:right w:w="81" w:type="dxa"/>
            </w:tcMar>
          </w:tcPr>
          <w:p w14:paraId="50CC1B4E">
            <w:pPr>
              <w:pStyle w:val="2"/>
              <w:spacing w:line="360" w:lineRule="exact"/>
              <w:rPr>
                <w:rFonts w:hint="eastAsia"/>
                <w:b/>
                <w:bCs/>
              </w:rPr>
            </w:pPr>
            <w:r>
              <w:rPr>
                <w:rFonts w:hint="eastAsia"/>
                <w:b/>
                <w:bCs/>
                <w:color w:val="000000"/>
              </w:rPr>
              <w:t>管理费用</w:t>
            </w:r>
          </w:p>
        </w:tc>
        <w:tc>
          <w:tcPr>
            <w:tcW w:w="2410" w:type="dxa"/>
            <w:shd w:val="clear" w:color="auto" w:fill="auto"/>
            <w:tcMar>
              <w:left w:w="81" w:type="dxa"/>
              <w:right w:w="81" w:type="dxa"/>
            </w:tcMar>
          </w:tcPr>
          <w:p w14:paraId="41405DE5">
            <w:pPr>
              <w:pStyle w:val="2"/>
              <w:spacing w:line="360" w:lineRule="exact"/>
              <w:rPr>
                <w:rFonts w:hint="eastAsia"/>
                <w:b/>
                <w:bCs/>
              </w:rPr>
            </w:pPr>
            <w:r>
              <w:rPr>
                <w:rFonts w:hint="eastAsia"/>
                <w:b/>
                <w:bCs/>
                <w:color w:val="000000"/>
              </w:rPr>
              <w:t>650万元</w:t>
            </w:r>
          </w:p>
        </w:tc>
        <w:tc>
          <w:tcPr>
            <w:tcW w:w="2410" w:type="dxa"/>
            <w:shd w:val="clear" w:color="auto" w:fill="auto"/>
            <w:tcMar>
              <w:left w:w="81" w:type="dxa"/>
              <w:right w:w="81" w:type="dxa"/>
            </w:tcMar>
          </w:tcPr>
          <w:p w14:paraId="5D5EFCDF">
            <w:pPr>
              <w:pStyle w:val="2"/>
              <w:spacing w:line="360" w:lineRule="exact"/>
              <w:rPr>
                <w:rFonts w:hint="eastAsia"/>
                <w:b/>
                <w:bCs/>
              </w:rPr>
            </w:pPr>
            <w:r>
              <w:rPr>
                <w:rFonts w:hint="eastAsia"/>
                <w:b/>
                <w:bCs/>
                <w:color w:val="000000"/>
              </w:rPr>
              <w:t> </w:t>
            </w:r>
          </w:p>
        </w:tc>
      </w:tr>
      <w:tr w14:paraId="4E0C9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40" w:hRule="atLeast"/>
          <w:tblCellSpacing w:w="0" w:type="dxa"/>
        </w:trPr>
        <w:tc>
          <w:tcPr>
            <w:tcW w:w="2496" w:type="dxa"/>
            <w:shd w:val="clear" w:color="auto" w:fill="auto"/>
            <w:tcMar>
              <w:left w:w="81" w:type="dxa"/>
              <w:right w:w="81" w:type="dxa"/>
            </w:tcMar>
          </w:tcPr>
          <w:p w14:paraId="4DF8DE41">
            <w:pPr>
              <w:pStyle w:val="2"/>
              <w:spacing w:line="360" w:lineRule="exact"/>
              <w:rPr>
                <w:rFonts w:hint="eastAsia"/>
                <w:b/>
                <w:bCs/>
              </w:rPr>
            </w:pPr>
            <w:r>
              <w:rPr>
                <w:rFonts w:hint="eastAsia"/>
                <w:b/>
                <w:bCs/>
                <w:color w:val="000000"/>
              </w:rPr>
              <w:t>销售费用</w:t>
            </w:r>
          </w:p>
        </w:tc>
        <w:tc>
          <w:tcPr>
            <w:tcW w:w="2410" w:type="dxa"/>
            <w:shd w:val="clear" w:color="auto" w:fill="auto"/>
            <w:tcMar>
              <w:left w:w="81" w:type="dxa"/>
              <w:right w:w="81" w:type="dxa"/>
            </w:tcMar>
          </w:tcPr>
          <w:p w14:paraId="5F7337AE">
            <w:pPr>
              <w:pStyle w:val="2"/>
              <w:spacing w:line="360" w:lineRule="exact"/>
              <w:rPr>
                <w:rFonts w:hint="eastAsia"/>
                <w:b/>
                <w:bCs/>
              </w:rPr>
            </w:pPr>
            <w:r>
              <w:rPr>
                <w:rFonts w:hint="eastAsia"/>
                <w:b/>
                <w:bCs/>
                <w:color w:val="000000"/>
              </w:rPr>
              <w:t>950万元</w:t>
            </w:r>
          </w:p>
        </w:tc>
        <w:tc>
          <w:tcPr>
            <w:tcW w:w="2410" w:type="dxa"/>
            <w:shd w:val="clear" w:color="auto" w:fill="auto"/>
            <w:tcMar>
              <w:left w:w="81" w:type="dxa"/>
              <w:right w:w="81" w:type="dxa"/>
            </w:tcMar>
          </w:tcPr>
          <w:p w14:paraId="622C06C5">
            <w:pPr>
              <w:pStyle w:val="2"/>
              <w:spacing w:line="360" w:lineRule="exact"/>
              <w:rPr>
                <w:rFonts w:hint="eastAsia"/>
                <w:b/>
                <w:bCs/>
              </w:rPr>
            </w:pPr>
            <w:r>
              <w:rPr>
                <w:rFonts w:hint="eastAsia"/>
                <w:b/>
                <w:bCs/>
                <w:color w:val="000000"/>
              </w:rPr>
              <w:t> </w:t>
            </w:r>
          </w:p>
        </w:tc>
      </w:tr>
      <w:tr w14:paraId="78087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40" w:hRule="atLeast"/>
          <w:tblCellSpacing w:w="0" w:type="dxa"/>
        </w:trPr>
        <w:tc>
          <w:tcPr>
            <w:tcW w:w="2496" w:type="dxa"/>
            <w:shd w:val="clear" w:color="auto" w:fill="auto"/>
            <w:tcMar>
              <w:left w:w="81" w:type="dxa"/>
              <w:right w:w="81" w:type="dxa"/>
            </w:tcMar>
          </w:tcPr>
          <w:p w14:paraId="5417EF40">
            <w:pPr>
              <w:pStyle w:val="2"/>
              <w:spacing w:line="360" w:lineRule="exact"/>
              <w:rPr>
                <w:rFonts w:hint="eastAsia"/>
                <w:b/>
                <w:bCs/>
              </w:rPr>
            </w:pPr>
            <w:r>
              <w:rPr>
                <w:rFonts w:hint="eastAsia"/>
                <w:b/>
                <w:bCs/>
                <w:color w:val="000000"/>
              </w:rPr>
              <w:t>财务费用</w:t>
            </w:r>
          </w:p>
        </w:tc>
        <w:tc>
          <w:tcPr>
            <w:tcW w:w="2410" w:type="dxa"/>
            <w:shd w:val="clear" w:color="auto" w:fill="auto"/>
            <w:tcMar>
              <w:left w:w="81" w:type="dxa"/>
              <w:right w:w="81" w:type="dxa"/>
            </w:tcMar>
          </w:tcPr>
          <w:p w14:paraId="35425EFD">
            <w:pPr>
              <w:pStyle w:val="2"/>
              <w:spacing w:line="360" w:lineRule="exact"/>
              <w:rPr>
                <w:rFonts w:hint="eastAsia"/>
                <w:b/>
                <w:bCs/>
              </w:rPr>
            </w:pPr>
            <w:r>
              <w:rPr>
                <w:rFonts w:hint="eastAsia"/>
                <w:b/>
                <w:bCs/>
                <w:color w:val="000000"/>
              </w:rPr>
              <w:t>300万元</w:t>
            </w:r>
          </w:p>
        </w:tc>
        <w:tc>
          <w:tcPr>
            <w:tcW w:w="2410" w:type="dxa"/>
            <w:shd w:val="clear" w:color="auto" w:fill="auto"/>
            <w:tcMar>
              <w:left w:w="81" w:type="dxa"/>
              <w:right w:w="81" w:type="dxa"/>
            </w:tcMar>
          </w:tcPr>
          <w:p w14:paraId="4E42E999">
            <w:pPr>
              <w:pStyle w:val="2"/>
              <w:spacing w:line="360" w:lineRule="exact"/>
              <w:rPr>
                <w:rFonts w:hint="eastAsia"/>
                <w:b/>
                <w:bCs/>
              </w:rPr>
            </w:pPr>
            <w:r>
              <w:rPr>
                <w:rFonts w:hint="eastAsia"/>
                <w:b/>
                <w:bCs/>
                <w:color w:val="000000"/>
              </w:rPr>
              <w:t> </w:t>
            </w:r>
          </w:p>
        </w:tc>
      </w:tr>
      <w:tr w14:paraId="72F41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40" w:hRule="atLeast"/>
          <w:tblCellSpacing w:w="0" w:type="dxa"/>
        </w:trPr>
        <w:tc>
          <w:tcPr>
            <w:tcW w:w="2496" w:type="dxa"/>
            <w:shd w:val="clear" w:color="auto" w:fill="auto"/>
            <w:tcMar>
              <w:left w:w="81" w:type="dxa"/>
              <w:right w:w="81" w:type="dxa"/>
            </w:tcMar>
          </w:tcPr>
          <w:p w14:paraId="78A400D7">
            <w:pPr>
              <w:pStyle w:val="2"/>
              <w:spacing w:line="360" w:lineRule="exact"/>
              <w:rPr>
                <w:rFonts w:hint="eastAsia"/>
                <w:b/>
                <w:bCs/>
              </w:rPr>
            </w:pPr>
            <w:r>
              <w:rPr>
                <w:rFonts w:hint="eastAsia"/>
                <w:b/>
                <w:bCs/>
                <w:color w:val="000000"/>
              </w:rPr>
              <w:t>营业外收入</w:t>
            </w:r>
          </w:p>
        </w:tc>
        <w:tc>
          <w:tcPr>
            <w:tcW w:w="2410" w:type="dxa"/>
            <w:shd w:val="clear" w:color="auto" w:fill="auto"/>
            <w:tcMar>
              <w:left w:w="81" w:type="dxa"/>
              <w:right w:w="81" w:type="dxa"/>
            </w:tcMar>
          </w:tcPr>
          <w:p w14:paraId="46C12C05">
            <w:pPr>
              <w:pStyle w:val="2"/>
              <w:spacing w:line="360" w:lineRule="exact"/>
              <w:rPr>
                <w:rFonts w:hint="eastAsia"/>
                <w:b/>
                <w:bCs/>
              </w:rPr>
            </w:pPr>
            <w:r>
              <w:rPr>
                <w:rFonts w:hint="eastAsia"/>
                <w:b/>
                <w:bCs/>
                <w:color w:val="000000"/>
              </w:rPr>
              <w:t> </w:t>
            </w:r>
          </w:p>
        </w:tc>
        <w:tc>
          <w:tcPr>
            <w:tcW w:w="2410" w:type="dxa"/>
            <w:shd w:val="clear" w:color="auto" w:fill="auto"/>
            <w:tcMar>
              <w:left w:w="81" w:type="dxa"/>
              <w:right w:w="81" w:type="dxa"/>
            </w:tcMar>
          </w:tcPr>
          <w:p w14:paraId="7BC295A7">
            <w:pPr>
              <w:pStyle w:val="2"/>
              <w:spacing w:line="360" w:lineRule="exact"/>
              <w:rPr>
                <w:rFonts w:hint="eastAsia"/>
                <w:b/>
                <w:bCs/>
              </w:rPr>
            </w:pPr>
            <w:r>
              <w:rPr>
                <w:rFonts w:hint="eastAsia"/>
                <w:b/>
                <w:bCs/>
                <w:color w:val="000000"/>
              </w:rPr>
              <w:t>300万元</w:t>
            </w:r>
          </w:p>
        </w:tc>
      </w:tr>
      <w:tr w14:paraId="2B76E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40" w:hRule="atLeast"/>
          <w:tblCellSpacing w:w="0" w:type="dxa"/>
        </w:trPr>
        <w:tc>
          <w:tcPr>
            <w:tcW w:w="2496" w:type="dxa"/>
            <w:shd w:val="clear" w:color="auto" w:fill="auto"/>
            <w:tcMar>
              <w:left w:w="81" w:type="dxa"/>
              <w:right w:w="81" w:type="dxa"/>
            </w:tcMar>
          </w:tcPr>
          <w:p w14:paraId="1A7115EF">
            <w:pPr>
              <w:pStyle w:val="2"/>
              <w:spacing w:line="360" w:lineRule="exact"/>
              <w:rPr>
                <w:rFonts w:hint="eastAsia"/>
                <w:b/>
                <w:bCs/>
              </w:rPr>
            </w:pPr>
            <w:r>
              <w:rPr>
                <w:rFonts w:hint="eastAsia"/>
                <w:b/>
                <w:bCs/>
                <w:color w:val="000000"/>
              </w:rPr>
              <w:t>营业外支出</w:t>
            </w:r>
          </w:p>
        </w:tc>
        <w:tc>
          <w:tcPr>
            <w:tcW w:w="2410" w:type="dxa"/>
            <w:shd w:val="clear" w:color="auto" w:fill="auto"/>
            <w:tcMar>
              <w:left w:w="81" w:type="dxa"/>
              <w:right w:w="81" w:type="dxa"/>
            </w:tcMar>
          </w:tcPr>
          <w:p w14:paraId="7F6327B2">
            <w:pPr>
              <w:pStyle w:val="2"/>
              <w:spacing w:line="360" w:lineRule="exact"/>
              <w:rPr>
                <w:rFonts w:hint="eastAsia"/>
                <w:b/>
                <w:bCs/>
              </w:rPr>
            </w:pPr>
            <w:r>
              <w:rPr>
                <w:rFonts w:hint="eastAsia"/>
                <w:b/>
                <w:bCs/>
                <w:color w:val="000000"/>
              </w:rPr>
              <w:t>900万元</w:t>
            </w:r>
          </w:p>
        </w:tc>
        <w:tc>
          <w:tcPr>
            <w:tcW w:w="2410" w:type="dxa"/>
            <w:shd w:val="clear" w:color="auto" w:fill="auto"/>
            <w:tcMar>
              <w:left w:w="81" w:type="dxa"/>
              <w:right w:w="81" w:type="dxa"/>
            </w:tcMar>
          </w:tcPr>
          <w:p w14:paraId="19F6C882">
            <w:pPr>
              <w:pStyle w:val="2"/>
              <w:spacing w:line="360" w:lineRule="exact"/>
              <w:rPr>
                <w:rFonts w:hint="eastAsia"/>
                <w:b/>
                <w:bCs/>
              </w:rPr>
            </w:pPr>
            <w:r>
              <w:rPr>
                <w:rFonts w:hint="eastAsia"/>
                <w:b/>
                <w:bCs/>
                <w:color w:val="000000"/>
              </w:rPr>
              <w:t> </w:t>
            </w:r>
          </w:p>
        </w:tc>
      </w:tr>
      <w:tr w14:paraId="57AAF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40" w:hRule="atLeast"/>
          <w:tblCellSpacing w:w="0" w:type="dxa"/>
        </w:trPr>
        <w:tc>
          <w:tcPr>
            <w:tcW w:w="2496" w:type="dxa"/>
            <w:shd w:val="clear" w:color="auto" w:fill="auto"/>
            <w:tcMar>
              <w:left w:w="81" w:type="dxa"/>
              <w:right w:w="81" w:type="dxa"/>
            </w:tcMar>
          </w:tcPr>
          <w:p w14:paraId="0C47E456">
            <w:pPr>
              <w:pStyle w:val="2"/>
              <w:spacing w:line="360" w:lineRule="exact"/>
              <w:rPr>
                <w:rFonts w:hint="eastAsia"/>
                <w:b/>
                <w:bCs/>
              </w:rPr>
            </w:pPr>
            <w:r>
              <w:rPr>
                <w:rFonts w:hint="eastAsia"/>
                <w:b/>
                <w:bCs/>
                <w:color w:val="000000"/>
              </w:rPr>
              <w:t>投资收益</w:t>
            </w:r>
          </w:p>
        </w:tc>
        <w:tc>
          <w:tcPr>
            <w:tcW w:w="2410" w:type="dxa"/>
            <w:shd w:val="clear" w:color="auto" w:fill="auto"/>
            <w:tcMar>
              <w:left w:w="81" w:type="dxa"/>
              <w:right w:w="81" w:type="dxa"/>
            </w:tcMar>
          </w:tcPr>
          <w:p w14:paraId="3D0F7D27">
            <w:pPr>
              <w:pStyle w:val="2"/>
              <w:spacing w:line="360" w:lineRule="exact"/>
              <w:rPr>
                <w:rFonts w:hint="eastAsia"/>
                <w:b/>
                <w:bCs/>
              </w:rPr>
            </w:pPr>
            <w:r>
              <w:rPr>
                <w:rFonts w:hint="eastAsia"/>
                <w:b/>
                <w:bCs/>
                <w:color w:val="000000"/>
              </w:rPr>
              <w:t> </w:t>
            </w:r>
          </w:p>
        </w:tc>
        <w:tc>
          <w:tcPr>
            <w:tcW w:w="2410" w:type="dxa"/>
            <w:shd w:val="clear" w:color="auto" w:fill="auto"/>
            <w:tcMar>
              <w:left w:w="81" w:type="dxa"/>
              <w:right w:w="81" w:type="dxa"/>
            </w:tcMar>
          </w:tcPr>
          <w:p w14:paraId="164106B4">
            <w:pPr>
              <w:pStyle w:val="2"/>
              <w:spacing w:line="360" w:lineRule="exact"/>
              <w:rPr>
                <w:rFonts w:hint="eastAsia"/>
                <w:b/>
                <w:bCs/>
              </w:rPr>
            </w:pPr>
            <w:r>
              <w:rPr>
                <w:rFonts w:hint="eastAsia"/>
                <w:b/>
                <w:bCs/>
                <w:color w:val="000000"/>
              </w:rPr>
              <w:t>1800万元</w:t>
            </w:r>
          </w:p>
        </w:tc>
      </w:tr>
      <w:tr w14:paraId="00929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40" w:hRule="atLeast"/>
          <w:tblCellSpacing w:w="0" w:type="dxa"/>
        </w:trPr>
        <w:tc>
          <w:tcPr>
            <w:tcW w:w="2496" w:type="dxa"/>
            <w:shd w:val="clear" w:color="auto" w:fill="auto"/>
            <w:tcMar>
              <w:left w:w="81" w:type="dxa"/>
              <w:right w:w="81" w:type="dxa"/>
            </w:tcMar>
          </w:tcPr>
          <w:p w14:paraId="53D72313">
            <w:pPr>
              <w:pStyle w:val="2"/>
              <w:spacing w:line="360" w:lineRule="exact"/>
              <w:rPr>
                <w:rFonts w:hint="eastAsia"/>
                <w:b/>
                <w:bCs/>
              </w:rPr>
            </w:pPr>
            <w:r>
              <w:rPr>
                <w:rFonts w:hint="eastAsia"/>
                <w:b/>
                <w:bCs/>
                <w:color w:val="000000"/>
              </w:rPr>
              <w:t>所得税费用</w:t>
            </w:r>
          </w:p>
        </w:tc>
        <w:tc>
          <w:tcPr>
            <w:tcW w:w="2410" w:type="dxa"/>
            <w:shd w:val="clear" w:color="auto" w:fill="auto"/>
            <w:tcMar>
              <w:left w:w="81" w:type="dxa"/>
              <w:right w:w="81" w:type="dxa"/>
            </w:tcMar>
          </w:tcPr>
          <w:p w14:paraId="7F696BB0">
            <w:pPr>
              <w:pStyle w:val="2"/>
              <w:spacing w:line="360" w:lineRule="exact"/>
              <w:rPr>
                <w:rFonts w:hint="eastAsia"/>
                <w:b/>
                <w:bCs/>
              </w:rPr>
            </w:pPr>
            <w:r>
              <w:rPr>
                <w:rFonts w:hint="eastAsia"/>
                <w:b/>
                <w:bCs/>
                <w:color w:val="000000"/>
              </w:rPr>
              <w:t>520万元</w:t>
            </w:r>
          </w:p>
        </w:tc>
        <w:tc>
          <w:tcPr>
            <w:tcW w:w="2410" w:type="dxa"/>
            <w:shd w:val="clear" w:color="auto" w:fill="auto"/>
            <w:tcMar>
              <w:left w:w="81" w:type="dxa"/>
              <w:right w:w="81" w:type="dxa"/>
            </w:tcMar>
          </w:tcPr>
          <w:p w14:paraId="0A552C56">
            <w:pPr>
              <w:pStyle w:val="2"/>
              <w:spacing w:line="360" w:lineRule="exact"/>
              <w:rPr>
                <w:rFonts w:hint="eastAsia"/>
                <w:b/>
                <w:bCs/>
              </w:rPr>
            </w:pPr>
            <w:r>
              <w:rPr>
                <w:rFonts w:hint="eastAsia"/>
                <w:b/>
                <w:bCs/>
                <w:color w:val="000000"/>
              </w:rPr>
              <w:t> </w:t>
            </w:r>
          </w:p>
        </w:tc>
      </w:tr>
    </w:tbl>
    <w:p w14:paraId="1332E196">
      <w:pPr>
        <w:widowControl/>
        <w:spacing w:line="360" w:lineRule="exact"/>
        <w:jc w:val="left"/>
        <w:rPr>
          <w:rFonts w:hint="eastAsia" w:ascii="宋体" w:hAnsi="宋体"/>
          <w:b/>
          <w:bCs/>
          <w:color w:val="000000"/>
          <w:kern w:val="0"/>
          <w:sz w:val="24"/>
        </w:rPr>
      </w:pPr>
      <w:r>
        <w:rPr>
          <w:rFonts w:hint="eastAsia" w:ascii="宋体" w:hAnsi="宋体"/>
          <w:b/>
          <w:bCs/>
          <w:color w:val="000000"/>
          <w:kern w:val="0"/>
          <w:sz w:val="24"/>
        </w:rPr>
        <w:t>要求：据上述资料分别计算该公司该会计期间内下列有关项目的金额。</w:t>
      </w:r>
    </w:p>
    <w:p w14:paraId="2204F46A">
      <w:pPr>
        <w:widowControl/>
        <w:spacing w:line="360" w:lineRule="exact"/>
        <w:jc w:val="left"/>
        <w:rPr>
          <w:rFonts w:hint="eastAsia" w:ascii="宋体" w:hAnsi="宋体"/>
          <w:b/>
          <w:bCs/>
          <w:color w:val="000000"/>
          <w:kern w:val="0"/>
          <w:sz w:val="24"/>
        </w:rPr>
      </w:pPr>
      <w:r>
        <w:rPr>
          <w:rFonts w:hint="eastAsia" w:ascii="宋体" w:hAnsi="宋体"/>
          <w:b/>
          <w:bCs/>
          <w:color w:val="000000"/>
          <w:kern w:val="0"/>
          <w:sz w:val="24"/>
        </w:rPr>
        <w:t>（1）营业利润=</w:t>
      </w:r>
    </w:p>
    <w:p w14:paraId="332138F9">
      <w:pPr>
        <w:widowControl/>
        <w:spacing w:line="360" w:lineRule="exact"/>
        <w:jc w:val="left"/>
        <w:rPr>
          <w:rFonts w:hint="eastAsia" w:ascii="宋体" w:hAnsi="宋体"/>
          <w:b/>
          <w:bCs/>
          <w:color w:val="000000"/>
          <w:kern w:val="0"/>
          <w:sz w:val="24"/>
        </w:rPr>
      </w:pPr>
      <w:r>
        <w:rPr>
          <w:rFonts w:hint="eastAsia" w:ascii="宋体" w:hAnsi="宋体"/>
          <w:b/>
          <w:bCs/>
          <w:color w:val="000000"/>
          <w:kern w:val="0"/>
          <w:sz w:val="24"/>
        </w:rPr>
        <w:t>（2）利润总额=</w:t>
      </w:r>
    </w:p>
    <w:p w14:paraId="61078A35">
      <w:pPr>
        <w:widowControl/>
        <w:spacing w:line="360" w:lineRule="exact"/>
        <w:jc w:val="left"/>
        <w:rPr>
          <w:rFonts w:hint="eastAsia" w:ascii="宋体" w:hAnsi="宋体"/>
          <w:b/>
          <w:bCs/>
          <w:color w:val="000000"/>
          <w:kern w:val="0"/>
          <w:sz w:val="24"/>
        </w:rPr>
      </w:pPr>
      <w:r>
        <w:rPr>
          <w:rFonts w:hint="eastAsia" w:ascii="宋体" w:hAnsi="宋体"/>
          <w:b/>
          <w:bCs/>
          <w:color w:val="000000"/>
          <w:kern w:val="0"/>
          <w:sz w:val="24"/>
        </w:rPr>
        <w:t>（3）净利润＝</w:t>
      </w:r>
    </w:p>
    <w:p w14:paraId="794E02C8">
      <w:pPr>
        <w:spacing w:line="360" w:lineRule="exact"/>
        <w:rPr>
          <w:rFonts w:hint="eastAsia" w:ascii="宋体" w:hAnsi="宋体"/>
          <w:color w:val="000000"/>
          <w:sz w:val="24"/>
        </w:rPr>
      </w:pPr>
      <w:r>
        <w:rPr>
          <w:rFonts w:hint="eastAsia" w:ascii="宋体" w:hAnsi="宋体"/>
          <w:sz w:val="24"/>
        </w:rPr>
        <w:t>【答案】</w:t>
      </w:r>
      <w:r>
        <w:rPr>
          <w:rFonts w:hint="eastAsia" w:ascii="宋体" w:hAnsi="宋体"/>
          <w:color w:val="000000"/>
          <w:sz w:val="24"/>
        </w:rPr>
        <w:t>（1）营业利润=6000+1500+1800-4000-1000-200-950-650-300=2200(万元）</w:t>
      </w:r>
    </w:p>
    <w:p w14:paraId="40CDADFD">
      <w:pPr>
        <w:spacing w:line="360" w:lineRule="exact"/>
        <w:rPr>
          <w:rFonts w:hint="eastAsia" w:ascii="宋体" w:hAnsi="宋体"/>
          <w:color w:val="000000"/>
          <w:sz w:val="24"/>
        </w:rPr>
      </w:pPr>
      <w:r>
        <w:rPr>
          <w:rFonts w:hint="eastAsia" w:ascii="宋体" w:hAnsi="宋体"/>
          <w:color w:val="000000"/>
          <w:sz w:val="24"/>
        </w:rPr>
        <w:t>（2）利润总额=2200+300-900=1600(万元）</w:t>
      </w:r>
    </w:p>
    <w:p w14:paraId="2D989C27">
      <w:pPr>
        <w:spacing w:line="360" w:lineRule="exact"/>
        <w:rPr>
          <w:rFonts w:hint="eastAsia" w:ascii="宋体" w:hAnsi="宋体"/>
          <w:color w:val="000000"/>
          <w:sz w:val="24"/>
        </w:rPr>
      </w:pPr>
      <w:r>
        <w:rPr>
          <w:rFonts w:hint="eastAsia" w:ascii="宋体" w:hAnsi="宋体"/>
          <w:color w:val="000000"/>
          <w:sz w:val="24"/>
        </w:rPr>
        <w:t>（3）净利润＝1600-520=1080(万元）</w:t>
      </w:r>
    </w:p>
    <w:p w14:paraId="4542F098">
      <w:pPr>
        <w:widowControl/>
        <w:spacing w:line="360" w:lineRule="exact"/>
        <w:jc w:val="left"/>
        <w:rPr>
          <w:rFonts w:hint="eastAsia" w:ascii="宋体" w:hAnsi="宋体"/>
          <w:b/>
          <w:bCs/>
          <w:color w:val="000000"/>
          <w:kern w:val="0"/>
          <w:sz w:val="24"/>
        </w:rPr>
      </w:pPr>
    </w:p>
    <w:p w14:paraId="5EF34932">
      <w:pPr>
        <w:adjustRightInd w:val="0"/>
        <w:snapToGrid w:val="0"/>
        <w:spacing w:line="440" w:lineRule="exact"/>
        <w:rPr>
          <w:rFonts w:hint="eastAsia" w:ascii="宋体" w:hAnsi="宋体" w:eastAsia="宋体" w:cs="宋体"/>
          <w:b/>
          <w:bCs/>
          <w:sz w:val="24"/>
        </w:rPr>
      </w:pPr>
      <w:r>
        <w:rPr>
          <w:rFonts w:hint="eastAsia" w:ascii="宋体" w:hAnsi="宋体"/>
          <w:b/>
          <w:bCs/>
          <w:color w:val="000000"/>
          <w:kern w:val="0"/>
          <w:sz w:val="24"/>
        </w:rPr>
        <w:t>3.</w:t>
      </w:r>
      <w:r>
        <w:rPr>
          <w:rFonts w:hint="eastAsia" w:ascii="宋体" w:hAnsi="宋体" w:eastAsia="宋体" w:cs="宋体"/>
          <w:b/>
          <w:bCs/>
          <w:sz w:val="24"/>
        </w:rPr>
        <w:t>开源股份有限公司20</w:t>
      </w:r>
      <w:r>
        <w:rPr>
          <w:rFonts w:hint="eastAsia" w:ascii="宋体" w:hAnsi="宋体" w:eastAsia="宋体" w:cs="宋体"/>
          <w:b/>
          <w:bCs/>
          <w:sz w:val="24"/>
          <w:lang w:val="en-US" w:eastAsia="zh-CN"/>
        </w:rPr>
        <w:t>×</w:t>
      </w:r>
      <w:r>
        <w:rPr>
          <w:rFonts w:hint="eastAsia" w:ascii="宋体" w:hAnsi="宋体" w:eastAsia="宋体" w:cs="宋体"/>
          <w:b/>
          <w:bCs/>
          <w:sz w:val="24"/>
        </w:rPr>
        <w:t>8年部分会计科目余额如下表所示：</w:t>
      </w:r>
    </w:p>
    <w:tbl>
      <w:tblPr>
        <w:tblStyle w:val="3"/>
        <w:tblW w:w="0" w:type="auto"/>
        <w:tblInd w:w="1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90"/>
        <w:gridCol w:w="4078"/>
      </w:tblGrid>
      <w:tr w14:paraId="73EA1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90" w:type="dxa"/>
            <w:noWrap w:val="0"/>
            <w:vAlign w:val="top"/>
          </w:tcPr>
          <w:p w14:paraId="282EAB35">
            <w:pPr>
              <w:adjustRightInd w:val="0"/>
              <w:snapToGrid w:val="0"/>
              <w:spacing w:line="440" w:lineRule="exact"/>
              <w:jc w:val="center"/>
              <w:rPr>
                <w:rFonts w:hint="eastAsia" w:ascii="宋体" w:hAnsi="宋体" w:eastAsia="宋体" w:cs="宋体"/>
                <w:b/>
                <w:bCs/>
                <w:sz w:val="24"/>
              </w:rPr>
            </w:pPr>
            <w:r>
              <w:rPr>
                <w:rFonts w:hint="eastAsia" w:ascii="宋体" w:hAnsi="宋体" w:eastAsia="宋体" w:cs="宋体"/>
                <w:b/>
                <w:bCs/>
                <w:sz w:val="24"/>
              </w:rPr>
              <w:t>会计科目</w:t>
            </w:r>
          </w:p>
        </w:tc>
        <w:tc>
          <w:tcPr>
            <w:tcW w:w="4078" w:type="dxa"/>
            <w:noWrap w:val="0"/>
            <w:vAlign w:val="top"/>
          </w:tcPr>
          <w:p w14:paraId="68C6A3DE">
            <w:pPr>
              <w:adjustRightInd w:val="0"/>
              <w:snapToGrid w:val="0"/>
              <w:spacing w:line="440" w:lineRule="exact"/>
              <w:jc w:val="center"/>
              <w:rPr>
                <w:rFonts w:hint="eastAsia" w:ascii="宋体" w:hAnsi="宋体" w:eastAsia="宋体" w:cs="宋体"/>
                <w:b/>
                <w:bCs/>
                <w:sz w:val="24"/>
              </w:rPr>
            </w:pPr>
            <w:r>
              <w:rPr>
                <w:rFonts w:hint="eastAsia" w:ascii="宋体" w:hAnsi="宋体" w:eastAsia="宋体" w:cs="宋体"/>
                <w:b/>
                <w:bCs/>
                <w:sz w:val="24"/>
              </w:rPr>
              <w:t>余额（单位：元）</w:t>
            </w:r>
          </w:p>
        </w:tc>
      </w:tr>
      <w:tr w14:paraId="023E4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0" w:type="dxa"/>
            <w:noWrap w:val="0"/>
            <w:vAlign w:val="top"/>
          </w:tcPr>
          <w:p w14:paraId="6A3146A6">
            <w:pPr>
              <w:adjustRightInd w:val="0"/>
              <w:snapToGrid w:val="0"/>
              <w:spacing w:line="440" w:lineRule="exact"/>
              <w:jc w:val="center"/>
              <w:rPr>
                <w:rFonts w:hint="eastAsia" w:ascii="宋体" w:hAnsi="宋体" w:eastAsia="宋体" w:cs="宋体"/>
                <w:b/>
                <w:bCs/>
                <w:sz w:val="24"/>
              </w:rPr>
            </w:pPr>
            <w:r>
              <w:rPr>
                <w:rFonts w:hint="eastAsia" w:ascii="宋体" w:hAnsi="宋体" w:eastAsia="宋体" w:cs="宋体"/>
                <w:b/>
                <w:bCs/>
                <w:sz w:val="24"/>
              </w:rPr>
              <w:t>应收账款——A公司</w:t>
            </w:r>
          </w:p>
        </w:tc>
        <w:tc>
          <w:tcPr>
            <w:tcW w:w="4078" w:type="dxa"/>
            <w:noWrap w:val="0"/>
            <w:vAlign w:val="top"/>
          </w:tcPr>
          <w:p w14:paraId="1B0AB2F0">
            <w:pPr>
              <w:adjustRightInd w:val="0"/>
              <w:snapToGrid w:val="0"/>
              <w:spacing w:line="440" w:lineRule="exact"/>
              <w:jc w:val="center"/>
              <w:rPr>
                <w:rFonts w:hint="eastAsia" w:ascii="宋体" w:hAnsi="宋体" w:eastAsia="宋体" w:cs="宋体"/>
                <w:b/>
                <w:bCs/>
                <w:sz w:val="24"/>
              </w:rPr>
            </w:pPr>
            <w:r>
              <w:rPr>
                <w:rFonts w:hint="eastAsia" w:ascii="宋体" w:hAnsi="宋体" w:eastAsia="宋体" w:cs="宋体"/>
                <w:b/>
                <w:bCs/>
                <w:sz w:val="24"/>
              </w:rPr>
              <w:t>10 000（借方）</w:t>
            </w:r>
          </w:p>
        </w:tc>
      </w:tr>
      <w:tr w14:paraId="68778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0" w:type="dxa"/>
            <w:noWrap w:val="0"/>
            <w:vAlign w:val="top"/>
          </w:tcPr>
          <w:p w14:paraId="3C90B4A0">
            <w:pPr>
              <w:adjustRightInd w:val="0"/>
              <w:snapToGrid w:val="0"/>
              <w:spacing w:line="440" w:lineRule="exact"/>
              <w:jc w:val="center"/>
              <w:rPr>
                <w:rFonts w:hint="eastAsia" w:ascii="宋体" w:hAnsi="宋体" w:eastAsia="宋体" w:cs="宋体"/>
                <w:b/>
                <w:bCs/>
                <w:sz w:val="24"/>
              </w:rPr>
            </w:pPr>
            <w:r>
              <w:rPr>
                <w:rFonts w:hint="eastAsia" w:ascii="宋体" w:hAnsi="宋体" w:eastAsia="宋体" w:cs="宋体"/>
                <w:b/>
                <w:bCs/>
                <w:sz w:val="24"/>
              </w:rPr>
              <w:t>应收账款——B公司</w:t>
            </w:r>
          </w:p>
        </w:tc>
        <w:tc>
          <w:tcPr>
            <w:tcW w:w="4078" w:type="dxa"/>
            <w:noWrap w:val="0"/>
            <w:vAlign w:val="top"/>
          </w:tcPr>
          <w:p w14:paraId="5A5FCC5D">
            <w:pPr>
              <w:adjustRightInd w:val="0"/>
              <w:snapToGrid w:val="0"/>
              <w:spacing w:line="440" w:lineRule="exact"/>
              <w:jc w:val="center"/>
              <w:rPr>
                <w:rFonts w:hint="eastAsia" w:ascii="宋体" w:hAnsi="宋体" w:eastAsia="宋体" w:cs="宋体"/>
                <w:b/>
                <w:bCs/>
                <w:sz w:val="24"/>
              </w:rPr>
            </w:pPr>
            <w:r>
              <w:rPr>
                <w:rFonts w:hint="eastAsia" w:ascii="宋体" w:hAnsi="宋体" w:eastAsia="宋体" w:cs="宋体"/>
                <w:b/>
                <w:bCs/>
                <w:sz w:val="24"/>
              </w:rPr>
              <w:t>5 000（贷方）</w:t>
            </w:r>
          </w:p>
        </w:tc>
      </w:tr>
      <w:tr w14:paraId="222C5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0" w:type="dxa"/>
            <w:noWrap w:val="0"/>
            <w:vAlign w:val="top"/>
          </w:tcPr>
          <w:p w14:paraId="63B1B4E4">
            <w:pPr>
              <w:adjustRightInd w:val="0"/>
              <w:snapToGrid w:val="0"/>
              <w:spacing w:line="440" w:lineRule="exact"/>
              <w:jc w:val="center"/>
              <w:rPr>
                <w:rFonts w:hint="eastAsia" w:ascii="宋体" w:hAnsi="宋体" w:eastAsia="宋体" w:cs="宋体"/>
                <w:b/>
                <w:bCs/>
                <w:sz w:val="24"/>
              </w:rPr>
            </w:pPr>
            <w:r>
              <w:rPr>
                <w:rFonts w:hint="eastAsia" w:ascii="宋体" w:hAnsi="宋体" w:eastAsia="宋体" w:cs="宋体"/>
                <w:b/>
                <w:bCs/>
                <w:sz w:val="24"/>
              </w:rPr>
              <w:t>预收账款——C公司</w:t>
            </w:r>
          </w:p>
        </w:tc>
        <w:tc>
          <w:tcPr>
            <w:tcW w:w="4078" w:type="dxa"/>
            <w:noWrap w:val="0"/>
            <w:vAlign w:val="top"/>
          </w:tcPr>
          <w:p w14:paraId="3D75289E">
            <w:pPr>
              <w:adjustRightInd w:val="0"/>
              <w:snapToGrid w:val="0"/>
              <w:spacing w:line="440" w:lineRule="exact"/>
              <w:jc w:val="center"/>
              <w:rPr>
                <w:rFonts w:hint="eastAsia" w:ascii="宋体" w:hAnsi="宋体" w:eastAsia="宋体" w:cs="宋体"/>
                <w:b/>
                <w:bCs/>
                <w:sz w:val="24"/>
              </w:rPr>
            </w:pPr>
            <w:r>
              <w:rPr>
                <w:rFonts w:hint="eastAsia" w:ascii="宋体" w:hAnsi="宋体" w:eastAsia="宋体" w:cs="宋体"/>
                <w:b/>
                <w:bCs/>
                <w:sz w:val="24"/>
              </w:rPr>
              <w:t>8 000（借方）</w:t>
            </w:r>
          </w:p>
        </w:tc>
      </w:tr>
      <w:tr w14:paraId="141A4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0" w:type="dxa"/>
            <w:noWrap w:val="0"/>
            <w:vAlign w:val="top"/>
          </w:tcPr>
          <w:p w14:paraId="7E3EE5B2">
            <w:pPr>
              <w:adjustRightInd w:val="0"/>
              <w:snapToGrid w:val="0"/>
              <w:spacing w:line="440" w:lineRule="exact"/>
              <w:jc w:val="center"/>
              <w:rPr>
                <w:rFonts w:hint="eastAsia" w:ascii="宋体" w:hAnsi="宋体" w:eastAsia="宋体" w:cs="宋体"/>
                <w:b/>
                <w:bCs/>
                <w:sz w:val="24"/>
              </w:rPr>
            </w:pPr>
            <w:r>
              <w:rPr>
                <w:rFonts w:hint="eastAsia" w:ascii="宋体" w:hAnsi="宋体" w:eastAsia="宋体" w:cs="宋体"/>
                <w:b/>
                <w:bCs/>
                <w:sz w:val="24"/>
              </w:rPr>
              <w:t>预收账款——D公司</w:t>
            </w:r>
          </w:p>
        </w:tc>
        <w:tc>
          <w:tcPr>
            <w:tcW w:w="4078" w:type="dxa"/>
            <w:noWrap w:val="0"/>
            <w:vAlign w:val="top"/>
          </w:tcPr>
          <w:p w14:paraId="019B0390">
            <w:pPr>
              <w:adjustRightInd w:val="0"/>
              <w:snapToGrid w:val="0"/>
              <w:spacing w:line="440" w:lineRule="exact"/>
              <w:jc w:val="center"/>
              <w:rPr>
                <w:rFonts w:hint="eastAsia" w:ascii="宋体" w:hAnsi="宋体" w:eastAsia="宋体" w:cs="宋体"/>
                <w:b/>
                <w:bCs/>
                <w:sz w:val="24"/>
              </w:rPr>
            </w:pPr>
            <w:r>
              <w:rPr>
                <w:rFonts w:hint="eastAsia" w:ascii="宋体" w:hAnsi="宋体" w:eastAsia="宋体" w:cs="宋体"/>
                <w:b/>
                <w:bCs/>
                <w:sz w:val="24"/>
              </w:rPr>
              <w:t>3 000（贷方）</w:t>
            </w:r>
          </w:p>
        </w:tc>
      </w:tr>
      <w:tr w14:paraId="76BB1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0" w:type="dxa"/>
            <w:noWrap w:val="0"/>
            <w:vAlign w:val="top"/>
          </w:tcPr>
          <w:p w14:paraId="4FF7811A">
            <w:pPr>
              <w:adjustRightInd w:val="0"/>
              <w:snapToGrid w:val="0"/>
              <w:spacing w:line="440" w:lineRule="exact"/>
              <w:jc w:val="center"/>
              <w:rPr>
                <w:rFonts w:hint="eastAsia" w:ascii="宋体" w:hAnsi="宋体" w:eastAsia="宋体" w:cs="宋体"/>
                <w:b/>
                <w:bCs/>
                <w:sz w:val="24"/>
              </w:rPr>
            </w:pPr>
            <w:r>
              <w:rPr>
                <w:rFonts w:hint="eastAsia" w:ascii="宋体" w:hAnsi="宋体" w:eastAsia="宋体" w:cs="宋体"/>
                <w:b/>
                <w:bCs/>
                <w:sz w:val="24"/>
              </w:rPr>
              <w:t>固定资产</w:t>
            </w:r>
          </w:p>
        </w:tc>
        <w:tc>
          <w:tcPr>
            <w:tcW w:w="4078" w:type="dxa"/>
            <w:noWrap w:val="0"/>
            <w:vAlign w:val="top"/>
          </w:tcPr>
          <w:p w14:paraId="369F324E">
            <w:pPr>
              <w:adjustRightInd w:val="0"/>
              <w:snapToGrid w:val="0"/>
              <w:spacing w:line="440" w:lineRule="exact"/>
              <w:jc w:val="center"/>
              <w:rPr>
                <w:rFonts w:hint="eastAsia" w:ascii="宋体" w:hAnsi="宋体" w:eastAsia="宋体" w:cs="宋体"/>
                <w:b/>
                <w:bCs/>
                <w:sz w:val="24"/>
              </w:rPr>
            </w:pPr>
            <w:r>
              <w:rPr>
                <w:rFonts w:hint="eastAsia" w:ascii="宋体" w:hAnsi="宋体" w:eastAsia="宋体" w:cs="宋体"/>
                <w:b/>
                <w:bCs/>
                <w:sz w:val="24"/>
              </w:rPr>
              <w:t>40 000（借方）</w:t>
            </w:r>
          </w:p>
        </w:tc>
      </w:tr>
      <w:tr w14:paraId="30BC2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0" w:type="dxa"/>
            <w:noWrap w:val="0"/>
            <w:vAlign w:val="top"/>
          </w:tcPr>
          <w:p w14:paraId="1D195375">
            <w:pPr>
              <w:adjustRightInd w:val="0"/>
              <w:snapToGrid w:val="0"/>
              <w:spacing w:line="440" w:lineRule="exact"/>
              <w:jc w:val="center"/>
              <w:rPr>
                <w:rFonts w:hint="eastAsia" w:ascii="宋体" w:hAnsi="宋体" w:eastAsia="宋体" w:cs="宋体"/>
                <w:b/>
                <w:bCs/>
                <w:sz w:val="24"/>
              </w:rPr>
            </w:pPr>
            <w:r>
              <w:rPr>
                <w:rFonts w:hint="eastAsia" w:ascii="宋体" w:hAnsi="宋体" w:eastAsia="宋体" w:cs="宋体"/>
                <w:b/>
                <w:bCs/>
                <w:sz w:val="24"/>
              </w:rPr>
              <w:t>累计折旧</w:t>
            </w:r>
          </w:p>
        </w:tc>
        <w:tc>
          <w:tcPr>
            <w:tcW w:w="4078" w:type="dxa"/>
            <w:noWrap w:val="0"/>
            <w:vAlign w:val="top"/>
          </w:tcPr>
          <w:p w14:paraId="2894A30E">
            <w:pPr>
              <w:adjustRightInd w:val="0"/>
              <w:snapToGrid w:val="0"/>
              <w:spacing w:line="440" w:lineRule="exact"/>
              <w:jc w:val="center"/>
              <w:rPr>
                <w:rFonts w:hint="eastAsia" w:ascii="宋体" w:hAnsi="宋体" w:eastAsia="宋体" w:cs="宋体"/>
                <w:b/>
                <w:bCs/>
                <w:sz w:val="24"/>
              </w:rPr>
            </w:pPr>
            <w:r>
              <w:rPr>
                <w:rFonts w:hint="eastAsia" w:ascii="宋体" w:hAnsi="宋体" w:eastAsia="宋体" w:cs="宋体"/>
                <w:b/>
                <w:bCs/>
                <w:sz w:val="24"/>
              </w:rPr>
              <w:t>5 000（贷方）</w:t>
            </w:r>
          </w:p>
        </w:tc>
      </w:tr>
      <w:tr w14:paraId="5F6B9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0" w:type="dxa"/>
            <w:noWrap w:val="0"/>
            <w:vAlign w:val="top"/>
          </w:tcPr>
          <w:p w14:paraId="252CB143">
            <w:pPr>
              <w:adjustRightInd w:val="0"/>
              <w:snapToGrid w:val="0"/>
              <w:spacing w:line="440" w:lineRule="exact"/>
              <w:jc w:val="center"/>
              <w:rPr>
                <w:rFonts w:hint="eastAsia" w:ascii="宋体" w:hAnsi="宋体" w:eastAsia="宋体" w:cs="宋体"/>
                <w:b/>
                <w:bCs/>
                <w:sz w:val="24"/>
              </w:rPr>
            </w:pPr>
            <w:r>
              <w:rPr>
                <w:rFonts w:hint="eastAsia" w:ascii="宋体" w:hAnsi="宋体" w:eastAsia="宋体" w:cs="宋体"/>
                <w:b/>
                <w:bCs/>
                <w:sz w:val="24"/>
              </w:rPr>
              <w:t>固定资产减值准备</w:t>
            </w:r>
          </w:p>
        </w:tc>
        <w:tc>
          <w:tcPr>
            <w:tcW w:w="4078" w:type="dxa"/>
            <w:noWrap w:val="0"/>
            <w:vAlign w:val="top"/>
          </w:tcPr>
          <w:p w14:paraId="3F61F748">
            <w:pPr>
              <w:adjustRightInd w:val="0"/>
              <w:snapToGrid w:val="0"/>
              <w:spacing w:line="440" w:lineRule="exact"/>
              <w:jc w:val="center"/>
              <w:rPr>
                <w:rFonts w:hint="eastAsia" w:ascii="宋体" w:hAnsi="宋体" w:eastAsia="宋体" w:cs="宋体"/>
                <w:b/>
                <w:bCs/>
                <w:sz w:val="24"/>
              </w:rPr>
            </w:pPr>
            <w:r>
              <w:rPr>
                <w:rFonts w:hint="eastAsia" w:ascii="宋体" w:hAnsi="宋体" w:eastAsia="宋体" w:cs="宋体"/>
                <w:b/>
                <w:bCs/>
                <w:sz w:val="24"/>
              </w:rPr>
              <w:t>8 000（贷方）</w:t>
            </w:r>
          </w:p>
        </w:tc>
      </w:tr>
      <w:tr w14:paraId="063DF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0" w:type="dxa"/>
            <w:noWrap w:val="0"/>
            <w:vAlign w:val="top"/>
          </w:tcPr>
          <w:p w14:paraId="62DA81A1">
            <w:pPr>
              <w:adjustRightInd w:val="0"/>
              <w:snapToGrid w:val="0"/>
              <w:spacing w:line="440" w:lineRule="exact"/>
              <w:jc w:val="center"/>
              <w:rPr>
                <w:rFonts w:hint="eastAsia" w:ascii="宋体" w:hAnsi="宋体" w:eastAsia="宋体" w:cs="宋体"/>
                <w:b/>
                <w:bCs/>
                <w:sz w:val="24"/>
              </w:rPr>
            </w:pPr>
            <w:r>
              <w:rPr>
                <w:rFonts w:hint="eastAsia" w:ascii="宋体" w:hAnsi="宋体" w:eastAsia="宋体" w:cs="宋体"/>
                <w:b/>
                <w:bCs/>
                <w:sz w:val="24"/>
              </w:rPr>
              <w:t>原材料</w:t>
            </w:r>
          </w:p>
        </w:tc>
        <w:tc>
          <w:tcPr>
            <w:tcW w:w="4078" w:type="dxa"/>
            <w:noWrap w:val="0"/>
            <w:vAlign w:val="top"/>
          </w:tcPr>
          <w:p w14:paraId="03DC8CFD">
            <w:pPr>
              <w:adjustRightInd w:val="0"/>
              <w:snapToGrid w:val="0"/>
              <w:spacing w:line="440" w:lineRule="exact"/>
              <w:jc w:val="center"/>
              <w:rPr>
                <w:rFonts w:hint="eastAsia" w:ascii="宋体" w:hAnsi="宋体" w:eastAsia="宋体" w:cs="宋体"/>
                <w:b/>
                <w:bCs/>
                <w:sz w:val="24"/>
              </w:rPr>
            </w:pPr>
            <w:r>
              <w:rPr>
                <w:rFonts w:hint="eastAsia" w:ascii="宋体" w:hAnsi="宋体" w:eastAsia="宋体" w:cs="宋体"/>
                <w:b/>
                <w:bCs/>
                <w:sz w:val="24"/>
              </w:rPr>
              <w:t>3 000（借方）</w:t>
            </w:r>
          </w:p>
        </w:tc>
      </w:tr>
      <w:tr w14:paraId="4E98D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0" w:type="dxa"/>
            <w:noWrap w:val="0"/>
            <w:vAlign w:val="top"/>
          </w:tcPr>
          <w:p w14:paraId="792FA95A">
            <w:pPr>
              <w:adjustRightInd w:val="0"/>
              <w:snapToGrid w:val="0"/>
              <w:spacing w:line="440" w:lineRule="exact"/>
              <w:jc w:val="center"/>
              <w:rPr>
                <w:rFonts w:hint="eastAsia" w:ascii="宋体" w:hAnsi="宋体" w:eastAsia="宋体" w:cs="宋体"/>
                <w:b/>
                <w:bCs/>
                <w:sz w:val="24"/>
              </w:rPr>
            </w:pPr>
            <w:r>
              <w:rPr>
                <w:rFonts w:hint="eastAsia" w:ascii="宋体" w:hAnsi="宋体" w:eastAsia="宋体" w:cs="宋体"/>
                <w:b/>
                <w:bCs/>
                <w:sz w:val="24"/>
              </w:rPr>
              <w:t>发出商品</w:t>
            </w:r>
          </w:p>
        </w:tc>
        <w:tc>
          <w:tcPr>
            <w:tcW w:w="4078" w:type="dxa"/>
            <w:noWrap w:val="0"/>
            <w:vAlign w:val="top"/>
          </w:tcPr>
          <w:p w14:paraId="1AB83EA6">
            <w:pPr>
              <w:adjustRightInd w:val="0"/>
              <w:snapToGrid w:val="0"/>
              <w:spacing w:line="440" w:lineRule="exact"/>
              <w:jc w:val="center"/>
              <w:rPr>
                <w:rFonts w:hint="eastAsia" w:ascii="宋体" w:hAnsi="宋体" w:eastAsia="宋体" w:cs="宋体"/>
                <w:b/>
                <w:bCs/>
                <w:sz w:val="24"/>
              </w:rPr>
            </w:pPr>
            <w:r>
              <w:rPr>
                <w:rFonts w:hint="eastAsia" w:ascii="宋体" w:hAnsi="宋体" w:eastAsia="宋体" w:cs="宋体"/>
                <w:b/>
                <w:bCs/>
                <w:sz w:val="24"/>
              </w:rPr>
              <w:t>4 000（借方）</w:t>
            </w:r>
          </w:p>
        </w:tc>
      </w:tr>
      <w:tr w14:paraId="41E2A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0" w:type="dxa"/>
            <w:noWrap w:val="0"/>
            <w:vAlign w:val="top"/>
          </w:tcPr>
          <w:p w14:paraId="095584D4">
            <w:pPr>
              <w:adjustRightInd w:val="0"/>
              <w:snapToGrid w:val="0"/>
              <w:spacing w:line="440" w:lineRule="exact"/>
              <w:jc w:val="center"/>
              <w:rPr>
                <w:rFonts w:hint="eastAsia" w:ascii="宋体" w:hAnsi="宋体" w:eastAsia="宋体" w:cs="宋体"/>
                <w:b/>
                <w:bCs/>
                <w:sz w:val="24"/>
              </w:rPr>
            </w:pPr>
            <w:r>
              <w:rPr>
                <w:rFonts w:hint="eastAsia" w:ascii="宋体" w:hAnsi="宋体" w:eastAsia="宋体" w:cs="宋体"/>
                <w:b/>
                <w:bCs/>
                <w:sz w:val="24"/>
              </w:rPr>
              <w:t>库存商品</w:t>
            </w:r>
          </w:p>
        </w:tc>
        <w:tc>
          <w:tcPr>
            <w:tcW w:w="4078" w:type="dxa"/>
            <w:noWrap w:val="0"/>
            <w:vAlign w:val="top"/>
          </w:tcPr>
          <w:p w14:paraId="1470859D">
            <w:pPr>
              <w:adjustRightInd w:val="0"/>
              <w:snapToGrid w:val="0"/>
              <w:spacing w:line="440" w:lineRule="exact"/>
              <w:jc w:val="center"/>
              <w:rPr>
                <w:rFonts w:hint="eastAsia" w:ascii="宋体" w:hAnsi="宋体" w:eastAsia="宋体" w:cs="宋体"/>
                <w:b/>
                <w:bCs/>
                <w:sz w:val="24"/>
              </w:rPr>
            </w:pPr>
            <w:r>
              <w:rPr>
                <w:rFonts w:hint="eastAsia" w:ascii="宋体" w:hAnsi="宋体" w:eastAsia="宋体" w:cs="宋体"/>
                <w:b/>
                <w:bCs/>
                <w:sz w:val="24"/>
              </w:rPr>
              <w:t>5 000（借方）</w:t>
            </w:r>
          </w:p>
        </w:tc>
      </w:tr>
    </w:tbl>
    <w:p w14:paraId="250D0F1B">
      <w:pPr>
        <w:spacing w:line="440" w:lineRule="atLeast"/>
        <w:rPr>
          <w:rFonts w:hint="eastAsia" w:ascii="宋体" w:hAnsi="宋体"/>
          <w:b/>
          <w:bCs/>
          <w:sz w:val="24"/>
        </w:rPr>
      </w:pPr>
      <w:r>
        <w:rPr>
          <w:rFonts w:hint="eastAsia"/>
          <w:b/>
          <w:bCs/>
          <w:kern w:val="0"/>
          <w:sz w:val="24"/>
        </w:rPr>
        <w:t>要求：</w:t>
      </w:r>
      <w:r>
        <w:rPr>
          <w:rFonts w:hint="eastAsia" w:ascii="宋体" w:hAnsi="宋体"/>
          <w:b/>
          <w:bCs/>
          <w:sz w:val="24"/>
        </w:rPr>
        <w:t>据上述</w:t>
      </w:r>
      <w:r>
        <w:rPr>
          <w:rFonts w:hint="eastAsia" w:ascii="宋体" w:hAnsi="宋体"/>
          <w:b/>
          <w:bCs/>
          <w:sz w:val="24"/>
          <w:lang w:val="en-US" w:eastAsia="zh-CN"/>
        </w:rPr>
        <w:t>资产负债表</w:t>
      </w:r>
      <w:r>
        <w:rPr>
          <w:rFonts w:hint="eastAsia" w:ascii="宋体" w:hAnsi="宋体"/>
          <w:b/>
          <w:bCs/>
          <w:sz w:val="24"/>
        </w:rPr>
        <w:t>资料计算该公司下列项目的</w:t>
      </w:r>
      <w:r>
        <w:rPr>
          <w:rFonts w:hint="eastAsia" w:ascii="宋体" w:hAnsi="宋体"/>
          <w:b/>
          <w:bCs/>
          <w:sz w:val="24"/>
          <w:lang w:val="en-US" w:eastAsia="zh-CN"/>
        </w:rPr>
        <w:t>期末余额</w:t>
      </w:r>
      <w:r>
        <w:rPr>
          <w:rFonts w:hint="eastAsia" w:ascii="宋体" w:hAnsi="宋体"/>
          <w:b/>
          <w:bCs/>
          <w:sz w:val="24"/>
        </w:rPr>
        <w:t>。</w:t>
      </w:r>
    </w:p>
    <w:p w14:paraId="1068E289">
      <w:pPr>
        <w:numPr>
          <w:ilvl w:val="0"/>
          <w:numId w:val="8"/>
        </w:numPr>
        <w:spacing w:line="440" w:lineRule="atLeast"/>
        <w:rPr>
          <w:rFonts w:hint="eastAsia" w:ascii="宋体" w:hAnsi="宋体" w:eastAsia="宋体" w:cs="宋体"/>
          <w:b/>
          <w:bCs/>
          <w:kern w:val="0"/>
          <w:sz w:val="24"/>
          <w:lang w:eastAsia="zh-CN"/>
        </w:rPr>
      </w:pPr>
      <w:r>
        <w:rPr>
          <w:rFonts w:hint="eastAsia" w:ascii="宋体" w:hAnsi="宋体" w:eastAsia="宋体" w:cs="宋体"/>
          <w:b/>
          <w:bCs/>
          <w:sz w:val="24"/>
          <w:lang w:val="en-US" w:eastAsia="zh-CN"/>
        </w:rPr>
        <w:t>计算</w:t>
      </w:r>
      <w:r>
        <w:rPr>
          <w:rFonts w:hint="eastAsia" w:ascii="宋体" w:hAnsi="宋体" w:eastAsia="宋体" w:cs="宋体"/>
          <w:b/>
          <w:bCs/>
          <w:kern w:val="0"/>
          <w:sz w:val="24"/>
        </w:rPr>
        <w:t>“应收账款”期末余额</w:t>
      </w:r>
      <w:r>
        <w:rPr>
          <w:rFonts w:hint="eastAsia" w:ascii="宋体" w:hAnsi="宋体" w:eastAsia="宋体" w:cs="宋体"/>
          <w:b/>
          <w:bCs/>
          <w:kern w:val="0"/>
          <w:sz w:val="24"/>
          <w:lang w:eastAsia="zh-CN"/>
        </w:rPr>
        <w:t>；</w:t>
      </w:r>
    </w:p>
    <w:p w14:paraId="55A14038">
      <w:pPr>
        <w:numPr>
          <w:ilvl w:val="0"/>
          <w:numId w:val="8"/>
        </w:numPr>
        <w:spacing w:line="440" w:lineRule="atLeast"/>
        <w:rPr>
          <w:rFonts w:hint="eastAsia" w:ascii="宋体" w:hAnsi="宋体" w:eastAsia="宋体" w:cs="宋体"/>
          <w:b/>
          <w:bCs/>
          <w:kern w:val="0"/>
          <w:sz w:val="24"/>
        </w:rPr>
      </w:pPr>
      <w:r>
        <w:rPr>
          <w:rFonts w:hint="eastAsia" w:ascii="宋体" w:hAnsi="宋体" w:eastAsia="宋体" w:cs="宋体"/>
          <w:b/>
          <w:bCs/>
          <w:kern w:val="0"/>
          <w:sz w:val="24"/>
          <w:lang w:val="en-US" w:eastAsia="zh-CN"/>
        </w:rPr>
        <w:t>计算</w:t>
      </w:r>
      <w:r>
        <w:rPr>
          <w:rFonts w:hint="eastAsia" w:ascii="宋体" w:hAnsi="宋体" w:eastAsia="宋体" w:cs="宋体"/>
          <w:b/>
          <w:bCs/>
          <w:kern w:val="0"/>
          <w:sz w:val="24"/>
        </w:rPr>
        <w:t>“固定资产”期末余额</w:t>
      </w:r>
      <w:r>
        <w:rPr>
          <w:rFonts w:hint="eastAsia" w:ascii="宋体" w:hAnsi="宋体" w:eastAsia="宋体" w:cs="宋体"/>
          <w:b/>
          <w:bCs/>
          <w:kern w:val="0"/>
          <w:sz w:val="24"/>
          <w:lang w:eastAsia="zh-CN"/>
        </w:rPr>
        <w:t>；</w:t>
      </w:r>
    </w:p>
    <w:p w14:paraId="020B84FD">
      <w:pPr>
        <w:numPr>
          <w:ilvl w:val="0"/>
          <w:numId w:val="8"/>
        </w:numPr>
        <w:spacing w:line="440" w:lineRule="atLeast"/>
        <w:rPr>
          <w:rFonts w:hint="eastAsia" w:ascii="宋体" w:hAnsi="宋体" w:eastAsia="宋体" w:cs="宋体"/>
          <w:b/>
          <w:bCs/>
          <w:kern w:val="0"/>
          <w:sz w:val="24"/>
        </w:rPr>
      </w:pPr>
      <w:r>
        <w:rPr>
          <w:rFonts w:hint="eastAsia" w:ascii="宋体" w:hAnsi="宋体" w:eastAsia="宋体" w:cs="宋体"/>
          <w:b/>
          <w:bCs/>
          <w:kern w:val="0"/>
          <w:sz w:val="24"/>
          <w:lang w:val="en-US" w:eastAsia="zh-CN"/>
        </w:rPr>
        <w:t>计算</w:t>
      </w:r>
      <w:r>
        <w:rPr>
          <w:rFonts w:hint="eastAsia" w:ascii="宋体" w:hAnsi="宋体" w:eastAsia="宋体" w:cs="宋体"/>
          <w:b/>
          <w:bCs/>
          <w:kern w:val="0"/>
          <w:sz w:val="24"/>
        </w:rPr>
        <w:t>“存货”期末余额。</w:t>
      </w:r>
    </w:p>
    <w:p w14:paraId="5D29271B">
      <w:pPr>
        <w:rPr>
          <w:rFonts w:hint="eastAsia" w:ascii="宋体" w:hAnsi="宋体" w:eastAsia="宋体" w:cs="宋体"/>
          <w:b w:val="0"/>
          <w:bCs w:val="0"/>
          <w:color w:val="auto"/>
          <w:sz w:val="24"/>
          <w:szCs w:val="24"/>
          <w:lang w:val="en-US" w:eastAsia="zh-CN"/>
        </w:rPr>
      </w:pPr>
      <w:r>
        <w:rPr>
          <w:rFonts w:hint="eastAsia" w:ascii="宋体" w:hAnsi="宋体"/>
          <w:sz w:val="24"/>
        </w:rPr>
        <w:t>【答案】</w:t>
      </w:r>
      <w:r>
        <w:rPr>
          <w:rFonts w:hint="eastAsia" w:ascii="宋体" w:hAnsi="宋体" w:eastAsia="宋体" w:cs="宋体"/>
          <w:b w:val="0"/>
          <w:bCs w:val="0"/>
          <w:color w:val="auto"/>
          <w:sz w:val="24"/>
          <w:szCs w:val="24"/>
          <w:lang w:val="en-US" w:eastAsia="zh-CN"/>
        </w:rPr>
        <w:t xml:space="preserve">（1）应收账款=10 000+8 000= 18 000 元           </w:t>
      </w:r>
    </w:p>
    <w:p w14:paraId="0736A2C4">
      <w:pPr>
        <w:spacing w:line="440" w:lineRule="exact"/>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 xml:space="preserve">（2）固定资产=40 000-5 000-8 000= 27 000 元        </w:t>
      </w:r>
    </w:p>
    <w:p w14:paraId="24A08F49">
      <w:pPr>
        <w:numPr>
          <w:ilvl w:val="0"/>
          <w:numId w:val="0"/>
        </w:numPr>
        <w:spacing w:line="440" w:lineRule="atLeast"/>
        <w:rPr>
          <w:rFonts w:hint="eastAsia" w:ascii="宋体" w:hAnsi="宋体" w:eastAsia="宋体" w:cs="宋体"/>
          <w:kern w:val="0"/>
          <w:sz w:val="24"/>
        </w:rPr>
      </w:pPr>
      <w:r>
        <w:rPr>
          <w:rFonts w:hint="eastAsia" w:ascii="宋体" w:hAnsi="宋体" w:eastAsia="宋体" w:cs="宋体"/>
          <w:b w:val="0"/>
          <w:bCs w:val="0"/>
          <w:color w:val="auto"/>
          <w:sz w:val="24"/>
          <w:szCs w:val="24"/>
          <w:lang w:val="en-US" w:eastAsia="zh-CN"/>
        </w:rPr>
        <w:t xml:space="preserve">（3）存货=3 000+4 000+5 000= 12 000 元     </w:t>
      </w:r>
    </w:p>
    <w:p w14:paraId="2E0FFB81">
      <w:pPr>
        <w:spacing w:line="360" w:lineRule="exact"/>
        <w:rPr>
          <w:rFonts w:hint="eastAsia" w:ascii="宋体" w:hAnsi="宋体"/>
          <w:color w:val="000000"/>
          <w:sz w:val="24"/>
        </w:rPr>
      </w:pPr>
      <w:bookmarkStart w:id="0" w:name="_GoBack"/>
      <w:bookmarkEnd w:id="0"/>
    </w:p>
    <w:p w14:paraId="5791E97A">
      <w:pPr>
        <w:spacing w:line="440" w:lineRule="exact"/>
        <w:rPr>
          <w:rFonts w:hint="eastAsia" w:ascii="宋体" w:hAnsi="宋体"/>
          <w:b/>
          <w:bCs/>
          <w:sz w:val="24"/>
          <w:szCs w:val="24"/>
        </w:rPr>
      </w:pPr>
      <w:r>
        <w:rPr>
          <w:rFonts w:hint="eastAsia" w:ascii="宋体" w:hAnsi="宋体"/>
          <w:b/>
          <w:bCs/>
          <w:color w:val="000000"/>
          <w:sz w:val="24"/>
        </w:rPr>
        <w:t>4.</w:t>
      </w:r>
      <w:r>
        <w:rPr>
          <w:rFonts w:hint="eastAsia" w:ascii="宋体" w:hAnsi="宋体"/>
          <w:b/>
          <w:bCs/>
          <w:sz w:val="24"/>
          <w:szCs w:val="24"/>
        </w:rPr>
        <w:t>2×24年1月1日，甲公司发行面值2 000 000元、票面利率为6%、5年期的债券。该债券的市场利率为8%，利息于每年年末支付。该债券专门用于建造一条生产线，该生产线于2×24年2月1日开始动工，2×25年3月1日完工并达到预定可使用状态，2×25 年5月1日开始正式交付使用。已知（P/A，8%，5）=3.9927；（P/F，8%，5）=0.6806。结果保留两位小数。</w:t>
      </w:r>
    </w:p>
    <w:p w14:paraId="668A1AE6">
      <w:pPr>
        <w:spacing w:line="440" w:lineRule="exact"/>
        <w:rPr>
          <w:rFonts w:hint="eastAsia" w:ascii="宋体" w:hAnsi="宋体"/>
          <w:b/>
          <w:bCs/>
          <w:sz w:val="24"/>
          <w:szCs w:val="24"/>
        </w:rPr>
      </w:pPr>
      <w:r>
        <w:rPr>
          <w:rFonts w:hint="eastAsia" w:ascii="宋体" w:hAnsi="宋体"/>
          <w:b/>
          <w:bCs/>
          <w:sz w:val="24"/>
          <w:szCs w:val="24"/>
        </w:rPr>
        <w:t>要求：（1）计算该债券的发行价格。</w:t>
      </w:r>
    </w:p>
    <w:p w14:paraId="64D8C952">
      <w:pPr>
        <w:spacing w:line="440" w:lineRule="exact"/>
        <w:ind w:firstLine="482" w:firstLineChars="200"/>
        <w:rPr>
          <w:rFonts w:hint="eastAsia" w:ascii="宋体" w:hAnsi="宋体"/>
          <w:b/>
          <w:bCs/>
          <w:sz w:val="24"/>
          <w:szCs w:val="24"/>
        </w:rPr>
      </w:pPr>
      <w:r>
        <w:rPr>
          <w:rFonts w:hint="eastAsia" w:ascii="宋体" w:hAnsi="宋体"/>
          <w:b/>
          <w:bCs/>
          <w:sz w:val="24"/>
          <w:szCs w:val="24"/>
        </w:rPr>
        <w:t>（2）计算该债券2×24年计入在建工程的利息金额。</w:t>
      </w:r>
    </w:p>
    <w:p w14:paraId="07D3926E">
      <w:pPr>
        <w:spacing w:line="440" w:lineRule="exact"/>
        <w:ind w:firstLine="482" w:firstLineChars="200"/>
        <w:rPr>
          <w:rFonts w:hint="eastAsia" w:ascii="宋体" w:hAnsi="宋体"/>
          <w:b/>
          <w:bCs/>
          <w:sz w:val="24"/>
          <w:szCs w:val="24"/>
        </w:rPr>
      </w:pPr>
      <w:r>
        <w:rPr>
          <w:rFonts w:hint="eastAsia" w:ascii="宋体" w:hAnsi="宋体"/>
          <w:b/>
          <w:bCs/>
          <w:sz w:val="24"/>
          <w:szCs w:val="24"/>
        </w:rPr>
        <w:t>（3）计算该债券2×24年计入财务费用的利息金额。</w:t>
      </w:r>
    </w:p>
    <w:p w14:paraId="07BB101A">
      <w:pPr>
        <w:spacing w:line="440" w:lineRule="exact"/>
        <w:rPr>
          <w:rFonts w:hint="eastAsia" w:ascii="宋体" w:hAnsi="宋体"/>
          <w:sz w:val="24"/>
          <w:szCs w:val="24"/>
        </w:rPr>
      </w:pPr>
      <w:r>
        <w:rPr>
          <w:rFonts w:hint="eastAsia" w:ascii="宋体" w:hAnsi="宋体"/>
          <w:sz w:val="24"/>
        </w:rPr>
        <w:t>【答案】</w:t>
      </w:r>
      <w:r>
        <w:rPr>
          <w:rFonts w:hint="eastAsia" w:ascii="宋体" w:hAnsi="宋体"/>
          <w:sz w:val="24"/>
          <w:szCs w:val="24"/>
        </w:rPr>
        <w:t>（1）债券的发行价格</w:t>
      </w:r>
    </w:p>
    <w:p w14:paraId="2E655943">
      <w:pPr>
        <w:spacing w:line="440" w:lineRule="exact"/>
        <w:rPr>
          <w:rFonts w:hint="eastAsia" w:ascii="宋体" w:hAnsi="宋体"/>
          <w:sz w:val="24"/>
          <w:szCs w:val="24"/>
        </w:rPr>
      </w:pPr>
      <w:r>
        <w:rPr>
          <w:rFonts w:hint="eastAsia" w:ascii="宋体" w:hAnsi="宋体"/>
          <w:sz w:val="24"/>
          <w:szCs w:val="24"/>
        </w:rPr>
        <w:t>=2 000 000*（P/F, 8%，5）+2 000 000*6%*（P/A, 8%, 5)</w:t>
      </w:r>
    </w:p>
    <w:p w14:paraId="011E3271">
      <w:pPr>
        <w:spacing w:line="440" w:lineRule="exact"/>
        <w:rPr>
          <w:rFonts w:hint="eastAsia" w:ascii="宋体" w:hAnsi="宋体"/>
          <w:sz w:val="24"/>
          <w:szCs w:val="24"/>
        </w:rPr>
      </w:pPr>
      <w:r>
        <w:rPr>
          <w:rFonts w:hint="eastAsia" w:ascii="宋体" w:hAnsi="宋体"/>
          <w:sz w:val="24"/>
          <w:szCs w:val="24"/>
        </w:rPr>
        <w:t>=2 000 000*0.6806+120 000*3.9927</w:t>
      </w:r>
    </w:p>
    <w:p w14:paraId="7E81B705">
      <w:pPr>
        <w:spacing w:line="440" w:lineRule="exact"/>
        <w:rPr>
          <w:rFonts w:hint="eastAsia" w:ascii="宋体" w:hAnsi="宋体"/>
          <w:sz w:val="24"/>
          <w:szCs w:val="24"/>
        </w:rPr>
      </w:pPr>
      <w:r>
        <w:rPr>
          <w:rFonts w:hint="eastAsia" w:ascii="宋体" w:hAnsi="宋体"/>
          <w:sz w:val="24"/>
          <w:szCs w:val="24"/>
        </w:rPr>
        <w:t>=1 361 200+479 124</w:t>
      </w:r>
    </w:p>
    <w:p w14:paraId="51572DD5">
      <w:pPr>
        <w:spacing w:line="440" w:lineRule="exact"/>
        <w:rPr>
          <w:rFonts w:hint="eastAsia" w:ascii="宋体" w:hAnsi="宋体"/>
          <w:sz w:val="24"/>
          <w:szCs w:val="24"/>
        </w:rPr>
      </w:pPr>
      <w:r>
        <w:rPr>
          <w:rFonts w:hint="eastAsia" w:ascii="宋体" w:hAnsi="宋体"/>
          <w:sz w:val="24"/>
          <w:szCs w:val="24"/>
        </w:rPr>
        <w:t xml:space="preserve">=1 840 324元                                                 </w:t>
      </w:r>
    </w:p>
    <w:p w14:paraId="7BFCE9D7">
      <w:pPr>
        <w:spacing w:line="440" w:lineRule="exact"/>
        <w:rPr>
          <w:rFonts w:hint="eastAsia" w:ascii="宋体" w:hAnsi="宋体"/>
          <w:sz w:val="24"/>
          <w:szCs w:val="24"/>
        </w:rPr>
      </w:pPr>
      <w:r>
        <w:rPr>
          <w:rFonts w:hint="eastAsia" w:ascii="宋体" w:hAnsi="宋体"/>
          <w:sz w:val="24"/>
          <w:szCs w:val="24"/>
        </w:rPr>
        <w:t>（2）2×24年计入在建工程的利息金额</w:t>
      </w:r>
    </w:p>
    <w:p w14:paraId="188622DE">
      <w:pPr>
        <w:spacing w:line="440" w:lineRule="exact"/>
        <w:rPr>
          <w:rFonts w:hint="eastAsia" w:ascii="宋体" w:hAnsi="宋体"/>
          <w:sz w:val="24"/>
          <w:szCs w:val="24"/>
        </w:rPr>
      </w:pPr>
      <w:r>
        <w:rPr>
          <w:rFonts w:hint="eastAsia" w:ascii="宋体" w:hAnsi="宋体"/>
          <w:sz w:val="24"/>
          <w:szCs w:val="24"/>
        </w:rPr>
        <w:t xml:space="preserve">=1 840 324*8%*11/12=134 957.09元                              </w:t>
      </w:r>
    </w:p>
    <w:p w14:paraId="22CA544F">
      <w:pPr>
        <w:spacing w:line="440" w:lineRule="exact"/>
        <w:rPr>
          <w:rFonts w:hint="eastAsia" w:ascii="宋体" w:hAnsi="宋体"/>
          <w:sz w:val="24"/>
          <w:szCs w:val="24"/>
        </w:rPr>
      </w:pPr>
      <w:r>
        <w:rPr>
          <w:rFonts w:hint="eastAsia" w:ascii="宋体" w:hAnsi="宋体"/>
          <w:sz w:val="24"/>
          <w:szCs w:val="24"/>
        </w:rPr>
        <w:t>（3）2×24计入财务费用的利息金额</w:t>
      </w:r>
    </w:p>
    <w:p w14:paraId="38591685">
      <w:pPr>
        <w:spacing w:line="360" w:lineRule="exact"/>
        <w:rPr>
          <w:rFonts w:hint="eastAsia" w:ascii="宋体" w:hAnsi="宋体"/>
          <w:color w:val="000000"/>
          <w:sz w:val="24"/>
        </w:rPr>
      </w:pPr>
      <w:r>
        <w:rPr>
          <w:rFonts w:hint="eastAsia" w:ascii="宋体" w:hAnsi="宋体"/>
          <w:sz w:val="24"/>
          <w:szCs w:val="24"/>
        </w:rPr>
        <w:t xml:space="preserve">=1 840 324*8%*1/12=12 268.83元        </w:t>
      </w:r>
    </w:p>
    <w:p w14:paraId="5B202ACA">
      <w:pPr>
        <w:spacing w:line="360" w:lineRule="exact"/>
        <w:ind w:firstLine="240" w:firstLineChars="100"/>
        <w:rPr>
          <w:rFonts w:hint="eastAsia" w:ascii="宋体" w:hAnsi="宋体"/>
          <w:color w:val="000000"/>
          <w:sz w:val="24"/>
        </w:rPr>
      </w:pPr>
    </w:p>
    <w:p w14:paraId="7C167AB2">
      <w:pPr>
        <w:spacing w:line="360" w:lineRule="exact"/>
        <w:rPr>
          <w:rFonts w:hint="eastAsia" w:ascii="宋体" w:hAnsi="宋体"/>
          <w:b/>
          <w:bCs/>
          <w:color w:val="000000"/>
          <w:sz w:val="24"/>
        </w:rPr>
      </w:pPr>
      <w:r>
        <w:rPr>
          <w:rFonts w:hint="eastAsia" w:ascii="宋体" w:hAnsi="宋体"/>
          <w:b/>
          <w:bCs/>
          <w:color w:val="000000"/>
          <w:sz w:val="24"/>
        </w:rPr>
        <w:t>5.</w:t>
      </w:r>
      <w:r>
        <w:rPr>
          <w:rFonts w:hint="eastAsia" w:ascii="宋体" w:hAnsi="宋体"/>
          <w:b/>
          <w:bCs/>
          <w:color w:val="000000"/>
          <w:kern w:val="0"/>
          <w:sz w:val="24"/>
        </w:rPr>
        <w:t>某公司</w:t>
      </w:r>
      <w:r>
        <w:rPr>
          <w:rFonts w:hint="eastAsia" w:ascii="宋体" w:hAnsi="宋体"/>
          <w:b/>
          <w:bCs/>
          <w:color w:val="000000"/>
          <w:sz w:val="24"/>
        </w:rPr>
        <w:t>2023年年初盈余公积为100万元，当年实现净利润为200万元，提取盈余公积20万元，用盈余公积转增资本30万元，用盈余公积向投资者分配现金股利10万元，计算2023年年末该企业盈余公积余额。</w:t>
      </w:r>
    </w:p>
    <w:p w14:paraId="056DED69">
      <w:pPr>
        <w:spacing w:line="360" w:lineRule="exact"/>
        <w:rPr>
          <w:rFonts w:hint="eastAsia" w:ascii="宋体" w:hAnsi="宋体"/>
          <w:color w:val="000000"/>
          <w:sz w:val="24"/>
        </w:rPr>
      </w:pPr>
      <w:r>
        <w:rPr>
          <w:rFonts w:hint="eastAsia" w:ascii="宋体" w:hAnsi="宋体"/>
          <w:sz w:val="24"/>
        </w:rPr>
        <w:t>【答案】</w:t>
      </w:r>
      <w:r>
        <w:rPr>
          <w:rFonts w:hint="eastAsia" w:ascii="宋体" w:hAnsi="宋体"/>
          <w:color w:val="000000"/>
          <w:sz w:val="24"/>
        </w:rPr>
        <w:t>年末盈余公积余额=100+20-30-10=80（万元）</w:t>
      </w:r>
    </w:p>
    <w:p w14:paraId="65399A9A">
      <w:pPr>
        <w:spacing w:line="360" w:lineRule="exact"/>
        <w:rPr>
          <w:rFonts w:hint="eastAsia" w:ascii="宋体" w:hAnsi="宋体"/>
          <w:color w:val="000000"/>
          <w:sz w:val="24"/>
        </w:rPr>
      </w:pPr>
    </w:p>
    <w:p w14:paraId="6DECEE65">
      <w:pPr>
        <w:spacing w:line="360" w:lineRule="exact"/>
        <w:rPr>
          <w:rFonts w:hint="eastAsia" w:ascii="宋体" w:hAnsi="宋体"/>
          <w:b/>
          <w:bCs/>
          <w:color w:val="000000"/>
          <w:sz w:val="24"/>
        </w:rPr>
      </w:pPr>
      <w:r>
        <w:rPr>
          <w:rFonts w:hint="eastAsia" w:ascii="宋体" w:hAnsi="宋体"/>
          <w:b/>
          <w:bCs/>
          <w:color w:val="000000"/>
          <w:sz w:val="24"/>
        </w:rPr>
        <w:t>6.2023年5月31日，</w:t>
      </w:r>
      <w:r>
        <w:rPr>
          <w:rFonts w:hint="eastAsia" w:ascii="宋体" w:hAnsi="宋体"/>
          <w:b/>
          <w:bCs/>
          <w:color w:val="000000"/>
          <w:kern w:val="0"/>
          <w:sz w:val="24"/>
        </w:rPr>
        <w:t>某公司</w:t>
      </w:r>
      <w:r>
        <w:rPr>
          <w:rFonts w:hint="eastAsia" w:ascii="宋体" w:hAnsi="宋体"/>
          <w:b/>
          <w:bCs/>
          <w:color w:val="000000"/>
          <w:sz w:val="24"/>
        </w:rPr>
        <w:t>“应付账款”总账科目贷方余额为1255万元，其中“应付账款——甲公司”明细科目贷方余额为1260万元，“应付账款——乙公司”明细科目借方余额为5万元。“预付账款”总账科目借方余额为5万元，其中“预付账款——丙公司”明细科目借方余额为20万元，“预付账款——丁公司”明细科目贷方余额为15万元。不考虑其他因素，计算该企业5月31日资产负债表中“预付款项”项目期末余额。</w:t>
      </w:r>
    </w:p>
    <w:p w14:paraId="35827A79">
      <w:pPr>
        <w:spacing w:line="360" w:lineRule="exact"/>
        <w:rPr>
          <w:rFonts w:hint="eastAsia" w:ascii="宋体" w:hAnsi="宋体"/>
          <w:color w:val="000000"/>
          <w:sz w:val="24"/>
        </w:rPr>
      </w:pPr>
      <w:r>
        <w:rPr>
          <w:rFonts w:hint="eastAsia" w:ascii="宋体" w:hAnsi="宋体"/>
          <w:sz w:val="24"/>
        </w:rPr>
        <w:t>【答案】</w:t>
      </w:r>
      <w:r>
        <w:rPr>
          <w:rFonts w:hint="eastAsia" w:ascii="宋体" w:hAnsi="宋体"/>
          <w:color w:val="000000"/>
          <w:sz w:val="24"/>
        </w:rPr>
        <w:t>“预付款项”项目应根据“预付账款”和“应付账款”科目所属明细账科目的期末借方余额合计数=5+20=25（万元）</w:t>
      </w:r>
    </w:p>
    <w:p w14:paraId="69A14F71">
      <w:pPr>
        <w:spacing w:line="360" w:lineRule="exact"/>
        <w:rPr>
          <w:rFonts w:hint="eastAsia" w:ascii="宋体" w:hAnsi="宋体"/>
          <w:color w:val="000000"/>
          <w:sz w:val="24"/>
        </w:rPr>
      </w:pPr>
    </w:p>
    <w:p w14:paraId="6C7199EF">
      <w:pPr>
        <w:spacing w:line="360" w:lineRule="exact"/>
        <w:rPr>
          <w:rFonts w:hint="eastAsia" w:ascii="宋体" w:hAnsi="宋体"/>
          <w:b/>
          <w:bCs/>
          <w:color w:val="000000"/>
          <w:sz w:val="24"/>
        </w:rPr>
      </w:pPr>
      <w:r>
        <w:rPr>
          <w:rFonts w:hint="eastAsia" w:ascii="宋体" w:hAnsi="宋体"/>
          <w:b/>
          <w:bCs/>
          <w:color w:val="000000"/>
          <w:sz w:val="24"/>
        </w:rPr>
        <w:t>7.</w:t>
      </w:r>
      <w:r>
        <w:rPr>
          <w:rFonts w:hint="eastAsia" w:ascii="宋体" w:hAnsi="宋体"/>
          <w:b/>
          <w:bCs/>
          <w:color w:val="000000"/>
          <w:kern w:val="0"/>
          <w:sz w:val="24"/>
        </w:rPr>
        <w:t>某公司</w:t>
      </w:r>
      <w:r>
        <w:rPr>
          <w:rFonts w:hint="eastAsia" w:ascii="宋体" w:hAnsi="宋体"/>
          <w:b/>
          <w:bCs/>
          <w:color w:val="000000"/>
          <w:sz w:val="24"/>
        </w:rPr>
        <w:t>2023年12月31日，甲公司“长期借款”科目余额为155万，其中自乙银行借入的5万元借款将于1年内到期，甲公司不具有自主展期清偿的权利。计算资产负债表中“长期借款”项目和“一年内到期的非流动负债”项目的列报金额。</w:t>
      </w:r>
    </w:p>
    <w:p w14:paraId="5D2B57A4">
      <w:pPr>
        <w:spacing w:line="360" w:lineRule="exact"/>
        <w:rPr>
          <w:rFonts w:hint="eastAsia" w:ascii="宋体" w:hAnsi="宋体"/>
          <w:color w:val="000000"/>
          <w:sz w:val="24"/>
        </w:rPr>
      </w:pPr>
      <w:r>
        <w:rPr>
          <w:rFonts w:hint="eastAsia" w:ascii="宋体" w:hAnsi="宋体"/>
          <w:sz w:val="24"/>
        </w:rPr>
        <w:t>【答案】</w:t>
      </w:r>
      <w:r>
        <w:rPr>
          <w:rFonts w:hint="eastAsia" w:ascii="宋体" w:hAnsi="宋体"/>
          <w:color w:val="000000"/>
          <w:sz w:val="24"/>
        </w:rPr>
        <w:t>长期借款=长期借款-1年内到期金额=155-5=150（万元）</w:t>
      </w:r>
    </w:p>
    <w:p w14:paraId="62CE051E">
      <w:pPr>
        <w:spacing w:line="360" w:lineRule="exact"/>
        <w:rPr>
          <w:rFonts w:hint="eastAsia" w:ascii="宋体" w:hAnsi="宋体"/>
          <w:color w:val="000000"/>
          <w:sz w:val="24"/>
        </w:rPr>
      </w:pPr>
      <w:r>
        <w:rPr>
          <w:rFonts w:hint="eastAsia" w:ascii="宋体" w:hAnsi="宋体"/>
          <w:color w:val="000000"/>
          <w:sz w:val="24"/>
        </w:rPr>
        <w:t>“一年内到期的非流动负债”=5（万元）</w:t>
      </w:r>
    </w:p>
    <w:p w14:paraId="14A7483C">
      <w:pPr>
        <w:spacing w:line="360" w:lineRule="exact"/>
        <w:rPr>
          <w:rFonts w:hint="eastAsia" w:ascii="宋体" w:hAnsi="宋体"/>
          <w:color w:val="000000"/>
          <w:sz w:val="24"/>
        </w:rPr>
      </w:pPr>
    </w:p>
    <w:p w14:paraId="708AF4B2">
      <w:pPr>
        <w:spacing w:line="360" w:lineRule="exact"/>
        <w:rPr>
          <w:rFonts w:hint="eastAsia" w:ascii="宋体" w:hAnsi="宋体"/>
          <w:b/>
          <w:bCs/>
          <w:color w:val="000000"/>
          <w:sz w:val="24"/>
        </w:rPr>
      </w:pPr>
      <w:r>
        <w:rPr>
          <w:rFonts w:hint="eastAsia" w:ascii="宋体" w:hAnsi="宋体"/>
          <w:b/>
          <w:bCs/>
          <w:color w:val="000000"/>
          <w:sz w:val="24"/>
        </w:rPr>
        <w:t>8.2023年12月31日，某公司下列会计科目余额为：“固定资产”借方科目余额1000万元，“累计折旧”科目贷方余额400万元，“固定资产减值准备”科目贷方余额80万元，“固定资产清理”科目借方余额20万元。2023年12月31日，计算该公司资产负债表中“固定资产”项目期末余额应列报的金额。</w:t>
      </w:r>
    </w:p>
    <w:p w14:paraId="1DDA34C5">
      <w:pPr>
        <w:spacing w:line="360" w:lineRule="exact"/>
        <w:rPr>
          <w:rFonts w:hint="eastAsia" w:ascii="宋体" w:hAnsi="宋体"/>
          <w:color w:val="000000"/>
          <w:sz w:val="24"/>
        </w:rPr>
      </w:pPr>
      <w:r>
        <w:rPr>
          <w:rFonts w:hint="eastAsia" w:ascii="宋体" w:hAnsi="宋体"/>
          <w:sz w:val="24"/>
        </w:rPr>
        <w:t>【答案】</w:t>
      </w:r>
      <w:r>
        <w:rPr>
          <w:rFonts w:hint="eastAsia" w:ascii="宋体" w:hAnsi="宋体"/>
          <w:color w:val="000000"/>
          <w:sz w:val="24"/>
        </w:rPr>
        <w:t>“固定资产”项目期末应根据“固定资产”科目的期末余额，减去“累计折旧”和“固定资产减值准备”科目的期末余额后的金额，以及“固定资产清理”科目的期末余额填列，所以本题中“固定资产”项目的填列金额=1000-400-80+20=540（万元）。</w:t>
      </w:r>
    </w:p>
    <w:p w14:paraId="572736D1">
      <w:pPr>
        <w:spacing w:line="360" w:lineRule="exact"/>
        <w:rPr>
          <w:rFonts w:hint="eastAsia" w:ascii="宋体" w:hAnsi="宋体"/>
          <w:color w:val="000000"/>
          <w:sz w:val="24"/>
        </w:rPr>
      </w:pPr>
    </w:p>
    <w:p w14:paraId="166ED42F">
      <w:pPr>
        <w:spacing w:line="360" w:lineRule="exact"/>
        <w:rPr>
          <w:rFonts w:hint="eastAsia" w:ascii="宋体" w:hAnsi="宋体"/>
          <w:b/>
          <w:bCs/>
          <w:color w:val="000000"/>
          <w:sz w:val="24"/>
        </w:rPr>
      </w:pPr>
      <w:r>
        <w:rPr>
          <w:rFonts w:hint="eastAsia" w:ascii="宋体" w:hAnsi="宋体"/>
          <w:b/>
          <w:bCs/>
          <w:color w:val="000000"/>
          <w:sz w:val="24"/>
        </w:rPr>
        <w:t>9.2×23年12月31日，某公司有关科目余额如下：“发出商品”科目借方余额为800万元，“生产成本”科目借方余额为300万元，“原材料”科目借方余额为100万元，“委托加工物资”科目借方余额为200万元，“材料成本差异”科目的贷方余额为25万元，“存货跌价准备”科目贷方余额为100万元，“受托代销商品”科目借方余额为400万元，“受托代销商品款”科目贷方余额为400万元，则2×23年12月31日，计算甲公司资产负债表中“存货”项目“期末余额”的列报金额。</w:t>
      </w:r>
    </w:p>
    <w:p w14:paraId="34CEC3E6">
      <w:pPr>
        <w:spacing w:line="360" w:lineRule="exact"/>
        <w:rPr>
          <w:rFonts w:hint="eastAsia" w:ascii="宋体" w:hAnsi="宋体"/>
          <w:color w:val="000000"/>
          <w:sz w:val="24"/>
        </w:rPr>
      </w:pPr>
      <w:r>
        <w:rPr>
          <w:rFonts w:hint="eastAsia" w:ascii="宋体" w:hAnsi="宋体"/>
          <w:sz w:val="24"/>
        </w:rPr>
        <w:t>【答案】</w:t>
      </w:r>
      <w:r>
        <w:rPr>
          <w:rFonts w:hint="eastAsia" w:ascii="宋体" w:hAnsi="宋体"/>
          <w:color w:val="000000"/>
          <w:sz w:val="24"/>
        </w:rPr>
        <w:t>甲公司资产负债表中“存货”项目“期末余额”的列报金额＝800＋300＋100＋200－25－100＋400－400＝1275（万元）</w:t>
      </w:r>
    </w:p>
    <w:p w14:paraId="7B3E2A90">
      <w:pPr>
        <w:spacing w:line="360" w:lineRule="exact"/>
        <w:rPr>
          <w:rFonts w:hint="eastAsia" w:ascii="宋体" w:hAnsi="宋体"/>
          <w:color w:val="000000"/>
          <w:sz w:val="24"/>
        </w:rPr>
      </w:pPr>
    </w:p>
    <w:p w14:paraId="1AF3D89E">
      <w:pPr>
        <w:spacing w:line="360" w:lineRule="exact"/>
        <w:rPr>
          <w:rFonts w:hint="eastAsia" w:ascii="宋体" w:hAnsi="宋体"/>
          <w:b/>
          <w:bCs/>
          <w:color w:val="000000"/>
          <w:sz w:val="24"/>
        </w:rPr>
      </w:pPr>
      <w:r>
        <w:rPr>
          <w:rFonts w:hint="eastAsia" w:ascii="宋体" w:hAnsi="宋体"/>
          <w:b/>
          <w:bCs/>
          <w:color w:val="000000"/>
          <w:sz w:val="24"/>
        </w:rPr>
        <w:t>10.甲公司于2023年1月1日购入一项无形资产，该无形资产的实际成本为300万元，摊销年限为10年，采用直线法摊销。2023年12月31日，该项无形资产发生减值，预计可收回金额为240万元。计提减值准备后，该无形资产原摊销年限不变。</w:t>
      </w:r>
    </w:p>
    <w:p w14:paraId="17C9D415">
      <w:pPr>
        <w:spacing w:line="360" w:lineRule="exact"/>
        <w:rPr>
          <w:rFonts w:hint="eastAsia" w:ascii="宋体" w:hAnsi="宋体"/>
          <w:b/>
          <w:bCs/>
          <w:color w:val="000000"/>
          <w:sz w:val="24"/>
        </w:rPr>
      </w:pPr>
      <w:r>
        <w:rPr>
          <w:rFonts w:hint="eastAsia" w:ascii="宋体" w:hAnsi="宋体"/>
          <w:b/>
          <w:bCs/>
          <w:color w:val="000000"/>
          <w:sz w:val="24"/>
        </w:rPr>
        <w:t xml:space="preserve">要求：（1）计算2023年该无形资产计提的累计摊销额； </w:t>
      </w:r>
    </w:p>
    <w:p w14:paraId="34D9E353">
      <w:pPr>
        <w:numPr>
          <w:ilvl w:val="0"/>
          <w:numId w:val="9"/>
        </w:numPr>
        <w:spacing w:line="360" w:lineRule="exact"/>
        <w:rPr>
          <w:rFonts w:hint="eastAsia" w:ascii="宋体" w:hAnsi="宋体"/>
          <w:b/>
          <w:bCs/>
          <w:color w:val="000000"/>
          <w:sz w:val="24"/>
        </w:rPr>
      </w:pPr>
      <w:r>
        <w:rPr>
          <w:rFonts w:hint="eastAsia" w:ascii="宋体" w:hAnsi="宋体"/>
          <w:b/>
          <w:bCs/>
          <w:color w:val="000000"/>
          <w:sz w:val="24"/>
        </w:rPr>
        <w:t>计算2023年12月31日，该项无形资产应计提的减值准备的金额。</w:t>
      </w:r>
    </w:p>
    <w:p w14:paraId="25F2BBC0">
      <w:pPr>
        <w:spacing w:line="360" w:lineRule="exact"/>
        <w:rPr>
          <w:rFonts w:hint="eastAsia" w:ascii="宋体" w:hAnsi="宋体"/>
          <w:sz w:val="24"/>
        </w:rPr>
      </w:pPr>
      <w:r>
        <w:rPr>
          <w:rFonts w:hint="eastAsia" w:ascii="宋体" w:hAnsi="宋体"/>
          <w:sz w:val="24"/>
        </w:rPr>
        <w:t xml:space="preserve">【答案】（1）2021年无形资产累计摊销额=300万/10万=30万元         </w:t>
      </w:r>
    </w:p>
    <w:p w14:paraId="6C196AFF">
      <w:pPr>
        <w:spacing w:line="360" w:lineRule="exact"/>
        <w:rPr>
          <w:rFonts w:hint="eastAsia" w:ascii="宋体" w:hAnsi="宋体"/>
          <w:sz w:val="24"/>
        </w:rPr>
      </w:pPr>
      <w:r>
        <w:rPr>
          <w:rFonts w:hint="eastAsia" w:ascii="宋体" w:hAnsi="宋体"/>
          <w:sz w:val="24"/>
        </w:rPr>
        <w:t xml:space="preserve">（2）2021年12月31日无形资产的账面价值=300万-30万=270万元  </w:t>
      </w:r>
    </w:p>
    <w:p w14:paraId="262AA5F6">
      <w:pPr>
        <w:spacing w:line="360" w:lineRule="exact"/>
        <w:rPr>
          <w:rFonts w:hint="eastAsia" w:ascii="宋体" w:hAnsi="宋体"/>
          <w:sz w:val="24"/>
        </w:rPr>
      </w:pPr>
      <w:r>
        <w:rPr>
          <w:rFonts w:hint="eastAsia" w:ascii="宋体" w:hAnsi="宋体"/>
          <w:sz w:val="24"/>
        </w:rPr>
        <w:t xml:space="preserve">     2021年计提无形资产减值准备的金额=270-240=30万元 </w:t>
      </w:r>
    </w:p>
    <w:p w14:paraId="4D2D8271">
      <w:pPr>
        <w:spacing w:line="360" w:lineRule="exact"/>
        <w:rPr>
          <w:rFonts w:hint="eastAsia" w:ascii="宋体" w:hAnsi="宋体"/>
          <w:sz w:val="24"/>
        </w:rPr>
      </w:pPr>
    </w:p>
    <w:p w14:paraId="65F20C1B">
      <w:pPr>
        <w:pBdr>
          <w:bottom w:val="none" w:color="auto" w:sz="0" w:space="0"/>
        </w:pBdr>
        <w:spacing w:line="360" w:lineRule="exact"/>
        <w:rPr>
          <w:rFonts w:hint="eastAsia" w:ascii="宋体" w:hAnsi="宋体"/>
          <w:b/>
          <w:bCs/>
          <w:sz w:val="24"/>
        </w:rPr>
      </w:pPr>
      <w:r>
        <w:rPr>
          <w:rFonts w:hint="eastAsia" w:ascii="宋体" w:hAnsi="宋体"/>
          <w:b/>
          <w:bCs/>
          <w:sz w:val="24"/>
        </w:rPr>
        <w:t>11.</w:t>
      </w:r>
      <w:r>
        <w:rPr>
          <w:rFonts w:ascii="宋体" w:hAnsi="宋体"/>
          <w:b/>
          <w:bCs/>
          <w:sz w:val="24"/>
        </w:rPr>
        <w:t xml:space="preserve">A企业2023年年初所有者权益总额为600万元，当年实现净利润360万元，提取盈余公积36万元，向投资者分配现金股利84万元，以资本公积转增资本60万元。B企业2023年年初所有者权益总额为500万元，其中实收资本200万元，资本公积100万元，盈余公积100万元，未分配利润100万元。当年以资本公积转增资本50万元，实现净利润300万元，提取法定盈余公积30万元，向投资者宣告分配现金股利70万元。    </w:t>
      </w:r>
    </w:p>
    <w:p w14:paraId="11C74699">
      <w:pPr>
        <w:spacing w:line="360" w:lineRule="exact"/>
        <w:rPr>
          <w:b/>
          <w:bCs/>
        </w:rPr>
      </w:pPr>
      <w:r>
        <w:rPr>
          <w:rFonts w:ascii="宋体" w:hAnsi="宋体"/>
          <w:b/>
          <w:bCs/>
          <w:sz w:val="24"/>
        </w:rPr>
        <w:t xml:space="preserve"> 要求：（1）计算A企业2023年年末所有者权益总额；</w:t>
      </w:r>
    </w:p>
    <w:p w14:paraId="24EC0671">
      <w:pPr>
        <w:spacing w:line="360" w:lineRule="exact"/>
        <w:rPr>
          <w:b/>
          <w:bCs/>
        </w:rPr>
      </w:pPr>
      <w:r>
        <w:rPr>
          <w:rFonts w:ascii="宋体" w:hAnsi="宋体"/>
          <w:b/>
          <w:bCs/>
          <w:sz w:val="24"/>
        </w:rPr>
        <w:t>（2）计算B企业2023年年末留存收益总额。</w:t>
      </w:r>
    </w:p>
    <w:p w14:paraId="0DBFF2FF">
      <w:pPr>
        <w:spacing w:line="360" w:lineRule="exact"/>
      </w:pPr>
      <w:r>
        <w:rPr>
          <w:rFonts w:hint="eastAsia" w:ascii="宋体" w:hAnsi="宋体"/>
          <w:sz w:val="24"/>
        </w:rPr>
        <w:t xml:space="preserve"> 【答案】</w:t>
      </w:r>
      <w:r>
        <w:rPr>
          <w:rFonts w:ascii="宋体" w:hAnsi="宋体"/>
          <w:sz w:val="24"/>
        </w:rPr>
        <w:t>（1）A企业年末所有者权益总额＝600＋360－84＝876（万元）</w:t>
      </w:r>
    </w:p>
    <w:p w14:paraId="17D9E13A">
      <w:pPr>
        <w:spacing w:line="360" w:lineRule="exact"/>
        <w:rPr>
          <w:rFonts w:hint="eastAsia" w:ascii="宋体" w:hAnsi="宋体"/>
          <w:sz w:val="24"/>
        </w:rPr>
      </w:pPr>
      <w:r>
        <w:rPr>
          <w:rFonts w:ascii="宋体" w:hAnsi="宋体"/>
          <w:sz w:val="24"/>
        </w:rPr>
        <w:t>（2）B企业年末留存收益＝（100＋30）＋（100＋300－30－70）＝430（万元）</w:t>
      </w:r>
    </w:p>
    <w:p w14:paraId="1CA23794">
      <w:pPr>
        <w:spacing w:line="360" w:lineRule="exact"/>
        <w:rPr>
          <w:rFonts w:hint="eastAsia" w:ascii="宋体" w:hAnsi="宋体"/>
          <w:sz w:val="24"/>
        </w:rPr>
      </w:pPr>
    </w:p>
    <w:p w14:paraId="163AE383">
      <w:pPr>
        <w:pBdr>
          <w:bottom w:val="none" w:color="auto" w:sz="0" w:space="0"/>
        </w:pBdr>
        <w:spacing w:line="360" w:lineRule="exact"/>
        <w:rPr>
          <w:b/>
          <w:bCs/>
        </w:rPr>
      </w:pPr>
      <w:r>
        <w:rPr>
          <w:rFonts w:hint="eastAsia" w:ascii="宋体" w:hAnsi="宋体"/>
          <w:b/>
          <w:bCs/>
          <w:sz w:val="24"/>
        </w:rPr>
        <w:t>12.</w:t>
      </w:r>
      <w:r>
        <w:rPr>
          <w:rFonts w:ascii="宋体" w:hAnsi="宋体"/>
          <w:b/>
          <w:bCs/>
          <w:sz w:val="24"/>
        </w:rPr>
        <w:t>甲企业为增值税一般纳税人，本月发生进项税额1 800万元，销项税额3 000万元，进项税额转出60万元，同时月末以银行存款缴纳增值税税额900万元。 乙企业销售自产的高档化妆品一批，价款为100万元（不含增值税），成本为80万元，适用的增值税税率为13％、消费税税率为15％，款项已存入银行。</w:t>
      </w:r>
    </w:p>
    <w:p w14:paraId="6C36DBA6">
      <w:pPr>
        <w:spacing w:line="360" w:lineRule="exact"/>
        <w:rPr>
          <w:b/>
          <w:bCs/>
        </w:rPr>
      </w:pPr>
      <w:r>
        <w:rPr>
          <w:rFonts w:ascii="宋体" w:hAnsi="宋体"/>
          <w:b/>
          <w:bCs/>
          <w:sz w:val="24"/>
        </w:rPr>
        <w:t>要求：（1）计算甲企业本月尚未缴纳的增值税；</w:t>
      </w:r>
    </w:p>
    <w:p w14:paraId="0F955EF3">
      <w:pPr>
        <w:spacing w:line="360" w:lineRule="exact"/>
        <w:rPr>
          <w:b/>
          <w:bCs/>
        </w:rPr>
      </w:pPr>
      <w:r>
        <w:rPr>
          <w:rFonts w:ascii="宋体" w:hAnsi="宋体"/>
          <w:b/>
          <w:bCs/>
          <w:sz w:val="24"/>
        </w:rPr>
        <w:t xml:space="preserve">    （2）计算乙企业应纳的消费税税额。</w:t>
      </w:r>
    </w:p>
    <w:p w14:paraId="70685CA0">
      <w:pPr>
        <w:spacing w:line="360" w:lineRule="exact"/>
      </w:pPr>
      <w:r>
        <w:rPr>
          <w:rFonts w:hint="eastAsia" w:ascii="宋体" w:hAnsi="宋体"/>
          <w:sz w:val="24"/>
        </w:rPr>
        <w:t>【答案】</w:t>
      </w:r>
      <w:r>
        <w:rPr>
          <w:rFonts w:ascii="宋体" w:hAnsi="宋体"/>
          <w:sz w:val="24"/>
        </w:rPr>
        <w:t>（1）甲企业尚未缴纳的增值税＝3000＋60－1800－900＝360（万元）</w:t>
      </w:r>
    </w:p>
    <w:p w14:paraId="6EB669D9">
      <w:pPr>
        <w:spacing w:line="360" w:lineRule="exact"/>
      </w:pPr>
      <w:r>
        <w:rPr>
          <w:rFonts w:ascii="宋体" w:hAnsi="宋体"/>
          <w:sz w:val="24"/>
        </w:rPr>
        <w:t>（2）乙企业应纳的消费税税额＝100×15％＝15（万元）</w:t>
      </w:r>
    </w:p>
    <w:p w14:paraId="67079042">
      <w:pPr>
        <w:spacing w:line="360" w:lineRule="exact"/>
        <w:rPr>
          <w:rFonts w:hint="eastAsia" w:ascii="宋体" w:hAnsi="宋体"/>
          <w:color w:val="000000"/>
          <w:sz w:val="24"/>
        </w:rPr>
      </w:pPr>
    </w:p>
    <w:p w14:paraId="5AE39B1B">
      <w:pPr>
        <w:widowControl/>
        <w:jc w:val="left"/>
        <w:rPr>
          <w:rFonts w:hint="eastAsia" w:ascii="宋体" w:hAnsi="宋体"/>
          <w:b/>
          <w:bCs/>
          <w:color w:val="FF0000"/>
          <w:sz w:val="24"/>
        </w:rPr>
      </w:pPr>
      <w:r>
        <w:rPr>
          <w:rFonts w:hint="eastAsia" w:ascii="宋体" w:hAnsi="宋体"/>
          <w:b/>
          <w:bCs/>
          <w:color w:val="FF0000"/>
          <w:sz w:val="24"/>
        </w:rPr>
        <w:br w:type="page"/>
      </w:r>
    </w:p>
    <w:p w14:paraId="28361982">
      <w:pPr>
        <w:spacing w:line="360" w:lineRule="exact"/>
        <w:rPr>
          <w:rFonts w:hint="eastAsia" w:ascii="宋体" w:hAnsi="宋体"/>
          <w:b/>
          <w:bCs/>
          <w:color w:val="FF0000"/>
          <w:sz w:val="24"/>
        </w:rPr>
      </w:pPr>
      <w:r>
        <w:rPr>
          <w:rFonts w:hint="eastAsia" w:ascii="宋体" w:hAnsi="宋体"/>
          <w:b/>
          <w:bCs/>
          <w:color w:val="FF0000"/>
          <w:sz w:val="24"/>
        </w:rPr>
        <w:t>三、业务核算题</w:t>
      </w:r>
    </w:p>
    <w:p w14:paraId="40301915">
      <w:pPr>
        <w:spacing w:line="440" w:lineRule="exact"/>
        <w:jc w:val="left"/>
        <w:rPr>
          <w:rFonts w:hint="eastAsia" w:ascii="宋体" w:hAnsi="宋体" w:eastAsia="宋体" w:cs="Times New Roman"/>
          <w:b/>
          <w:bCs/>
          <w:color w:val="auto"/>
          <w:sz w:val="24"/>
          <w:szCs w:val="24"/>
          <w:lang w:val="en-US" w:eastAsia="zh-CN"/>
        </w:rPr>
      </w:pPr>
      <w:r>
        <w:rPr>
          <w:rFonts w:hint="eastAsia" w:ascii="宋体" w:hAnsi="宋体"/>
          <w:b/>
          <w:bCs/>
          <w:color w:val="000000"/>
          <w:sz w:val="24"/>
        </w:rPr>
        <w:t>1.</w:t>
      </w:r>
      <w:r>
        <w:rPr>
          <w:rFonts w:hint="eastAsia" w:ascii="宋体" w:hAnsi="宋体" w:eastAsia="宋体" w:cs="Times New Roman"/>
          <w:b/>
          <w:bCs/>
          <w:color w:val="auto"/>
          <w:sz w:val="24"/>
          <w:szCs w:val="24"/>
          <w:lang w:val="en-US" w:eastAsia="zh-CN"/>
        </w:rPr>
        <w:t>20×1年9月，甲公司与乙公司签订租赁协议，约定将甲公司新建造的一栋写字楼租赁给乙公司使用，租赁期为3年。租赁期开始日为20×1年12月1日，该日写字楼的工程造价为 8 000万元，公允价值也为相同金额，该写字楼所在区域有活跃的房地产交易市场，而且能够从房地产交易市场上取得同类房地产的市场报价，甲公司决定采用公允价值模式对该项出租的房地产进行后续计量。20×1年12月31日，该写字楼的公允价值为8 400万元。20×2年12月31日，该写字楼的公允价值为8 200万元。20×4年12月1日租赁期届满，甲公司以9 000万元的价格将其出售。不考虑相关税费，单位为万元。</w:t>
      </w:r>
    </w:p>
    <w:p w14:paraId="5E10A167">
      <w:pPr>
        <w:spacing w:line="440" w:lineRule="exact"/>
        <w:jc w:val="left"/>
        <w:rPr>
          <w:rFonts w:hint="eastAsia" w:ascii="宋体" w:hAnsi="宋体" w:eastAsia="宋体" w:cs="Times New Roman"/>
          <w:b/>
          <w:bCs/>
          <w:color w:val="auto"/>
          <w:sz w:val="24"/>
          <w:szCs w:val="24"/>
          <w:lang w:val="en-US" w:eastAsia="zh-CN"/>
        </w:rPr>
      </w:pPr>
      <w:r>
        <w:rPr>
          <w:rFonts w:hint="eastAsia" w:ascii="宋体" w:hAnsi="宋体" w:eastAsia="宋体" w:cs="Times New Roman"/>
          <w:b/>
          <w:bCs/>
          <w:color w:val="auto"/>
          <w:sz w:val="24"/>
          <w:szCs w:val="24"/>
          <w:lang w:val="en-US" w:eastAsia="zh-CN"/>
        </w:rPr>
        <w:t>要求：（1）编制20×1年12月1日甲公司出租写字楼的会计分录；</w:t>
      </w:r>
    </w:p>
    <w:p w14:paraId="6C229CAA">
      <w:pPr>
        <w:spacing w:line="440" w:lineRule="exact"/>
        <w:jc w:val="left"/>
        <w:rPr>
          <w:rFonts w:hint="eastAsia" w:ascii="宋体" w:hAnsi="宋体" w:eastAsia="宋体" w:cs="Times New Roman"/>
          <w:b/>
          <w:bCs/>
          <w:color w:val="auto"/>
          <w:sz w:val="24"/>
          <w:szCs w:val="24"/>
          <w:lang w:val="en-US" w:eastAsia="zh-CN"/>
        </w:rPr>
      </w:pPr>
      <w:r>
        <w:rPr>
          <w:rFonts w:hint="eastAsia" w:ascii="宋体" w:hAnsi="宋体" w:eastAsia="宋体" w:cs="Times New Roman"/>
          <w:b/>
          <w:bCs/>
          <w:color w:val="auto"/>
          <w:sz w:val="24"/>
          <w:szCs w:val="24"/>
          <w:lang w:val="en-US" w:eastAsia="zh-CN"/>
        </w:rPr>
        <w:t>（2）编制20×1年12月31日确认投资性房地产公允价值变动的会计分录；</w:t>
      </w:r>
    </w:p>
    <w:p w14:paraId="24BE7BDA">
      <w:pPr>
        <w:spacing w:line="440" w:lineRule="exact"/>
        <w:jc w:val="left"/>
        <w:rPr>
          <w:rFonts w:hint="eastAsia" w:ascii="宋体" w:hAnsi="宋体" w:eastAsia="宋体" w:cs="Times New Roman"/>
          <w:b/>
          <w:bCs/>
          <w:color w:val="auto"/>
          <w:sz w:val="24"/>
          <w:szCs w:val="24"/>
          <w:lang w:val="en-US" w:eastAsia="zh-CN"/>
        </w:rPr>
      </w:pPr>
      <w:r>
        <w:rPr>
          <w:rFonts w:hint="eastAsia" w:ascii="宋体" w:hAnsi="宋体" w:eastAsia="宋体" w:cs="Times New Roman"/>
          <w:b/>
          <w:bCs/>
          <w:color w:val="auto"/>
          <w:sz w:val="24"/>
          <w:szCs w:val="24"/>
          <w:lang w:val="en-US" w:eastAsia="zh-CN"/>
        </w:rPr>
        <w:t>（3）编制20×2年12月31日确认投资性房地产公允价值变动的会计分录；</w:t>
      </w:r>
    </w:p>
    <w:p w14:paraId="498C2122">
      <w:pPr>
        <w:spacing w:line="440" w:lineRule="exact"/>
        <w:jc w:val="left"/>
        <w:rPr>
          <w:rFonts w:hint="eastAsia" w:ascii="宋体" w:hAnsi="宋体" w:eastAsia="宋体" w:cs="Times New Roman"/>
          <w:b/>
          <w:bCs/>
          <w:color w:val="auto"/>
          <w:sz w:val="24"/>
          <w:szCs w:val="24"/>
          <w:lang w:val="en-US" w:eastAsia="zh-CN"/>
        </w:rPr>
      </w:pPr>
      <w:r>
        <w:rPr>
          <w:rFonts w:hint="eastAsia" w:ascii="宋体" w:hAnsi="宋体" w:eastAsia="宋体" w:cs="Times New Roman"/>
          <w:b/>
          <w:bCs/>
          <w:color w:val="auto"/>
          <w:sz w:val="24"/>
          <w:szCs w:val="24"/>
          <w:lang w:val="en-US" w:eastAsia="zh-CN"/>
        </w:rPr>
        <w:t>（4）编制20×4年12月1日出售投资性房地产的会计分录。</w:t>
      </w:r>
    </w:p>
    <w:p w14:paraId="7D84117F">
      <w:pPr>
        <w:spacing w:line="440" w:lineRule="exact"/>
        <w:rPr>
          <w:rFonts w:ascii="宋体" w:hAnsi="宋体" w:eastAsia="宋体" w:cs="宋体"/>
          <w:sz w:val="24"/>
          <w:szCs w:val="24"/>
        </w:rPr>
      </w:pPr>
      <w:r>
        <w:rPr>
          <w:rFonts w:hint="eastAsia" w:ascii="宋体" w:hAnsi="宋体" w:eastAsia="宋体" w:cs="宋体"/>
          <w:sz w:val="24"/>
          <w:szCs w:val="24"/>
        </w:rPr>
        <w:t>（</w:t>
      </w:r>
      <w:r>
        <w:rPr>
          <w:rFonts w:ascii="宋体" w:hAnsi="宋体" w:eastAsia="宋体" w:cs="宋体"/>
          <w:sz w:val="24"/>
          <w:szCs w:val="24"/>
        </w:rPr>
        <w:t>1）</w:t>
      </w:r>
      <w:r>
        <w:rPr>
          <w:rFonts w:hint="eastAsia" w:ascii="宋体" w:hAnsi="宋体" w:eastAsia="宋体" w:cs="宋体"/>
          <w:sz w:val="24"/>
          <w:szCs w:val="24"/>
        </w:rPr>
        <w:t xml:space="preserve">借：投资性房地产——成本 </w:t>
      </w:r>
      <w:r>
        <w:rPr>
          <w:rFonts w:ascii="宋体" w:hAnsi="宋体" w:eastAsia="宋体" w:cs="宋体"/>
          <w:sz w:val="24"/>
          <w:szCs w:val="24"/>
        </w:rPr>
        <w:t xml:space="preserve">   8</w:t>
      </w:r>
      <w:r>
        <w:rPr>
          <w:rFonts w:hint="eastAsia" w:ascii="宋体" w:hAnsi="宋体" w:eastAsia="宋体" w:cs="宋体"/>
          <w:sz w:val="24"/>
          <w:szCs w:val="24"/>
          <w:lang w:val="en-US" w:eastAsia="zh-CN"/>
        </w:rPr>
        <w:t xml:space="preserve"> </w:t>
      </w:r>
      <w:r>
        <w:rPr>
          <w:rFonts w:ascii="宋体" w:hAnsi="宋体" w:eastAsia="宋体" w:cs="宋体"/>
          <w:sz w:val="24"/>
          <w:szCs w:val="24"/>
        </w:rPr>
        <w:t>000</w:t>
      </w:r>
    </w:p>
    <w:p w14:paraId="04DE20B4">
      <w:pPr>
        <w:spacing w:line="440" w:lineRule="exact"/>
        <w:ind w:firstLine="1200" w:firstLineChars="500"/>
        <w:rPr>
          <w:rFonts w:ascii="宋体" w:hAnsi="宋体" w:eastAsia="宋体" w:cs="宋体"/>
          <w:sz w:val="24"/>
          <w:szCs w:val="24"/>
        </w:rPr>
      </w:pPr>
      <w:r>
        <w:rPr>
          <w:rFonts w:hint="eastAsia" w:ascii="宋体" w:hAnsi="宋体" w:eastAsia="宋体" w:cs="宋体"/>
          <w:sz w:val="24"/>
          <w:szCs w:val="24"/>
        </w:rPr>
        <w:t>贷：固定资产</w:t>
      </w:r>
      <w:r>
        <w:rPr>
          <w:rFonts w:ascii="宋体" w:hAnsi="宋体" w:eastAsia="宋体" w:cs="宋体"/>
          <w:sz w:val="24"/>
          <w:szCs w:val="24"/>
        </w:rPr>
        <w:t xml:space="preserve">              8</w:t>
      </w:r>
      <w:r>
        <w:rPr>
          <w:rFonts w:hint="eastAsia" w:ascii="宋体" w:hAnsi="宋体" w:eastAsia="宋体" w:cs="宋体"/>
          <w:sz w:val="24"/>
          <w:szCs w:val="24"/>
          <w:lang w:val="en-US" w:eastAsia="zh-CN"/>
        </w:rPr>
        <w:t xml:space="preserve"> </w:t>
      </w:r>
      <w:r>
        <w:rPr>
          <w:rFonts w:ascii="宋体" w:hAnsi="宋体" w:eastAsia="宋体" w:cs="宋体"/>
          <w:sz w:val="24"/>
          <w:szCs w:val="24"/>
        </w:rPr>
        <w:t xml:space="preserve">000             </w:t>
      </w:r>
      <w:r>
        <w:rPr>
          <w:rFonts w:hint="eastAsia" w:ascii="宋体" w:hAnsi="宋体" w:eastAsia="宋体" w:cs="宋体"/>
          <w:sz w:val="24"/>
          <w:szCs w:val="24"/>
          <w:lang w:val="en-US" w:eastAsia="zh-CN"/>
        </w:rPr>
        <w:t xml:space="preserve">  </w:t>
      </w:r>
      <w:r>
        <w:rPr>
          <w:rFonts w:ascii="宋体" w:hAnsi="宋体" w:eastAsia="宋体" w:cs="宋体"/>
          <w:sz w:val="24"/>
          <w:szCs w:val="24"/>
        </w:rPr>
        <w:t xml:space="preserve">  </w:t>
      </w:r>
    </w:p>
    <w:p w14:paraId="04DB3FA5">
      <w:pPr>
        <w:spacing w:line="440" w:lineRule="exact"/>
        <w:rPr>
          <w:rFonts w:ascii="宋体" w:hAnsi="宋体" w:eastAsia="宋体" w:cs="宋体"/>
          <w:sz w:val="24"/>
          <w:szCs w:val="24"/>
        </w:rPr>
      </w:pPr>
      <w:r>
        <w:rPr>
          <w:rFonts w:hint="eastAsia" w:ascii="宋体" w:hAnsi="宋体" w:eastAsia="宋体" w:cs="宋体"/>
          <w:sz w:val="24"/>
          <w:szCs w:val="24"/>
        </w:rPr>
        <w:t>（</w:t>
      </w:r>
      <w:r>
        <w:rPr>
          <w:rFonts w:ascii="宋体" w:hAnsi="宋体" w:eastAsia="宋体" w:cs="宋体"/>
          <w:sz w:val="24"/>
          <w:szCs w:val="24"/>
        </w:rPr>
        <w:t>2）</w:t>
      </w:r>
      <w:r>
        <w:rPr>
          <w:rFonts w:hint="eastAsia" w:ascii="宋体" w:hAnsi="宋体" w:eastAsia="宋体" w:cs="宋体"/>
          <w:sz w:val="24"/>
          <w:szCs w:val="24"/>
        </w:rPr>
        <w:t>借：投资性房地产——公允价值变动</w:t>
      </w:r>
      <w:r>
        <w:rPr>
          <w:rFonts w:ascii="宋体" w:hAnsi="宋体" w:eastAsia="宋体" w:cs="宋体"/>
          <w:sz w:val="24"/>
          <w:szCs w:val="24"/>
        </w:rPr>
        <w:t xml:space="preserve">  </w:t>
      </w:r>
      <w:r>
        <w:rPr>
          <w:rFonts w:hint="eastAsia" w:ascii="宋体" w:hAnsi="宋体" w:eastAsia="宋体" w:cs="宋体"/>
          <w:sz w:val="24"/>
          <w:szCs w:val="24"/>
          <w:lang w:val="en-US" w:eastAsia="zh-CN"/>
        </w:rPr>
        <w:t xml:space="preserve">  </w:t>
      </w:r>
      <w:r>
        <w:rPr>
          <w:rFonts w:ascii="宋体" w:hAnsi="宋体" w:eastAsia="宋体" w:cs="宋体"/>
          <w:sz w:val="24"/>
          <w:szCs w:val="24"/>
        </w:rPr>
        <w:t xml:space="preserve"> 400</w:t>
      </w:r>
    </w:p>
    <w:p w14:paraId="28048917">
      <w:pPr>
        <w:spacing w:line="440" w:lineRule="exact"/>
        <w:ind w:firstLine="720" w:firstLineChars="300"/>
        <w:rPr>
          <w:rFonts w:ascii="宋体" w:hAnsi="宋体" w:eastAsia="宋体" w:cs="宋体"/>
          <w:sz w:val="24"/>
          <w:szCs w:val="24"/>
        </w:rPr>
      </w:pPr>
      <w:r>
        <w:rPr>
          <w:rFonts w:hint="eastAsia" w:ascii="宋体" w:hAnsi="宋体" w:eastAsia="宋体" w:cs="宋体"/>
          <w:sz w:val="24"/>
          <w:szCs w:val="24"/>
        </w:rPr>
        <w:t xml:space="preserve">贷：公允价值变动损益 </w:t>
      </w:r>
      <w:r>
        <w:rPr>
          <w:rFonts w:ascii="宋体" w:hAnsi="宋体" w:eastAsia="宋体" w:cs="宋体"/>
          <w:sz w:val="24"/>
          <w:szCs w:val="24"/>
        </w:rPr>
        <w:t xml:space="preserve">               400       </w:t>
      </w:r>
      <w:r>
        <w:rPr>
          <w:rFonts w:hint="eastAsia" w:ascii="宋体" w:hAnsi="宋体" w:eastAsia="宋体" w:cs="宋体"/>
          <w:sz w:val="24"/>
          <w:szCs w:val="24"/>
          <w:lang w:val="en-US" w:eastAsia="zh-CN"/>
        </w:rPr>
        <w:t xml:space="preserve">   </w:t>
      </w:r>
      <w:r>
        <w:rPr>
          <w:rFonts w:ascii="宋体" w:hAnsi="宋体" w:eastAsia="宋体" w:cs="宋体"/>
          <w:sz w:val="24"/>
          <w:szCs w:val="24"/>
        </w:rPr>
        <w:t xml:space="preserve">   </w:t>
      </w:r>
    </w:p>
    <w:p w14:paraId="2E98DE89">
      <w:pPr>
        <w:spacing w:line="440" w:lineRule="exact"/>
        <w:rPr>
          <w:rFonts w:ascii="宋体" w:hAnsi="宋体" w:eastAsia="宋体" w:cs="宋体"/>
          <w:sz w:val="24"/>
          <w:szCs w:val="24"/>
        </w:rPr>
      </w:pPr>
      <w:r>
        <w:rPr>
          <w:rFonts w:hint="eastAsia" w:ascii="宋体" w:hAnsi="宋体" w:eastAsia="宋体" w:cs="宋体"/>
          <w:sz w:val="24"/>
          <w:szCs w:val="24"/>
        </w:rPr>
        <w:t>（</w:t>
      </w:r>
      <w:r>
        <w:rPr>
          <w:rFonts w:ascii="宋体" w:hAnsi="宋体" w:eastAsia="宋体" w:cs="宋体"/>
          <w:sz w:val="24"/>
          <w:szCs w:val="24"/>
        </w:rPr>
        <w:t>3）</w:t>
      </w:r>
      <w:r>
        <w:rPr>
          <w:rFonts w:hint="eastAsia" w:ascii="宋体" w:hAnsi="宋体" w:eastAsia="宋体" w:cs="宋体"/>
          <w:sz w:val="24"/>
          <w:szCs w:val="24"/>
        </w:rPr>
        <w:t xml:space="preserve">借：公允价值变动损益 </w:t>
      </w:r>
      <w:r>
        <w:rPr>
          <w:rFonts w:ascii="宋体" w:hAnsi="宋体" w:eastAsia="宋体" w:cs="宋体"/>
          <w:sz w:val="24"/>
          <w:szCs w:val="24"/>
        </w:rPr>
        <w:t xml:space="preserve">     </w:t>
      </w:r>
      <w:r>
        <w:rPr>
          <w:rFonts w:hint="eastAsia" w:ascii="宋体" w:hAnsi="宋体" w:eastAsia="宋体" w:cs="宋体"/>
          <w:sz w:val="24"/>
          <w:szCs w:val="24"/>
          <w:lang w:val="en-US" w:eastAsia="zh-CN"/>
        </w:rPr>
        <w:t xml:space="preserve">         </w:t>
      </w:r>
      <w:r>
        <w:rPr>
          <w:rFonts w:ascii="宋体" w:hAnsi="宋体" w:eastAsia="宋体" w:cs="宋体"/>
          <w:sz w:val="24"/>
          <w:szCs w:val="24"/>
        </w:rPr>
        <w:t>200</w:t>
      </w:r>
    </w:p>
    <w:p w14:paraId="1F39BD6C">
      <w:pPr>
        <w:spacing w:line="440" w:lineRule="exact"/>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lang w:val="en-US" w:eastAsia="zh-CN"/>
        </w:rPr>
        <w:t xml:space="preserve">  </w:t>
      </w:r>
      <w:r>
        <w:rPr>
          <w:rFonts w:ascii="宋体" w:hAnsi="宋体" w:eastAsia="宋体" w:cs="宋体"/>
          <w:sz w:val="24"/>
          <w:szCs w:val="24"/>
        </w:rPr>
        <w:t xml:space="preserve"> 贷：投资性房地产——公允价值变动  200       </w:t>
      </w:r>
      <w:r>
        <w:rPr>
          <w:rFonts w:hint="eastAsia" w:ascii="宋体" w:hAnsi="宋体" w:eastAsia="宋体" w:cs="宋体"/>
          <w:sz w:val="24"/>
          <w:szCs w:val="24"/>
          <w:lang w:val="en-US" w:eastAsia="zh-CN"/>
        </w:rPr>
        <w:t xml:space="preserve">        </w:t>
      </w:r>
    </w:p>
    <w:p w14:paraId="430CC172">
      <w:pPr>
        <w:spacing w:line="440" w:lineRule="exact"/>
        <w:rPr>
          <w:rFonts w:ascii="宋体" w:hAnsi="宋体" w:eastAsia="宋体" w:cs="宋体"/>
          <w:sz w:val="24"/>
          <w:szCs w:val="24"/>
        </w:rPr>
      </w:pPr>
      <w:r>
        <w:rPr>
          <w:rFonts w:hint="eastAsia" w:ascii="宋体" w:hAnsi="宋体" w:eastAsia="宋体" w:cs="宋体"/>
          <w:sz w:val="24"/>
          <w:szCs w:val="24"/>
        </w:rPr>
        <w:t>（</w:t>
      </w:r>
      <w:r>
        <w:rPr>
          <w:rFonts w:ascii="宋体" w:hAnsi="宋体" w:eastAsia="宋体" w:cs="宋体"/>
          <w:sz w:val="24"/>
          <w:szCs w:val="24"/>
        </w:rPr>
        <w:t>4）</w:t>
      </w:r>
      <w:r>
        <w:rPr>
          <w:rFonts w:hint="eastAsia" w:ascii="宋体" w:hAnsi="宋体" w:eastAsia="宋体" w:cs="宋体"/>
          <w:sz w:val="24"/>
          <w:szCs w:val="24"/>
        </w:rPr>
        <w:t>借：银行存款</w:t>
      </w:r>
      <w:r>
        <w:rPr>
          <w:rFonts w:ascii="宋体" w:hAnsi="宋体" w:eastAsia="宋体" w:cs="宋体"/>
          <w:sz w:val="24"/>
          <w:szCs w:val="24"/>
        </w:rPr>
        <w:t xml:space="preserve">       </w:t>
      </w:r>
      <w:r>
        <w:rPr>
          <w:rFonts w:hint="eastAsia" w:ascii="宋体" w:hAnsi="宋体" w:eastAsia="宋体" w:cs="宋体"/>
          <w:sz w:val="24"/>
          <w:szCs w:val="24"/>
          <w:lang w:val="en-US" w:eastAsia="zh-CN"/>
        </w:rPr>
        <w:t xml:space="preserve">    </w:t>
      </w:r>
      <w:r>
        <w:rPr>
          <w:rFonts w:ascii="宋体" w:hAnsi="宋体" w:eastAsia="宋体" w:cs="宋体"/>
          <w:sz w:val="24"/>
          <w:szCs w:val="24"/>
        </w:rPr>
        <w:t xml:space="preserve">9000 </w:t>
      </w:r>
    </w:p>
    <w:p w14:paraId="3AAC4174">
      <w:pPr>
        <w:spacing w:line="440" w:lineRule="exact"/>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lang w:val="en-US" w:eastAsia="zh-CN"/>
        </w:rPr>
        <w:t xml:space="preserve">  </w:t>
      </w:r>
      <w:r>
        <w:rPr>
          <w:rFonts w:ascii="宋体" w:hAnsi="宋体" w:eastAsia="宋体" w:cs="宋体"/>
          <w:sz w:val="24"/>
          <w:szCs w:val="24"/>
        </w:rPr>
        <w:t xml:space="preserve">贷：其他业务收入      9000       </w:t>
      </w:r>
      <w:r>
        <w:rPr>
          <w:rFonts w:hint="eastAsia" w:ascii="宋体" w:hAnsi="宋体" w:eastAsia="宋体" w:cs="宋体"/>
          <w:sz w:val="24"/>
          <w:szCs w:val="24"/>
          <w:lang w:val="en-US" w:eastAsia="zh-CN"/>
        </w:rPr>
        <w:t xml:space="preserve">                </w:t>
      </w:r>
      <w:r>
        <w:rPr>
          <w:rFonts w:ascii="宋体" w:hAnsi="宋体" w:eastAsia="宋体" w:cs="宋体"/>
          <w:sz w:val="24"/>
          <w:szCs w:val="24"/>
        </w:rPr>
        <w:t xml:space="preserve">   </w:t>
      </w:r>
    </w:p>
    <w:p w14:paraId="0DDBC10B">
      <w:pPr>
        <w:spacing w:line="440" w:lineRule="exact"/>
        <w:rPr>
          <w:rFonts w:ascii="宋体" w:hAnsi="宋体" w:eastAsia="宋体" w:cs="宋体"/>
          <w:sz w:val="24"/>
          <w:szCs w:val="24"/>
        </w:rPr>
      </w:pPr>
      <w:r>
        <w:rPr>
          <w:rFonts w:hint="eastAsia" w:ascii="宋体" w:hAnsi="宋体" w:eastAsia="宋体" w:cs="宋体"/>
          <w:sz w:val="24"/>
          <w:szCs w:val="24"/>
        </w:rPr>
        <w:t>借：其他业务成本</w:t>
      </w:r>
      <w:r>
        <w:rPr>
          <w:rFonts w:ascii="宋体" w:hAnsi="宋体" w:eastAsia="宋体" w:cs="宋体"/>
          <w:sz w:val="24"/>
          <w:szCs w:val="24"/>
        </w:rPr>
        <w:t xml:space="preserve">              </w:t>
      </w:r>
      <w:r>
        <w:rPr>
          <w:rFonts w:hint="eastAsia" w:ascii="宋体" w:hAnsi="宋体" w:eastAsia="宋体" w:cs="宋体"/>
          <w:sz w:val="24"/>
          <w:szCs w:val="24"/>
          <w:lang w:val="en-US" w:eastAsia="zh-CN"/>
        </w:rPr>
        <w:t xml:space="preserve">        </w:t>
      </w:r>
      <w:r>
        <w:rPr>
          <w:rFonts w:ascii="宋体" w:hAnsi="宋体" w:eastAsia="宋体" w:cs="宋体"/>
          <w:sz w:val="24"/>
          <w:szCs w:val="24"/>
        </w:rPr>
        <w:t xml:space="preserve"> 8200 </w:t>
      </w:r>
    </w:p>
    <w:p w14:paraId="6DD0E004">
      <w:pPr>
        <w:spacing w:line="440" w:lineRule="exact"/>
        <w:rPr>
          <w:rFonts w:ascii="宋体" w:hAnsi="宋体" w:eastAsia="宋体" w:cs="宋体"/>
          <w:sz w:val="24"/>
          <w:szCs w:val="24"/>
        </w:rPr>
      </w:pPr>
      <w:r>
        <w:rPr>
          <w:rFonts w:ascii="宋体" w:hAnsi="宋体" w:eastAsia="宋体" w:cs="宋体"/>
          <w:sz w:val="24"/>
          <w:szCs w:val="24"/>
        </w:rPr>
        <w:t xml:space="preserve">    贷：投资性房地产——成本           8000 </w:t>
      </w:r>
    </w:p>
    <w:p w14:paraId="399BEEE9">
      <w:pPr>
        <w:spacing w:line="360" w:lineRule="exact"/>
        <w:rPr>
          <w:rFonts w:ascii="宋体" w:hAnsi="宋体" w:eastAsia="宋体" w:cs="宋体"/>
          <w:sz w:val="24"/>
          <w:szCs w:val="24"/>
        </w:rPr>
      </w:pPr>
      <w:r>
        <w:rPr>
          <w:rFonts w:ascii="宋体" w:hAnsi="宋体" w:eastAsia="宋体" w:cs="宋体"/>
          <w:sz w:val="24"/>
          <w:szCs w:val="24"/>
        </w:rPr>
        <w:t xml:space="preserve">                    ——公允价值变动    200      </w:t>
      </w:r>
    </w:p>
    <w:p w14:paraId="737AA4C7">
      <w:pPr>
        <w:spacing w:line="360" w:lineRule="exact"/>
        <w:rPr>
          <w:rFonts w:hint="eastAsia" w:ascii="宋体" w:hAnsi="宋体" w:eastAsia="宋体" w:cs="宋体"/>
          <w:sz w:val="24"/>
          <w:szCs w:val="24"/>
        </w:rPr>
      </w:pPr>
    </w:p>
    <w:p w14:paraId="6573E0D7">
      <w:pPr>
        <w:spacing w:line="440" w:lineRule="exact"/>
        <w:rPr>
          <w:rFonts w:hint="eastAsia" w:ascii="宋体" w:hAnsi="宋体"/>
          <w:b/>
          <w:bCs/>
          <w:sz w:val="24"/>
          <w:szCs w:val="24"/>
        </w:rPr>
      </w:pPr>
      <w:r>
        <w:rPr>
          <w:rFonts w:hint="eastAsia" w:ascii="宋体" w:hAnsi="宋体"/>
          <w:b/>
          <w:bCs/>
          <w:color w:val="000000"/>
          <w:sz w:val="24"/>
        </w:rPr>
        <w:t>2.</w:t>
      </w:r>
      <w:r>
        <w:rPr>
          <w:rFonts w:hint="eastAsia" w:ascii="宋体" w:hAnsi="宋体"/>
          <w:b/>
          <w:bCs/>
          <w:sz w:val="24"/>
          <w:szCs w:val="24"/>
        </w:rPr>
        <w:t>星海公司对投资性房地产采用公允价值模式进行后续计量。该公司与乙公司签订的一项厂房经营租赁合同即将于2×23年6月30日到期，截至租赁合同到期日，该厂房账面价值2 500万元，其中，成本为2 150万元，公允价值变动 （借方）为350万元。为了提高厂房的租金收入。星海公司决定在租赁期满后对厂房进行改建，并与丙公司签订了经营租赁合同，约定自改建完工之日起将厂房出租给丙公司使用。2×23年6月30日，与乙公司的租赁合同到期，厂房随即转入改建工程，在改建过程中，用银行存款支付改建支出1 000万元，厂房拆除部分的残料作价10万元出售，款项存入银行。2×24年3月 31日，厂房改建工程完工，即日按照租赁合同将厂房出租给丙公司使用。2×24年12月31日，厂房公允价值为3 600万元。</w:t>
      </w:r>
    </w:p>
    <w:p w14:paraId="39D5E090">
      <w:pPr>
        <w:spacing w:line="440" w:lineRule="exact"/>
        <w:rPr>
          <w:rFonts w:hint="eastAsia" w:ascii="宋体" w:hAnsi="宋体"/>
          <w:b/>
          <w:bCs/>
          <w:sz w:val="24"/>
          <w:szCs w:val="24"/>
        </w:rPr>
      </w:pPr>
      <w:r>
        <w:rPr>
          <w:rFonts w:hint="eastAsia" w:ascii="宋体" w:hAnsi="宋体"/>
          <w:b/>
          <w:bCs/>
          <w:sz w:val="24"/>
          <w:szCs w:val="24"/>
        </w:rPr>
        <w:t>要求：（1）编制2×23年6月30日，将厂房转入改建工程的会计分录；</w:t>
      </w:r>
    </w:p>
    <w:p w14:paraId="341AF793">
      <w:pPr>
        <w:spacing w:line="440" w:lineRule="exact"/>
        <w:ind w:firstLine="482" w:firstLineChars="200"/>
        <w:rPr>
          <w:rFonts w:hint="eastAsia" w:ascii="宋体" w:hAnsi="宋体"/>
          <w:b/>
          <w:bCs/>
          <w:sz w:val="24"/>
          <w:szCs w:val="24"/>
        </w:rPr>
      </w:pPr>
      <w:r>
        <w:rPr>
          <w:rFonts w:hint="eastAsia" w:ascii="宋体" w:hAnsi="宋体"/>
          <w:b/>
          <w:bCs/>
          <w:sz w:val="24"/>
          <w:szCs w:val="24"/>
        </w:rPr>
        <w:t>（2）编制用银行存款支付改建支出的会计分录；</w:t>
      </w:r>
    </w:p>
    <w:p w14:paraId="6F9389A2">
      <w:pPr>
        <w:spacing w:line="440" w:lineRule="exact"/>
        <w:ind w:firstLine="482" w:firstLineChars="200"/>
        <w:rPr>
          <w:rFonts w:hint="eastAsia" w:ascii="宋体" w:hAnsi="宋体"/>
          <w:b/>
          <w:bCs/>
          <w:sz w:val="24"/>
          <w:szCs w:val="24"/>
        </w:rPr>
      </w:pPr>
      <w:r>
        <w:rPr>
          <w:rFonts w:hint="eastAsia" w:ascii="宋体" w:hAnsi="宋体"/>
          <w:b/>
          <w:bCs/>
          <w:sz w:val="24"/>
          <w:szCs w:val="24"/>
        </w:rPr>
        <w:t>（3）编制拆除部分的残料作价出售的会计分录；</w:t>
      </w:r>
    </w:p>
    <w:p w14:paraId="50C3FEAB">
      <w:pPr>
        <w:spacing w:line="440" w:lineRule="exact"/>
        <w:ind w:firstLine="482" w:firstLineChars="200"/>
        <w:rPr>
          <w:rFonts w:hint="eastAsia" w:ascii="宋体" w:hAnsi="宋体"/>
          <w:b/>
          <w:bCs/>
          <w:sz w:val="24"/>
          <w:szCs w:val="24"/>
        </w:rPr>
      </w:pPr>
      <w:r>
        <w:rPr>
          <w:rFonts w:hint="eastAsia" w:ascii="宋体" w:hAnsi="宋体"/>
          <w:b/>
          <w:bCs/>
          <w:sz w:val="24"/>
          <w:szCs w:val="24"/>
        </w:rPr>
        <w:t>（4）编制2×24年3月31 日，改建工程完工的会计分录；</w:t>
      </w:r>
    </w:p>
    <w:p w14:paraId="0FA808CD">
      <w:pPr>
        <w:spacing w:line="440" w:lineRule="exact"/>
        <w:ind w:firstLine="482" w:firstLineChars="200"/>
        <w:rPr>
          <w:rFonts w:hint="eastAsia" w:ascii="宋体" w:hAnsi="宋体"/>
          <w:sz w:val="24"/>
          <w:szCs w:val="24"/>
        </w:rPr>
      </w:pPr>
      <w:r>
        <w:rPr>
          <w:rFonts w:hint="eastAsia" w:ascii="宋体" w:hAnsi="宋体"/>
          <w:b/>
          <w:bCs/>
          <w:sz w:val="24"/>
          <w:szCs w:val="24"/>
        </w:rPr>
        <w:t>（5）编制2×24年 12月31日，确认公允价值变动损益的会计分录。</w:t>
      </w:r>
      <w:r>
        <w:rPr>
          <w:rFonts w:hint="eastAsia" w:ascii="宋体" w:hAnsi="宋体"/>
          <w:sz w:val="24"/>
          <w:szCs w:val="24"/>
        </w:rPr>
        <w:t xml:space="preserve">                                                      </w:t>
      </w:r>
    </w:p>
    <w:p w14:paraId="3C664D6E">
      <w:pPr>
        <w:spacing w:line="440" w:lineRule="exact"/>
        <w:rPr>
          <w:rFonts w:hint="eastAsia" w:ascii="宋体" w:hAnsi="宋体"/>
          <w:sz w:val="24"/>
          <w:szCs w:val="24"/>
        </w:rPr>
      </w:pPr>
      <w:r>
        <w:rPr>
          <w:rFonts w:hint="eastAsia" w:ascii="宋体" w:hAnsi="宋体"/>
          <w:sz w:val="24"/>
          <w:szCs w:val="24"/>
        </w:rPr>
        <w:t>（1）借：投资性房地产——在建                               25 000 000</w:t>
      </w:r>
    </w:p>
    <w:p w14:paraId="3BB54E33">
      <w:pPr>
        <w:spacing w:line="440" w:lineRule="exact"/>
        <w:ind w:firstLine="960" w:firstLineChars="400"/>
        <w:rPr>
          <w:rFonts w:ascii="宋体" w:hAnsi="宋体"/>
          <w:sz w:val="24"/>
          <w:szCs w:val="24"/>
        </w:rPr>
      </w:pPr>
      <w:r>
        <w:rPr>
          <w:rFonts w:hint="eastAsia" w:ascii="宋体" w:hAnsi="宋体"/>
          <w:sz w:val="24"/>
          <w:szCs w:val="24"/>
        </w:rPr>
        <w:t>贷：投资性房地产——成本                                 21 500 000</w:t>
      </w:r>
    </w:p>
    <w:p w14:paraId="6C1C75B4">
      <w:pPr>
        <w:spacing w:line="440" w:lineRule="exact"/>
        <w:ind w:firstLine="240" w:firstLineChars="100"/>
        <w:rPr>
          <w:rFonts w:hint="eastAsia" w:ascii="宋体" w:hAnsi="宋体"/>
          <w:sz w:val="24"/>
          <w:szCs w:val="24"/>
        </w:rPr>
      </w:pPr>
      <w:r>
        <w:rPr>
          <w:rFonts w:hint="eastAsia" w:ascii="宋体" w:hAnsi="宋体"/>
          <w:sz w:val="24"/>
          <w:szCs w:val="24"/>
        </w:rPr>
        <w:t xml:space="preserve">                </w:t>
      </w:r>
      <w:r>
        <w:rPr>
          <w:rFonts w:hint="eastAsia" w:ascii="宋体" w:hAnsi="宋体"/>
          <w:sz w:val="24"/>
          <w:szCs w:val="24"/>
          <w:lang w:val="en-US" w:eastAsia="zh-CN"/>
        </w:rPr>
        <w:t xml:space="preserve">      </w:t>
      </w:r>
      <w:r>
        <w:rPr>
          <w:rFonts w:hint="eastAsia" w:ascii="宋体" w:hAnsi="宋体"/>
          <w:sz w:val="24"/>
          <w:szCs w:val="24"/>
        </w:rPr>
        <w:t xml:space="preserve">——公允价值变动                          3 500 000                                                         </w:t>
      </w:r>
    </w:p>
    <w:p w14:paraId="1ADC6BFC">
      <w:pPr>
        <w:spacing w:line="440" w:lineRule="exact"/>
        <w:rPr>
          <w:rFonts w:hint="eastAsia" w:ascii="宋体" w:hAnsi="宋体"/>
          <w:sz w:val="24"/>
          <w:szCs w:val="24"/>
        </w:rPr>
      </w:pPr>
      <w:r>
        <w:rPr>
          <w:rFonts w:hint="eastAsia" w:ascii="宋体" w:hAnsi="宋体"/>
          <w:sz w:val="24"/>
          <w:szCs w:val="24"/>
        </w:rPr>
        <w:t>（2）借：投资性房地产——在建                               10 000 000</w:t>
      </w:r>
    </w:p>
    <w:p w14:paraId="1527641D">
      <w:pPr>
        <w:spacing w:line="440" w:lineRule="exact"/>
        <w:ind w:firstLine="960" w:firstLineChars="400"/>
        <w:rPr>
          <w:rFonts w:hint="eastAsia" w:ascii="宋体" w:hAnsi="宋体"/>
          <w:sz w:val="24"/>
          <w:szCs w:val="24"/>
        </w:rPr>
      </w:pPr>
      <w:r>
        <w:rPr>
          <w:rFonts w:hint="eastAsia" w:ascii="宋体" w:hAnsi="宋体"/>
          <w:sz w:val="24"/>
          <w:szCs w:val="24"/>
        </w:rPr>
        <w:t>贷：银行存款                                             10 000 000</w:t>
      </w:r>
    </w:p>
    <w:p w14:paraId="44694908">
      <w:pPr>
        <w:spacing w:line="440" w:lineRule="exact"/>
        <w:rPr>
          <w:rFonts w:hint="eastAsia" w:ascii="宋体" w:hAnsi="宋体"/>
          <w:sz w:val="24"/>
          <w:szCs w:val="24"/>
        </w:rPr>
      </w:pPr>
      <w:r>
        <w:rPr>
          <w:rFonts w:hint="eastAsia" w:ascii="宋体" w:hAnsi="宋体"/>
          <w:sz w:val="24"/>
          <w:szCs w:val="24"/>
        </w:rPr>
        <w:t>（3）借：银行存款                                              100 000</w:t>
      </w:r>
    </w:p>
    <w:p w14:paraId="16237FD7">
      <w:pPr>
        <w:spacing w:line="440" w:lineRule="exact"/>
        <w:ind w:firstLine="960" w:firstLineChars="400"/>
        <w:rPr>
          <w:rFonts w:hint="eastAsia" w:ascii="宋体" w:hAnsi="宋体"/>
          <w:sz w:val="24"/>
          <w:szCs w:val="24"/>
        </w:rPr>
      </w:pPr>
      <w:r>
        <w:rPr>
          <w:rFonts w:hint="eastAsia" w:ascii="宋体" w:hAnsi="宋体"/>
          <w:sz w:val="24"/>
          <w:szCs w:val="24"/>
        </w:rPr>
        <w:t>贷：投资性房地产——在建                                    100 000</w:t>
      </w:r>
    </w:p>
    <w:p w14:paraId="6AEC1CF7">
      <w:pPr>
        <w:spacing w:line="440" w:lineRule="exact"/>
        <w:rPr>
          <w:rFonts w:hint="eastAsia" w:ascii="宋体" w:hAnsi="宋体"/>
          <w:sz w:val="24"/>
          <w:szCs w:val="24"/>
        </w:rPr>
      </w:pPr>
      <w:r>
        <w:rPr>
          <w:rFonts w:hint="eastAsia" w:ascii="宋体" w:hAnsi="宋体"/>
          <w:sz w:val="24"/>
          <w:szCs w:val="24"/>
        </w:rPr>
        <w:t xml:space="preserve">（4）改建后厂房价值=2 500+1 000-10=3 490（万元）              </w:t>
      </w:r>
    </w:p>
    <w:p w14:paraId="7F2022F7">
      <w:pPr>
        <w:spacing w:line="440" w:lineRule="exact"/>
        <w:ind w:firstLine="480" w:firstLineChars="200"/>
        <w:rPr>
          <w:rFonts w:hint="eastAsia" w:ascii="宋体" w:hAnsi="宋体"/>
          <w:sz w:val="24"/>
          <w:szCs w:val="24"/>
        </w:rPr>
      </w:pPr>
      <w:r>
        <w:rPr>
          <w:rFonts w:hint="eastAsia" w:ascii="宋体" w:hAnsi="宋体"/>
          <w:sz w:val="24"/>
          <w:szCs w:val="24"/>
        </w:rPr>
        <w:t>借：投资性房地产——成本                               34 900 000</w:t>
      </w:r>
    </w:p>
    <w:p w14:paraId="0EEA6C06">
      <w:pPr>
        <w:spacing w:line="440" w:lineRule="exact"/>
        <w:ind w:firstLine="960" w:firstLineChars="400"/>
        <w:rPr>
          <w:rFonts w:hint="eastAsia" w:ascii="宋体" w:hAnsi="宋体"/>
          <w:sz w:val="24"/>
          <w:szCs w:val="24"/>
        </w:rPr>
      </w:pPr>
      <w:r>
        <w:rPr>
          <w:rFonts w:hint="eastAsia" w:ascii="宋体" w:hAnsi="宋体"/>
          <w:sz w:val="24"/>
          <w:szCs w:val="24"/>
        </w:rPr>
        <w:t>贷：投资性房地产——在建                                 34 900 000</w:t>
      </w:r>
    </w:p>
    <w:p w14:paraId="4F3B63D7">
      <w:pPr>
        <w:spacing w:line="440" w:lineRule="exact"/>
        <w:rPr>
          <w:rFonts w:hint="eastAsia" w:ascii="宋体" w:hAnsi="宋体"/>
          <w:sz w:val="24"/>
          <w:szCs w:val="24"/>
        </w:rPr>
      </w:pPr>
      <w:r>
        <w:rPr>
          <w:rFonts w:hint="eastAsia" w:ascii="宋体" w:hAnsi="宋体"/>
          <w:sz w:val="24"/>
          <w:szCs w:val="24"/>
        </w:rPr>
        <w:t>（5）借：投资性房地产——公允价值变动                        1 100 000</w:t>
      </w:r>
    </w:p>
    <w:p w14:paraId="34721948">
      <w:pPr>
        <w:spacing w:line="440" w:lineRule="exact"/>
        <w:ind w:firstLine="960" w:firstLineChars="400"/>
        <w:rPr>
          <w:rFonts w:hint="eastAsia" w:ascii="宋体" w:hAnsi="宋体"/>
          <w:sz w:val="24"/>
          <w:szCs w:val="24"/>
        </w:rPr>
      </w:pPr>
      <w:r>
        <w:rPr>
          <w:rFonts w:hint="eastAsia" w:ascii="宋体" w:hAnsi="宋体"/>
          <w:sz w:val="24"/>
          <w:szCs w:val="24"/>
        </w:rPr>
        <w:t>货：公允价值变动损益                                      1 100 000</w:t>
      </w:r>
    </w:p>
    <w:p w14:paraId="5BE4C4F6">
      <w:pPr>
        <w:spacing w:line="360" w:lineRule="exact"/>
        <w:rPr>
          <w:rFonts w:hint="eastAsia" w:ascii="宋体" w:hAnsi="宋体"/>
          <w:color w:val="000000"/>
          <w:sz w:val="24"/>
        </w:rPr>
      </w:pPr>
    </w:p>
    <w:p w14:paraId="26571F32">
      <w:pPr>
        <w:spacing w:line="360" w:lineRule="exact"/>
        <w:rPr>
          <w:rFonts w:hint="eastAsia" w:ascii="宋体" w:hAnsi="宋体"/>
          <w:b/>
          <w:bCs/>
          <w:color w:val="000000"/>
          <w:sz w:val="24"/>
        </w:rPr>
      </w:pPr>
      <w:r>
        <w:rPr>
          <w:rFonts w:hint="eastAsia" w:ascii="宋体" w:hAnsi="宋体"/>
          <w:b/>
          <w:bCs/>
          <w:color w:val="000000"/>
          <w:sz w:val="24"/>
        </w:rPr>
        <w:t>3.20×3年6月10日，开源实业股份有限公司与乙公司签订了租赁协议，将其原有的一栋写字楼出租给乙公司使用，租期为2年，租赁期开始日为20×3年7月1日。写字楼的实际建造成本为1 380 000 000元，截至20×3年6月30日，累计已提折旧172 500 000元。20×3年7月1日，写字楼的公允价值为1 260 000 000元。20×3年12月31日，写字楼的公允价值为1 230 000 000元。20×4年12月31日，写字楼的公允价值为1 320 000 000元。20×5年6月30日，租赁期届满，开源公司收回写字楼，并以1 350 000 000元出售，价款已收存银行。开源公司采用公允价值模式计量，不考虑其他相关税费。</w:t>
      </w:r>
    </w:p>
    <w:p w14:paraId="775496BB">
      <w:pPr>
        <w:spacing w:line="360" w:lineRule="exact"/>
        <w:rPr>
          <w:rFonts w:hint="eastAsia" w:ascii="宋体" w:hAnsi="宋体"/>
          <w:b/>
          <w:bCs/>
          <w:color w:val="000000"/>
          <w:sz w:val="24"/>
        </w:rPr>
      </w:pPr>
      <w:r>
        <w:rPr>
          <w:rFonts w:hint="eastAsia" w:ascii="宋体" w:hAnsi="宋体"/>
          <w:b/>
          <w:bCs/>
          <w:color w:val="000000"/>
          <w:sz w:val="24"/>
        </w:rPr>
        <w:t>（1）20×3年7月1日，自用房地产转换为投资性房地产：</w:t>
      </w:r>
    </w:p>
    <w:p w14:paraId="03276E69">
      <w:pPr>
        <w:spacing w:line="360" w:lineRule="exact"/>
        <w:ind w:firstLine="240" w:firstLineChars="100"/>
        <w:rPr>
          <w:rFonts w:hint="eastAsia" w:ascii="宋体" w:hAnsi="宋体"/>
          <w:color w:val="000000"/>
          <w:sz w:val="24"/>
        </w:rPr>
      </w:pPr>
      <w:r>
        <w:rPr>
          <w:rFonts w:hint="eastAsia" w:ascii="宋体" w:hAnsi="宋体"/>
          <w:color w:val="000000"/>
          <w:sz w:val="24"/>
        </w:rPr>
        <w:t>借：投资性房地产——写字楼（成本）  1 260 000 000</w:t>
      </w:r>
    </w:p>
    <w:p w14:paraId="1AC369F8">
      <w:pPr>
        <w:spacing w:line="360" w:lineRule="exact"/>
        <w:rPr>
          <w:rFonts w:hint="eastAsia" w:ascii="宋体" w:hAnsi="宋体"/>
          <w:color w:val="000000"/>
          <w:sz w:val="24"/>
        </w:rPr>
      </w:pPr>
      <w:r>
        <w:rPr>
          <w:rFonts w:hint="eastAsia" w:ascii="宋体" w:hAnsi="宋体"/>
          <w:color w:val="000000"/>
          <w:sz w:val="24"/>
        </w:rPr>
        <w:t xml:space="preserve">     累计折旧                                     172 500 000</w:t>
      </w:r>
    </w:p>
    <w:p w14:paraId="55C50EEF">
      <w:pPr>
        <w:spacing w:line="360" w:lineRule="exact"/>
        <w:rPr>
          <w:rFonts w:hint="eastAsia" w:ascii="宋体" w:hAnsi="宋体"/>
          <w:color w:val="000000"/>
          <w:sz w:val="24"/>
        </w:rPr>
      </w:pPr>
      <w:r>
        <w:rPr>
          <w:rFonts w:hint="eastAsia" w:ascii="宋体" w:hAnsi="宋体"/>
          <w:color w:val="000000"/>
          <w:sz w:val="24"/>
        </w:rPr>
        <w:t xml:space="preserve">    贷：固定资产——写字楼    1 380 000 000</w:t>
      </w:r>
    </w:p>
    <w:p w14:paraId="03DACE61">
      <w:pPr>
        <w:spacing w:line="360" w:lineRule="exact"/>
        <w:rPr>
          <w:rFonts w:hint="eastAsia" w:ascii="宋体" w:hAnsi="宋体"/>
          <w:color w:val="000000"/>
          <w:sz w:val="24"/>
        </w:rPr>
      </w:pPr>
      <w:r>
        <w:rPr>
          <w:rFonts w:hint="eastAsia" w:ascii="宋体" w:hAnsi="宋体"/>
          <w:color w:val="000000"/>
          <w:sz w:val="24"/>
        </w:rPr>
        <w:t xml:space="preserve">        其他综合收益                       52 500 000</w:t>
      </w:r>
    </w:p>
    <w:p w14:paraId="7C2C13C2">
      <w:pPr>
        <w:spacing w:line="360" w:lineRule="exact"/>
        <w:rPr>
          <w:rFonts w:hint="eastAsia" w:ascii="宋体" w:hAnsi="宋体"/>
          <w:b/>
          <w:bCs/>
          <w:color w:val="000000"/>
          <w:sz w:val="24"/>
        </w:rPr>
      </w:pPr>
      <w:r>
        <w:rPr>
          <w:rFonts w:hint="eastAsia" w:ascii="宋体" w:hAnsi="宋体"/>
          <w:b/>
          <w:bCs/>
          <w:color w:val="000000"/>
          <w:sz w:val="24"/>
        </w:rPr>
        <w:t>（2）20×3年12月31日，确认公允价值变动：</w:t>
      </w:r>
    </w:p>
    <w:p w14:paraId="41FF0658">
      <w:pPr>
        <w:spacing w:line="360" w:lineRule="exact"/>
        <w:ind w:firstLine="240" w:firstLineChars="100"/>
        <w:rPr>
          <w:rFonts w:hint="eastAsia" w:ascii="宋体" w:hAnsi="宋体"/>
          <w:color w:val="000000"/>
          <w:sz w:val="24"/>
        </w:rPr>
      </w:pPr>
      <w:r>
        <w:rPr>
          <w:rFonts w:hint="eastAsia" w:ascii="宋体" w:hAnsi="宋体"/>
          <w:color w:val="000000"/>
          <w:sz w:val="24"/>
        </w:rPr>
        <w:t>借：公允价值变动损益              30 000 000</w:t>
      </w:r>
    </w:p>
    <w:p w14:paraId="6FA32406">
      <w:pPr>
        <w:spacing w:line="360" w:lineRule="exact"/>
        <w:rPr>
          <w:rFonts w:hint="eastAsia" w:ascii="宋体" w:hAnsi="宋体"/>
          <w:color w:val="000000"/>
          <w:sz w:val="24"/>
        </w:rPr>
      </w:pPr>
      <w:r>
        <w:rPr>
          <w:rFonts w:hint="eastAsia" w:ascii="宋体" w:hAnsi="宋体"/>
          <w:color w:val="000000"/>
          <w:sz w:val="24"/>
        </w:rPr>
        <w:t xml:space="preserve">    贷：投资性房地产——公允价值变动        30 000 000        </w:t>
      </w:r>
    </w:p>
    <w:p w14:paraId="60A9F403">
      <w:pPr>
        <w:spacing w:line="360" w:lineRule="exact"/>
        <w:rPr>
          <w:rFonts w:hint="eastAsia" w:ascii="宋体" w:hAnsi="宋体"/>
          <w:b/>
          <w:bCs/>
          <w:color w:val="000000"/>
          <w:sz w:val="24"/>
        </w:rPr>
      </w:pPr>
      <w:r>
        <w:rPr>
          <w:rFonts w:hint="eastAsia" w:ascii="宋体" w:hAnsi="宋体"/>
          <w:b/>
          <w:bCs/>
          <w:color w:val="000000"/>
          <w:sz w:val="24"/>
        </w:rPr>
        <w:t>（3）20×4年12月31日，确认公允价值变动：</w:t>
      </w:r>
    </w:p>
    <w:p w14:paraId="7302FE6A">
      <w:pPr>
        <w:spacing w:line="360" w:lineRule="exact"/>
        <w:ind w:firstLine="240" w:firstLineChars="100"/>
        <w:rPr>
          <w:rFonts w:hint="eastAsia" w:ascii="宋体" w:hAnsi="宋体"/>
          <w:color w:val="000000"/>
          <w:sz w:val="24"/>
        </w:rPr>
      </w:pPr>
      <w:r>
        <w:rPr>
          <w:rFonts w:hint="eastAsia" w:ascii="宋体" w:hAnsi="宋体"/>
          <w:color w:val="000000"/>
          <w:sz w:val="24"/>
        </w:rPr>
        <w:t>借：投资性房地产——公允价值变动   90 000 000</w:t>
      </w:r>
    </w:p>
    <w:p w14:paraId="54E714DA">
      <w:pPr>
        <w:spacing w:line="360" w:lineRule="exact"/>
        <w:rPr>
          <w:rFonts w:hint="eastAsia" w:ascii="宋体" w:hAnsi="宋体"/>
          <w:color w:val="000000"/>
          <w:sz w:val="24"/>
        </w:rPr>
      </w:pPr>
      <w:r>
        <w:rPr>
          <w:rFonts w:hint="eastAsia" w:ascii="宋体" w:hAnsi="宋体"/>
          <w:color w:val="000000"/>
          <w:sz w:val="24"/>
        </w:rPr>
        <w:t xml:space="preserve">     贷：公允价值变动损益                      90 000 000</w:t>
      </w:r>
    </w:p>
    <w:p w14:paraId="4017E236">
      <w:pPr>
        <w:spacing w:line="360" w:lineRule="exact"/>
        <w:rPr>
          <w:rFonts w:hint="eastAsia" w:ascii="宋体" w:hAnsi="宋体"/>
          <w:b/>
          <w:bCs/>
          <w:color w:val="000000"/>
          <w:sz w:val="24"/>
        </w:rPr>
      </w:pPr>
      <w:r>
        <w:rPr>
          <w:rFonts w:hint="eastAsia" w:ascii="宋体" w:hAnsi="宋体"/>
          <w:b/>
          <w:bCs/>
          <w:color w:val="000000"/>
          <w:sz w:val="24"/>
        </w:rPr>
        <w:t>（4）20×5年6月30日，出售投资性房地产：</w:t>
      </w:r>
    </w:p>
    <w:p w14:paraId="6F4E047C">
      <w:pPr>
        <w:spacing w:line="360" w:lineRule="exact"/>
        <w:ind w:firstLine="240" w:firstLineChars="100"/>
        <w:rPr>
          <w:rFonts w:hint="eastAsia" w:ascii="宋体" w:hAnsi="宋体"/>
          <w:color w:val="000000"/>
          <w:sz w:val="24"/>
        </w:rPr>
      </w:pPr>
      <w:r>
        <w:rPr>
          <w:rFonts w:hint="eastAsia" w:ascii="宋体" w:hAnsi="宋体"/>
          <w:color w:val="000000"/>
          <w:sz w:val="24"/>
        </w:rPr>
        <w:t>借：银行存款           1 350 000 000</w:t>
      </w:r>
    </w:p>
    <w:p w14:paraId="1F0F0535">
      <w:pPr>
        <w:spacing w:line="360" w:lineRule="exact"/>
        <w:rPr>
          <w:rFonts w:hint="eastAsia" w:ascii="宋体" w:hAnsi="宋体"/>
          <w:color w:val="000000"/>
          <w:sz w:val="24"/>
        </w:rPr>
      </w:pPr>
      <w:r>
        <w:rPr>
          <w:rFonts w:hint="eastAsia" w:ascii="宋体" w:hAnsi="宋体"/>
          <w:color w:val="000000"/>
          <w:sz w:val="24"/>
        </w:rPr>
        <w:t xml:space="preserve">    贷：其他业务收入                 1 350 000 000</w:t>
      </w:r>
    </w:p>
    <w:p w14:paraId="1E4774FC">
      <w:pPr>
        <w:spacing w:line="360" w:lineRule="exact"/>
        <w:ind w:firstLine="240" w:firstLineChars="100"/>
        <w:rPr>
          <w:rFonts w:hint="eastAsia" w:ascii="宋体" w:hAnsi="宋体"/>
          <w:color w:val="000000"/>
          <w:sz w:val="24"/>
        </w:rPr>
      </w:pPr>
      <w:r>
        <w:rPr>
          <w:rFonts w:hint="eastAsia" w:ascii="宋体" w:hAnsi="宋体"/>
          <w:color w:val="000000"/>
          <w:sz w:val="24"/>
        </w:rPr>
        <w:t>借：其他业务成本       1 320 000 000</w:t>
      </w:r>
    </w:p>
    <w:p w14:paraId="365F99E6">
      <w:pPr>
        <w:spacing w:line="360" w:lineRule="exact"/>
        <w:rPr>
          <w:rFonts w:hint="eastAsia" w:ascii="宋体" w:hAnsi="宋体"/>
          <w:color w:val="000000"/>
          <w:sz w:val="24"/>
        </w:rPr>
      </w:pPr>
      <w:r>
        <w:rPr>
          <w:rFonts w:hint="eastAsia" w:ascii="宋体" w:hAnsi="宋体"/>
          <w:color w:val="000000"/>
          <w:sz w:val="24"/>
        </w:rPr>
        <w:t xml:space="preserve">    贷：投资性房地产——成本         1 260 000 000</w:t>
      </w:r>
    </w:p>
    <w:p w14:paraId="6DB27E39">
      <w:pPr>
        <w:spacing w:line="360" w:lineRule="exact"/>
        <w:rPr>
          <w:rFonts w:hint="eastAsia" w:ascii="宋体" w:hAnsi="宋体"/>
          <w:color w:val="000000"/>
          <w:sz w:val="24"/>
        </w:rPr>
      </w:pPr>
      <w:r>
        <w:rPr>
          <w:rFonts w:hint="eastAsia" w:ascii="宋体" w:hAnsi="宋体"/>
          <w:color w:val="000000"/>
          <w:sz w:val="24"/>
        </w:rPr>
        <w:t xml:space="preserve">                    ——公允价值变动    6O 000 000</w:t>
      </w:r>
    </w:p>
    <w:p w14:paraId="73A13FAC">
      <w:pPr>
        <w:spacing w:line="360" w:lineRule="exact"/>
        <w:rPr>
          <w:rFonts w:hint="eastAsia" w:ascii="宋体" w:hAnsi="宋体"/>
          <w:b/>
          <w:bCs/>
          <w:color w:val="000000"/>
          <w:sz w:val="24"/>
        </w:rPr>
      </w:pPr>
      <w:r>
        <w:rPr>
          <w:rFonts w:hint="eastAsia" w:ascii="宋体" w:hAnsi="宋体"/>
          <w:b/>
          <w:bCs/>
          <w:color w:val="000000"/>
          <w:sz w:val="24"/>
        </w:rPr>
        <w:t>4.20×3年10月20日，开源实业股份有限公司从D公司购入材料一批，材料价款为120 000元，增值税为15 600，材料已验收入库，价税款尚未支付,付款条件为1/10,N/30(折扣时不考虑增值税)。开源实业股份有限公司按总价法核算应付账款。</w:t>
      </w:r>
    </w:p>
    <w:p w14:paraId="0C14AA24">
      <w:pPr>
        <w:spacing w:line="360" w:lineRule="exact"/>
        <w:rPr>
          <w:rFonts w:hint="eastAsia" w:ascii="宋体" w:hAnsi="宋体"/>
          <w:b/>
          <w:bCs/>
          <w:color w:val="000000"/>
          <w:sz w:val="24"/>
        </w:rPr>
      </w:pPr>
      <w:r>
        <w:rPr>
          <w:rFonts w:hint="eastAsia" w:ascii="宋体" w:hAnsi="宋体"/>
          <w:b/>
          <w:bCs/>
          <w:color w:val="000000"/>
          <w:sz w:val="24"/>
        </w:rPr>
        <w:t>（1）20×3年10月20日，开源公司发生应付账款时：</w:t>
      </w:r>
    </w:p>
    <w:p w14:paraId="0FCFD5E9">
      <w:pPr>
        <w:spacing w:line="360" w:lineRule="exact"/>
        <w:rPr>
          <w:rFonts w:hint="eastAsia" w:ascii="宋体" w:hAnsi="宋体"/>
          <w:color w:val="000000"/>
          <w:sz w:val="24"/>
        </w:rPr>
      </w:pPr>
      <w:r>
        <w:rPr>
          <w:rFonts w:hint="eastAsia" w:ascii="宋体" w:hAnsi="宋体"/>
          <w:color w:val="000000"/>
          <w:sz w:val="24"/>
        </w:rPr>
        <w:t xml:space="preserve">     借：原材料                           120 000</w:t>
      </w:r>
    </w:p>
    <w:p w14:paraId="334E1347">
      <w:pPr>
        <w:spacing w:line="360" w:lineRule="exact"/>
        <w:rPr>
          <w:rFonts w:hint="eastAsia" w:ascii="宋体" w:hAnsi="宋体"/>
          <w:color w:val="000000"/>
          <w:sz w:val="24"/>
        </w:rPr>
      </w:pPr>
      <w:r>
        <w:rPr>
          <w:rFonts w:hint="eastAsia" w:ascii="宋体" w:hAnsi="宋体"/>
          <w:color w:val="000000"/>
          <w:sz w:val="24"/>
        </w:rPr>
        <w:t xml:space="preserve">         应交税费——应交增值税（进项税额）15 600</w:t>
      </w:r>
    </w:p>
    <w:p w14:paraId="55465725">
      <w:pPr>
        <w:spacing w:line="360" w:lineRule="exact"/>
        <w:rPr>
          <w:rFonts w:hint="eastAsia" w:ascii="宋体" w:hAnsi="宋体"/>
          <w:color w:val="000000"/>
          <w:sz w:val="24"/>
        </w:rPr>
      </w:pPr>
      <w:r>
        <w:rPr>
          <w:rFonts w:hint="eastAsia" w:ascii="宋体" w:hAnsi="宋体"/>
          <w:color w:val="000000"/>
          <w:sz w:val="24"/>
        </w:rPr>
        <w:t xml:space="preserve">        贷：应付账款——D公司                   135 600</w:t>
      </w:r>
    </w:p>
    <w:p w14:paraId="068A03CE">
      <w:pPr>
        <w:spacing w:line="360" w:lineRule="exact"/>
        <w:rPr>
          <w:rFonts w:hint="eastAsia" w:ascii="宋体" w:hAnsi="宋体"/>
          <w:b/>
          <w:bCs/>
          <w:color w:val="000000"/>
          <w:sz w:val="24"/>
        </w:rPr>
      </w:pPr>
      <w:r>
        <w:rPr>
          <w:rFonts w:hint="eastAsia" w:ascii="宋体" w:hAnsi="宋体"/>
          <w:b/>
          <w:bCs/>
          <w:color w:val="000000"/>
          <w:sz w:val="24"/>
        </w:rPr>
        <w:t>（2）假定开源公司于20×3年10月28日支付货款：</w:t>
      </w:r>
    </w:p>
    <w:p w14:paraId="77C0B5BF">
      <w:pPr>
        <w:spacing w:line="360" w:lineRule="exact"/>
        <w:rPr>
          <w:rFonts w:hint="eastAsia" w:ascii="宋体" w:hAnsi="宋体"/>
          <w:color w:val="000000"/>
          <w:sz w:val="24"/>
        </w:rPr>
      </w:pPr>
      <w:r>
        <w:rPr>
          <w:rFonts w:hint="eastAsia" w:ascii="宋体" w:hAnsi="宋体"/>
          <w:color w:val="000000"/>
          <w:sz w:val="24"/>
        </w:rPr>
        <w:t xml:space="preserve">     借：应付账款——D公司  135 600</w:t>
      </w:r>
    </w:p>
    <w:p w14:paraId="37095E44">
      <w:pPr>
        <w:spacing w:line="360" w:lineRule="exact"/>
        <w:rPr>
          <w:rFonts w:hint="eastAsia" w:ascii="宋体" w:hAnsi="宋体"/>
          <w:color w:val="000000"/>
          <w:sz w:val="24"/>
        </w:rPr>
      </w:pPr>
      <w:r>
        <w:rPr>
          <w:rFonts w:hint="eastAsia" w:ascii="宋体" w:hAnsi="宋体"/>
          <w:color w:val="000000"/>
          <w:sz w:val="24"/>
        </w:rPr>
        <w:t xml:space="preserve">        贷：银行存款               134 400 </w:t>
      </w:r>
    </w:p>
    <w:p w14:paraId="7D723688">
      <w:pPr>
        <w:spacing w:line="360" w:lineRule="exact"/>
        <w:rPr>
          <w:rFonts w:hint="eastAsia" w:ascii="宋体" w:hAnsi="宋体"/>
          <w:color w:val="000000"/>
          <w:sz w:val="24"/>
        </w:rPr>
      </w:pPr>
      <w:r>
        <w:rPr>
          <w:rFonts w:hint="eastAsia" w:ascii="宋体" w:hAnsi="宋体"/>
          <w:color w:val="000000"/>
          <w:sz w:val="24"/>
        </w:rPr>
        <w:t xml:space="preserve">            财务费用                 1 200（120 000*1%，现金折扣）</w:t>
      </w:r>
    </w:p>
    <w:p w14:paraId="21A30BD3">
      <w:pPr>
        <w:spacing w:line="360" w:lineRule="exact"/>
        <w:rPr>
          <w:rFonts w:hint="eastAsia" w:ascii="宋体" w:hAnsi="宋体"/>
          <w:b/>
          <w:bCs/>
          <w:color w:val="000000"/>
          <w:sz w:val="24"/>
        </w:rPr>
      </w:pPr>
      <w:r>
        <w:rPr>
          <w:rFonts w:hint="eastAsia" w:ascii="宋体" w:hAnsi="宋体"/>
          <w:b/>
          <w:bCs/>
          <w:color w:val="000000"/>
          <w:sz w:val="24"/>
        </w:rPr>
        <w:t>（3）假定开源公司于20×3年11月18日支付货款，则不享受现金折扣：</w:t>
      </w:r>
    </w:p>
    <w:p w14:paraId="0709606B">
      <w:pPr>
        <w:spacing w:line="360" w:lineRule="exact"/>
        <w:rPr>
          <w:rFonts w:hint="eastAsia" w:ascii="宋体" w:hAnsi="宋体"/>
          <w:color w:val="000000"/>
          <w:sz w:val="24"/>
        </w:rPr>
      </w:pPr>
      <w:r>
        <w:rPr>
          <w:rFonts w:hint="eastAsia" w:ascii="宋体" w:hAnsi="宋体"/>
          <w:color w:val="000000"/>
          <w:sz w:val="24"/>
        </w:rPr>
        <w:t xml:space="preserve">     借：应付账款——D公司  135 600</w:t>
      </w:r>
    </w:p>
    <w:p w14:paraId="0DC49648">
      <w:pPr>
        <w:spacing w:line="360" w:lineRule="exact"/>
        <w:rPr>
          <w:rFonts w:hint="eastAsia" w:ascii="宋体" w:hAnsi="宋体"/>
          <w:color w:val="000000"/>
          <w:sz w:val="24"/>
        </w:rPr>
      </w:pPr>
      <w:r>
        <w:rPr>
          <w:rFonts w:hint="eastAsia" w:ascii="宋体" w:hAnsi="宋体"/>
          <w:color w:val="000000"/>
          <w:sz w:val="24"/>
        </w:rPr>
        <w:t xml:space="preserve">        贷：银行存款               135 600</w:t>
      </w:r>
    </w:p>
    <w:p w14:paraId="1A9D6C29">
      <w:pPr>
        <w:spacing w:line="360" w:lineRule="exact"/>
        <w:jc w:val="left"/>
        <w:rPr>
          <w:rFonts w:hint="eastAsia" w:ascii="宋体" w:hAnsi="宋体"/>
          <w:color w:val="000000"/>
          <w:sz w:val="24"/>
        </w:rPr>
      </w:pPr>
    </w:p>
    <w:p w14:paraId="244B2468">
      <w:pPr>
        <w:spacing w:line="360" w:lineRule="exact"/>
        <w:rPr>
          <w:rFonts w:hint="eastAsia" w:ascii="宋体" w:hAnsi="宋体"/>
          <w:color w:val="000000"/>
          <w:sz w:val="24"/>
        </w:rPr>
      </w:pPr>
    </w:p>
    <w:p w14:paraId="5A500D5C">
      <w:pPr>
        <w:spacing w:line="440" w:lineRule="exact"/>
        <w:rPr>
          <w:rFonts w:hint="eastAsia" w:ascii="宋体" w:hAnsi="宋体"/>
          <w:b/>
          <w:bCs/>
          <w:color w:val="auto"/>
          <w:sz w:val="24"/>
          <w:szCs w:val="24"/>
        </w:rPr>
      </w:pPr>
      <w:r>
        <w:rPr>
          <w:rFonts w:hint="eastAsia" w:ascii="宋体" w:hAnsi="宋体"/>
          <w:b/>
          <w:bCs/>
          <w:color w:val="auto"/>
          <w:sz w:val="24"/>
          <w:lang w:val="en-US" w:eastAsia="zh-CN"/>
        </w:rPr>
        <w:t>5</w:t>
      </w:r>
      <w:r>
        <w:rPr>
          <w:rFonts w:hint="eastAsia" w:ascii="宋体" w:hAnsi="宋体"/>
          <w:b/>
          <w:bCs/>
          <w:color w:val="auto"/>
          <w:sz w:val="24"/>
        </w:rPr>
        <w:t>.</w:t>
      </w:r>
      <w:r>
        <w:rPr>
          <w:rFonts w:hint="eastAsia" w:ascii="宋体" w:hAnsi="宋体"/>
          <w:b/>
          <w:bCs/>
          <w:color w:val="auto"/>
          <w:sz w:val="24"/>
          <w:szCs w:val="24"/>
        </w:rPr>
        <w:t>M公司委托N公司加工原材料。20×9年3月1日，M公司发出原材料，成本为 90万元，而N公司收取加工费12万元，增值税税率为13%；另根据税法的规定，由N公司代收代缴消费税，计税价格为113万元，消费税税率为10%。M公司收回加工物资后，需进一步加工，然后才能出售。假定最终售价为120万元，消费税税率为10%</w:t>
      </w:r>
    </w:p>
    <w:p w14:paraId="4201976E">
      <w:pPr>
        <w:spacing w:line="440" w:lineRule="exact"/>
        <w:rPr>
          <w:rFonts w:hint="eastAsia" w:ascii="宋体" w:hAnsi="宋体"/>
          <w:b/>
          <w:bCs/>
          <w:sz w:val="24"/>
          <w:szCs w:val="24"/>
        </w:rPr>
      </w:pPr>
      <w:r>
        <w:rPr>
          <w:rFonts w:hint="eastAsia" w:ascii="宋体" w:hAnsi="宋体"/>
          <w:b/>
          <w:bCs/>
          <w:sz w:val="24"/>
          <w:szCs w:val="24"/>
        </w:rPr>
        <w:t>要求：（1）编制20×9年3月1日，发出原材料的会计分录；</w:t>
      </w:r>
    </w:p>
    <w:p w14:paraId="0B4A1DAB">
      <w:pPr>
        <w:spacing w:line="440" w:lineRule="exact"/>
        <w:ind w:firstLine="482" w:firstLineChars="200"/>
        <w:rPr>
          <w:rFonts w:hint="eastAsia" w:ascii="宋体" w:hAnsi="宋体"/>
          <w:b/>
          <w:bCs/>
          <w:sz w:val="24"/>
          <w:szCs w:val="24"/>
        </w:rPr>
      </w:pPr>
      <w:r>
        <w:rPr>
          <w:rFonts w:hint="eastAsia" w:ascii="宋体" w:hAnsi="宋体"/>
          <w:b/>
          <w:bCs/>
          <w:sz w:val="24"/>
          <w:szCs w:val="24"/>
        </w:rPr>
        <w:t>（2）编制支付加工费和进项税额的会计分录；</w:t>
      </w:r>
    </w:p>
    <w:p w14:paraId="39353DC8">
      <w:pPr>
        <w:spacing w:line="440" w:lineRule="exact"/>
        <w:ind w:firstLine="482" w:firstLineChars="200"/>
        <w:rPr>
          <w:rFonts w:hint="eastAsia" w:ascii="宋体" w:hAnsi="宋体"/>
          <w:b/>
          <w:bCs/>
          <w:sz w:val="24"/>
          <w:szCs w:val="24"/>
        </w:rPr>
      </w:pPr>
      <w:r>
        <w:rPr>
          <w:rFonts w:hint="eastAsia" w:ascii="宋体" w:hAnsi="宋体"/>
          <w:b/>
          <w:bCs/>
          <w:sz w:val="24"/>
          <w:szCs w:val="24"/>
        </w:rPr>
        <w:t>（3）编制支付加工物资消费税的会计分录；</w:t>
      </w:r>
    </w:p>
    <w:p w14:paraId="4D9411FE">
      <w:pPr>
        <w:spacing w:line="440" w:lineRule="exact"/>
        <w:ind w:firstLine="482" w:firstLineChars="200"/>
        <w:rPr>
          <w:rFonts w:hint="eastAsia" w:ascii="宋体" w:hAnsi="宋体"/>
          <w:b/>
          <w:bCs/>
          <w:sz w:val="24"/>
          <w:szCs w:val="24"/>
        </w:rPr>
      </w:pPr>
      <w:r>
        <w:rPr>
          <w:rFonts w:hint="eastAsia" w:ascii="宋体" w:hAnsi="宋体"/>
          <w:b/>
          <w:bCs/>
          <w:sz w:val="24"/>
          <w:szCs w:val="24"/>
        </w:rPr>
        <w:t>（4）编制收回加工物资的会计分录；</w:t>
      </w:r>
    </w:p>
    <w:p w14:paraId="6B08EDDA">
      <w:pPr>
        <w:spacing w:line="440" w:lineRule="exact"/>
        <w:ind w:firstLine="482" w:firstLineChars="200"/>
        <w:rPr>
          <w:rFonts w:hint="eastAsia" w:ascii="宋体" w:hAnsi="宋体"/>
          <w:sz w:val="24"/>
          <w:szCs w:val="24"/>
        </w:rPr>
      </w:pPr>
      <w:r>
        <w:rPr>
          <w:rFonts w:hint="eastAsia" w:ascii="宋体" w:hAnsi="宋体"/>
          <w:b/>
          <w:bCs/>
          <w:sz w:val="24"/>
          <w:szCs w:val="24"/>
        </w:rPr>
        <w:t>（5）编制最终出售该商品消费税计算的会计分录。</w:t>
      </w:r>
      <w:r>
        <w:rPr>
          <w:rFonts w:hint="eastAsia" w:ascii="宋体" w:hAnsi="宋体"/>
          <w:sz w:val="24"/>
          <w:szCs w:val="24"/>
        </w:rPr>
        <w:t xml:space="preserve">                                                 </w:t>
      </w:r>
    </w:p>
    <w:p w14:paraId="5099B470">
      <w:pPr>
        <w:spacing w:line="440" w:lineRule="exact"/>
        <w:rPr>
          <w:rFonts w:hint="eastAsia" w:ascii="宋体" w:hAnsi="宋体"/>
          <w:sz w:val="24"/>
          <w:szCs w:val="24"/>
        </w:rPr>
      </w:pPr>
      <w:r>
        <w:rPr>
          <w:rFonts w:hint="eastAsia" w:ascii="宋体" w:hAnsi="宋体"/>
          <w:sz w:val="24"/>
          <w:szCs w:val="24"/>
        </w:rPr>
        <w:t>（1）借：委托加工物资                                          900 000</w:t>
      </w:r>
    </w:p>
    <w:p w14:paraId="6A18B3FD">
      <w:pPr>
        <w:spacing w:line="440" w:lineRule="exact"/>
        <w:ind w:firstLine="960" w:firstLineChars="400"/>
        <w:rPr>
          <w:rFonts w:hint="eastAsia" w:ascii="宋体" w:hAnsi="宋体"/>
          <w:sz w:val="24"/>
          <w:szCs w:val="24"/>
        </w:rPr>
      </w:pPr>
      <w:r>
        <w:rPr>
          <w:rFonts w:hint="eastAsia" w:ascii="宋体" w:hAnsi="宋体"/>
          <w:sz w:val="24"/>
          <w:szCs w:val="24"/>
          <w:lang w:val="en-US" w:eastAsia="zh-CN"/>
        </w:rPr>
        <w:t>贷</w:t>
      </w:r>
      <w:r>
        <w:rPr>
          <w:rFonts w:hint="eastAsia" w:ascii="宋体" w:hAnsi="宋体"/>
          <w:sz w:val="24"/>
          <w:szCs w:val="24"/>
        </w:rPr>
        <w:t xml:space="preserve">：原材料                                                  900 000                                                       </w:t>
      </w:r>
    </w:p>
    <w:p w14:paraId="50BDDA2F">
      <w:pPr>
        <w:spacing w:line="440" w:lineRule="exact"/>
        <w:rPr>
          <w:rFonts w:hint="eastAsia" w:ascii="宋体" w:hAnsi="宋体"/>
          <w:sz w:val="24"/>
          <w:szCs w:val="24"/>
        </w:rPr>
      </w:pPr>
      <w:r>
        <w:rPr>
          <w:rFonts w:hint="eastAsia" w:ascii="宋体" w:hAnsi="宋体"/>
          <w:sz w:val="24"/>
          <w:szCs w:val="24"/>
        </w:rPr>
        <w:t>（2）借：委托加工物资                                          120 000</w:t>
      </w:r>
    </w:p>
    <w:p w14:paraId="1E681EC8">
      <w:pPr>
        <w:spacing w:line="440" w:lineRule="exact"/>
        <w:ind w:firstLine="960" w:firstLineChars="400"/>
        <w:rPr>
          <w:rFonts w:hint="eastAsia" w:ascii="宋体" w:hAnsi="宋体"/>
          <w:sz w:val="24"/>
          <w:szCs w:val="24"/>
        </w:rPr>
      </w:pPr>
      <w:r>
        <w:rPr>
          <w:rFonts w:hint="eastAsia" w:ascii="宋体" w:hAnsi="宋体"/>
          <w:sz w:val="24"/>
          <w:szCs w:val="24"/>
        </w:rPr>
        <w:t>应交税费——应交增值税（进项税额）                     15 600</w:t>
      </w:r>
    </w:p>
    <w:p w14:paraId="73F0BB1E">
      <w:pPr>
        <w:spacing w:line="440" w:lineRule="exact"/>
        <w:ind w:firstLine="960" w:firstLineChars="400"/>
        <w:rPr>
          <w:rFonts w:hint="eastAsia" w:ascii="宋体" w:hAnsi="宋体"/>
          <w:sz w:val="24"/>
          <w:szCs w:val="24"/>
        </w:rPr>
      </w:pPr>
      <w:r>
        <w:rPr>
          <w:rFonts w:hint="eastAsia" w:ascii="宋体" w:hAnsi="宋体"/>
          <w:sz w:val="24"/>
          <w:szCs w:val="24"/>
        </w:rPr>
        <w:t xml:space="preserve">贷：银行存款                                                135 600                                                 </w:t>
      </w:r>
    </w:p>
    <w:p w14:paraId="75476375">
      <w:pPr>
        <w:spacing w:line="440" w:lineRule="exact"/>
        <w:rPr>
          <w:rFonts w:hint="eastAsia" w:ascii="宋体" w:hAnsi="宋体"/>
          <w:sz w:val="24"/>
          <w:szCs w:val="24"/>
        </w:rPr>
      </w:pPr>
      <w:r>
        <w:rPr>
          <w:rFonts w:hint="eastAsia" w:ascii="宋体" w:hAnsi="宋体"/>
          <w:sz w:val="24"/>
          <w:szCs w:val="24"/>
        </w:rPr>
        <w:t>（3）借：应交税费——应交消费税                                113 000</w:t>
      </w:r>
    </w:p>
    <w:p w14:paraId="238D54C3">
      <w:pPr>
        <w:spacing w:line="440" w:lineRule="exact"/>
        <w:ind w:firstLine="960" w:firstLineChars="400"/>
        <w:rPr>
          <w:rFonts w:hint="eastAsia" w:ascii="宋体" w:hAnsi="宋体"/>
          <w:sz w:val="24"/>
          <w:szCs w:val="24"/>
        </w:rPr>
      </w:pPr>
      <w:r>
        <w:rPr>
          <w:rFonts w:hint="eastAsia" w:ascii="宋体" w:hAnsi="宋体"/>
          <w:sz w:val="24"/>
          <w:szCs w:val="24"/>
        </w:rPr>
        <w:t>贷：银</w:t>
      </w:r>
      <w:r>
        <w:rPr>
          <w:rFonts w:hint="eastAsia" w:ascii="宋体" w:hAnsi="宋体"/>
          <w:sz w:val="24"/>
          <w:szCs w:val="24"/>
          <w:lang w:val="en-US" w:eastAsia="zh-CN"/>
        </w:rPr>
        <w:t>行</w:t>
      </w:r>
      <w:r>
        <w:rPr>
          <w:rFonts w:hint="eastAsia" w:ascii="宋体" w:hAnsi="宋体"/>
          <w:sz w:val="24"/>
          <w:szCs w:val="24"/>
        </w:rPr>
        <w:t>存款                                                113 00</w:t>
      </w:r>
      <w:r>
        <w:rPr>
          <w:rFonts w:hint="eastAsia" w:ascii="宋体" w:hAnsi="宋体"/>
          <w:sz w:val="24"/>
          <w:szCs w:val="24"/>
          <w:lang w:val="en-US" w:eastAsia="zh-CN"/>
        </w:rPr>
        <w:t>0</w:t>
      </w:r>
      <w:r>
        <w:rPr>
          <w:rFonts w:hint="eastAsia" w:ascii="宋体" w:hAnsi="宋体"/>
          <w:sz w:val="24"/>
          <w:szCs w:val="24"/>
        </w:rPr>
        <w:t xml:space="preserve">                                                    </w:t>
      </w:r>
    </w:p>
    <w:p w14:paraId="7FF97F13">
      <w:pPr>
        <w:spacing w:line="440" w:lineRule="exact"/>
        <w:rPr>
          <w:rFonts w:hint="eastAsia" w:ascii="宋体" w:hAnsi="宋体"/>
          <w:sz w:val="24"/>
          <w:szCs w:val="24"/>
        </w:rPr>
      </w:pPr>
      <w:r>
        <w:rPr>
          <w:rFonts w:hint="eastAsia" w:ascii="宋体" w:hAnsi="宋体"/>
          <w:sz w:val="24"/>
          <w:szCs w:val="24"/>
        </w:rPr>
        <w:t>（4）借：库存商品                                            1 020 000</w:t>
      </w:r>
    </w:p>
    <w:p w14:paraId="36380602">
      <w:pPr>
        <w:spacing w:line="440" w:lineRule="exact"/>
        <w:ind w:firstLine="960" w:firstLineChars="400"/>
        <w:rPr>
          <w:rFonts w:hint="eastAsia" w:ascii="宋体" w:hAnsi="宋体"/>
          <w:sz w:val="24"/>
          <w:szCs w:val="24"/>
        </w:rPr>
      </w:pPr>
      <w:r>
        <w:rPr>
          <w:rFonts w:hint="eastAsia" w:ascii="宋体" w:hAnsi="宋体"/>
          <w:sz w:val="24"/>
          <w:szCs w:val="24"/>
        </w:rPr>
        <w:t>贷：委托加工物资                                          1 020 00</w:t>
      </w:r>
      <w:r>
        <w:rPr>
          <w:rFonts w:hint="eastAsia" w:ascii="宋体" w:hAnsi="宋体"/>
          <w:sz w:val="24"/>
          <w:szCs w:val="24"/>
          <w:lang w:val="en-US" w:eastAsia="zh-CN"/>
        </w:rPr>
        <w:t>0</w:t>
      </w:r>
      <w:r>
        <w:rPr>
          <w:rFonts w:hint="eastAsia" w:ascii="宋体" w:hAnsi="宋体"/>
          <w:sz w:val="24"/>
          <w:szCs w:val="24"/>
        </w:rPr>
        <w:t xml:space="preserve">                                                  </w:t>
      </w:r>
    </w:p>
    <w:p w14:paraId="1E4B4D00">
      <w:pPr>
        <w:spacing w:line="440" w:lineRule="exact"/>
        <w:rPr>
          <w:rFonts w:hint="eastAsia" w:ascii="宋体" w:hAnsi="宋体"/>
          <w:sz w:val="24"/>
          <w:szCs w:val="24"/>
        </w:rPr>
      </w:pPr>
      <w:r>
        <w:rPr>
          <w:rFonts w:hint="eastAsia" w:ascii="宋体" w:hAnsi="宋体"/>
          <w:sz w:val="24"/>
          <w:szCs w:val="24"/>
        </w:rPr>
        <w:t>（5）借：税金及附加                                            120 000</w:t>
      </w:r>
    </w:p>
    <w:p w14:paraId="4064EEAB">
      <w:pPr>
        <w:spacing w:line="440" w:lineRule="exact"/>
        <w:ind w:firstLine="960" w:firstLineChars="400"/>
        <w:rPr>
          <w:rFonts w:ascii="宋体" w:hAnsi="宋体"/>
          <w:sz w:val="24"/>
          <w:szCs w:val="24"/>
        </w:rPr>
      </w:pPr>
      <w:r>
        <w:rPr>
          <w:rFonts w:hint="eastAsia" w:ascii="宋体" w:hAnsi="宋体"/>
          <w:sz w:val="24"/>
          <w:szCs w:val="24"/>
        </w:rPr>
        <w:t>贷：应交税费——应交消费税                                  120 000</w:t>
      </w:r>
    </w:p>
    <w:p w14:paraId="10E63FA4">
      <w:pPr>
        <w:spacing w:line="360" w:lineRule="exact"/>
        <w:rPr>
          <w:rFonts w:hint="eastAsia" w:ascii="宋体" w:hAnsi="宋体"/>
          <w:color w:val="000000"/>
          <w:sz w:val="24"/>
          <w:highlight w:val="yellow"/>
        </w:rPr>
      </w:pPr>
    </w:p>
    <w:p w14:paraId="2157DCAA">
      <w:pPr>
        <w:widowControl/>
        <w:spacing w:line="360" w:lineRule="exact"/>
        <w:jc w:val="left"/>
        <w:rPr>
          <w:rFonts w:hint="eastAsia" w:ascii="宋体" w:hAnsi="宋体"/>
          <w:b/>
          <w:bCs/>
          <w:color w:val="000000"/>
          <w:kern w:val="0"/>
          <w:sz w:val="24"/>
        </w:rPr>
      </w:pPr>
    </w:p>
    <w:p w14:paraId="4202A07D">
      <w:pPr>
        <w:spacing w:line="440" w:lineRule="exact"/>
        <w:jc w:val="left"/>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6.甲公司为一家生产洗衣机的企业，共有职工200名，20×2年5月，公司以其生产的成本为1 800元的洗衣机和外购的每部不含税价格为350元的电风扇作为福利发放给公司每名职工。该型号洗衣机的售价为每台4 000元，甲公司适用的增值税税率为13%，购买电风扇开具了增值税专用发票，增值税税率为13%。假定200名职工中180名为直接参加生产的职工，20名为总部管理人员。</w:t>
      </w:r>
    </w:p>
    <w:p w14:paraId="4B7AC2E8">
      <w:pPr>
        <w:spacing w:line="440" w:lineRule="exact"/>
        <w:jc w:val="left"/>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要求：（1）编制甲公司决定发放自产洗衣机作为职工福利时的会计分录；</w:t>
      </w:r>
    </w:p>
    <w:p w14:paraId="289339B5">
      <w:pPr>
        <w:spacing w:line="440" w:lineRule="exact"/>
        <w:ind w:firstLine="723" w:firstLineChars="300"/>
        <w:jc w:val="left"/>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（2）编制甲公司实际发放自产洗衣机作为职工福利时的会计分录；</w:t>
      </w:r>
    </w:p>
    <w:p w14:paraId="32553057">
      <w:pPr>
        <w:spacing w:line="440" w:lineRule="exact"/>
        <w:ind w:firstLine="723" w:firstLineChars="300"/>
        <w:jc w:val="left"/>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（3）编制甲公司购买并决定发放电风扇作为职工福利时的会计分录；</w:t>
      </w:r>
    </w:p>
    <w:p w14:paraId="34C46329">
      <w:pPr>
        <w:spacing w:line="440" w:lineRule="exact"/>
        <w:ind w:firstLine="723" w:firstLineChars="300"/>
        <w:jc w:val="left"/>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（4）编制甲公司实际发放外购电风扇作为职工福利时的会计分录。</w:t>
      </w:r>
    </w:p>
    <w:p w14:paraId="28E6C8BF">
      <w:pPr>
        <w:spacing w:line="440" w:lineRule="exact"/>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（1）借：生产成本                        813 600</w:t>
      </w:r>
    </w:p>
    <w:p w14:paraId="71A0A47B">
      <w:pPr>
        <w:spacing w:line="440" w:lineRule="exact"/>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 xml:space="preserve">         管理费用                         90 400</w:t>
      </w:r>
    </w:p>
    <w:p w14:paraId="547E28A5">
      <w:pPr>
        <w:spacing w:line="440" w:lineRule="exact"/>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 xml:space="preserve">         贷：应付职工薪酬——非货币性福利  904 000       </w:t>
      </w:r>
    </w:p>
    <w:p w14:paraId="545CF7B5">
      <w:pPr>
        <w:spacing w:line="440" w:lineRule="exact"/>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（2）借：应付职工薪酬——非货币性福利           904 000</w:t>
      </w:r>
    </w:p>
    <w:p w14:paraId="2667B556">
      <w:pPr>
        <w:spacing w:line="440" w:lineRule="exact"/>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 xml:space="preserve">          贷：主营业务收入                      800 000</w:t>
      </w:r>
    </w:p>
    <w:p w14:paraId="6A01D0E0">
      <w:pPr>
        <w:spacing w:line="440" w:lineRule="exact"/>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 xml:space="preserve">              应交税费——应交增值税(销项税额)  104 000   </w:t>
      </w:r>
    </w:p>
    <w:p w14:paraId="0F19C96B">
      <w:pPr>
        <w:spacing w:line="440" w:lineRule="exact"/>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 xml:space="preserve">    借：主营业务成本   360 000</w:t>
      </w:r>
    </w:p>
    <w:p w14:paraId="27E0D292">
      <w:pPr>
        <w:spacing w:line="440" w:lineRule="exact"/>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 xml:space="preserve">      贷：库存商品     360 000                            </w:t>
      </w:r>
    </w:p>
    <w:p w14:paraId="501988B5">
      <w:pPr>
        <w:spacing w:line="440" w:lineRule="exact"/>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（3）借：库存商品         79 100</w:t>
      </w:r>
    </w:p>
    <w:p w14:paraId="6FB3D3C5">
      <w:pPr>
        <w:spacing w:line="440" w:lineRule="exact"/>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 xml:space="preserve">       贷：银行存款       79 100                          </w:t>
      </w:r>
    </w:p>
    <w:p w14:paraId="7CA52D3A">
      <w:pPr>
        <w:spacing w:line="440" w:lineRule="exact"/>
        <w:ind w:firstLine="480" w:firstLineChars="20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 xml:space="preserve"> 借：生产成本                          71 190  </w:t>
      </w:r>
    </w:p>
    <w:p w14:paraId="2D6F6139">
      <w:pPr>
        <w:spacing w:line="440" w:lineRule="exact"/>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 xml:space="preserve">         管理费用                           7 910 </w:t>
      </w:r>
    </w:p>
    <w:p w14:paraId="1EC82D31">
      <w:pPr>
        <w:spacing w:line="440" w:lineRule="exact"/>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 xml:space="preserve">       贷：应付职工薪酬——非货币性福利    79 100         </w:t>
      </w:r>
    </w:p>
    <w:p w14:paraId="09E0C25D">
      <w:pPr>
        <w:spacing w:line="440" w:lineRule="exact"/>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（4）借：应付职工薪酬——非货币性福利   79 100</w:t>
      </w:r>
    </w:p>
    <w:p w14:paraId="0B062806">
      <w:pPr>
        <w:widowControl/>
        <w:spacing w:line="360" w:lineRule="exact"/>
        <w:jc w:val="left"/>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 xml:space="preserve">       贷：库存商品                     79 100          </w:t>
      </w:r>
    </w:p>
    <w:p w14:paraId="7205A8CD">
      <w:pPr>
        <w:widowControl/>
        <w:spacing w:line="360" w:lineRule="exact"/>
        <w:jc w:val="left"/>
        <w:rPr>
          <w:rFonts w:hint="eastAsia" w:ascii="宋体" w:hAnsi="宋体" w:eastAsia="宋体" w:cs="宋体"/>
          <w:b w:val="0"/>
          <w:bCs w:val="0"/>
          <w:color w:val="auto"/>
          <w:sz w:val="24"/>
          <w:szCs w:val="24"/>
          <w:lang w:val="en-US" w:eastAsia="zh-CN"/>
        </w:rPr>
      </w:pPr>
    </w:p>
    <w:p w14:paraId="49BEAC5D">
      <w:pPr>
        <w:widowControl/>
        <w:spacing w:line="360" w:lineRule="exact"/>
        <w:jc w:val="left"/>
        <w:rPr>
          <w:rFonts w:hint="eastAsia" w:ascii="宋体" w:hAnsi="宋体"/>
          <w:b/>
          <w:bCs/>
          <w:color w:val="000000"/>
          <w:kern w:val="0"/>
          <w:sz w:val="24"/>
        </w:rPr>
      </w:pPr>
      <w:r>
        <w:rPr>
          <w:rFonts w:hint="eastAsia" w:ascii="宋体" w:hAnsi="宋体"/>
          <w:b/>
          <w:bCs/>
          <w:color w:val="000000"/>
          <w:kern w:val="0"/>
          <w:sz w:val="24"/>
        </w:rPr>
        <w:t>7.甲企业 2019 年 7 月份应付工资总额 693000 元，工资费用分配汇总表中列示的产品生产人员工资为 480000 元，车间管理人员工资为 105000 元，企业行政管理人员工资为 90600 元，专设销售机构人员工资为 17400 元。甲企业根据“工资费用分配汇总表”结算本月应付职工工资总额 693000 元，其中企业代扣职工房租 32000 元、代垫职工家属医药费 8000 元，代扣个人所得税 53000 元，实发工资 600000 元。请编制相关业务会计分录。</w:t>
      </w:r>
    </w:p>
    <w:p w14:paraId="32E756EF">
      <w:pPr>
        <w:spacing w:line="360" w:lineRule="exact"/>
        <w:rPr>
          <w:rFonts w:hint="eastAsia" w:ascii="宋体" w:hAnsi="宋体"/>
          <w:sz w:val="24"/>
        </w:rPr>
      </w:pPr>
      <w:r>
        <w:rPr>
          <w:rFonts w:hint="eastAsia" w:ascii="宋体" w:hAnsi="宋体"/>
          <w:sz w:val="24"/>
        </w:rPr>
        <w:t>（</w:t>
      </w:r>
      <w:r>
        <w:rPr>
          <w:rFonts w:ascii="宋体" w:hAnsi="宋体"/>
          <w:sz w:val="24"/>
        </w:rPr>
        <w:t>1）借：生产成本           480000</w:t>
      </w:r>
    </w:p>
    <w:p w14:paraId="6FFEDEEC">
      <w:pPr>
        <w:spacing w:line="360" w:lineRule="exact"/>
        <w:ind w:firstLine="1200" w:firstLineChars="500"/>
        <w:rPr>
          <w:rFonts w:hint="eastAsia" w:ascii="宋体" w:hAnsi="宋体"/>
          <w:sz w:val="24"/>
        </w:rPr>
      </w:pPr>
      <w:r>
        <w:rPr>
          <w:rFonts w:hint="eastAsia" w:ascii="宋体" w:hAnsi="宋体"/>
          <w:sz w:val="24"/>
        </w:rPr>
        <w:t>制造费用</w:t>
      </w:r>
      <w:r>
        <w:rPr>
          <w:rFonts w:ascii="宋体" w:hAnsi="宋体"/>
          <w:sz w:val="24"/>
        </w:rPr>
        <w:t xml:space="preserve">            105000</w:t>
      </w:r>
    </w:p>
    <w:p w14:paraId="1FBAE43F">
      <w:pPr>
        <w:spacing w:line="360" w:lineRule="exact"/>
        <w:rPr>
          <w:rFonts w:hint="eastAsia" w:ascii="宋体" w:hAnsi="宋体"/>
          <w:sz w:val="24"/>
        </w:rPr>
      </w:pPr>
      <w:r>
        <w:rPr>
          <w:rFonts w:ascii="宋体" w:hAnsi="宋体"/>
          <w:sz w:val="24"/>
        </w:rPr>
        <w:t xml:space="preserve">          管理费用            90600</w:t>
      </w:r>
    </w:p>
    <w:p w14:paraId="5FD2F690">
      <w:pPr>
        <w:spacing w:line="360" w:lineRule="exact"/>
        <w:rPr>
          <w:rFonts w:hint="eastAsia" w:ascii="宋体" w:hAnsi="宋体"/>
          <w:sz w:val="24"/>
        </w:rPr>
      </w:pPr>
      <w:r>
        <w:rPr>
          <w:rFonts w:ascii="宋体" w:hAnsi="宋体"/>
          <w:sz w:val="24"/>
        </w:rPr>
        <w:t xml:space="preserve">          销售费用            17400</w:t>
      </w:r>
    </w:p>
    <w:p w14:paraId="3B49DC90">
      <w:pPr>
        <w:spacing w:line="360" w:lineRule="exact"/>
        <w:ind w:firstLine="1200" w:firstLineChars="500"/>
        <w:rPr>
          <w:rFonts w:hint="eastAsia" w:ascii="宋体" w:hAnsi="宋体"/>
          <w:sz w:val="24"/>
        </w:rPr>
      </w:pPr>
      <w:r>
        <w:rPr>
          <w:rFonts w:hint="eastAsia" w:ascii="宋体" w:hAnsi="宋体"/>
          <w:sz w:val="24"/>
        </w:rPr>
        <w:t>贷：应付职工薪酬——工资</w:t>
      </w:r>
      <w:r>
        <w:rPr>
          <w:rFonts w:ascii="宋体" w:hAnsi="宋体"/>
          <w:sz w:val="24"/>
        </w:rPr>
        <w:t xml:space="preserve">   693000                 </w:t>
      </w:r>
    </w:p>
    <w:p w14:paraId="1B9F4985">
      <w:pPr>
        <w:spacing w:line="360" w:lineRule="exact"/>
        <w:rPr>
          <w:rFonts w:hint="eastAsia" w:ascii="宋体" w:hAnsi="宋体"/>
          <w:sz w:val="24"/>
        </w:rPr>
      </w:pPr>
      <w:r>
        <w:rPr>
          <w:rFonts w:hint="eastAsia" w:ascii="宋体" w:hAnsi="宋体"/>
          <w:sz w:val="24"/>
        </w:rPr>
        <w:t>（</w:t>
      </w:r>
      <w:r>
        <w:rPr>
          <w:rFonts w:ascii="宋体" w:hAnsi="宋体"/>
          <w:sz w:val="24"/>
        </w:rPr>
        <w:t>2）借：应付职工薪酬</w:t>
      </w:r>
      <w:r>
        <w:rPr>
          <w:rFonts w:hint="eastAsia" w:ascii="宋体" w:hAnsi="宋体"/>
          <w:sz w:val="24"/>
        </w:rPr>
        <w:t>——</w:t>
      </w:r>
      <w:r>
        <w:rPr>
          <w:rFonts w:ascii="宋体" w:hAnsi="宋体"/>
          <w:sz w:val="24"/>
        </w:rPr>
        <w:t>工资</w:t>
      </w:r>
      <w:r>
        <w:rPr>
          <w:rFonts w:hint="eastAsia" w:ascii="宋体" w:hAnsi="宋体"/>
          <w:sz w:val="24"/>
        </w:rPr>
        <w:t xml:space="preserve"> </w:t>
      </w:r>
      <w:r>
        <w:rPr>
          <w:rFonts w:ascii="宋体" w:hAnsi="宋体"/>
          <w:sz w:val="24"/>
        </w:rPr>
        <w:t xml:space="preserve">   693000</w:t>
      </w:r>
    </w:p>
    <w:p w14:paraId="48D4388D">
      <w:pPr>
        <w:spacing w:line="360" w:lineRule="exact"/>
        <w:ind w:firstLine="960" w:firstLineChars="400"/>
        <w:rPr>
          <w:rFonts w:hint="eastAsia" w:ascii="宋体" w:hAnsi="宋体"/>
          <w:sz w:val="24"/>
        </w:rPr>
      </w:pPr>
      <w:r>
        <w:rPr>
          <w:rFonts w:hint="eastAsia" w:ascii="宋体" w:hAnsi="宋体"/>
          <w:sz w:val="24"/>
        </w:rPr>
        <w:t>贷：银行存款</w:t>
      </w:r>
      <w:r>
        <w:rPr>
          <w:rFonts w:ascii="宋体" w:hAnsi="宋体"/>
          <w:sz w:val="24"/>
        </w:rPr>
        <w:t xml:space="preserve">                 </w:t>
      </w:r>
      <w:r>
        <w:rPr>
          <w:rFonts w:hint="eastAsia" w:ascii="宋体" w:hAnsi="宋体"/>
          <w:sz w:val="24"/>
        </w:rPr>
        <w:t xml:space="preserve">   </w:t>
      </w:r>
      <w:r>
        <w:rPr>
          <w:rFonts w:ascii="宋体" w:hAnsi="宋体"/>
          <w:sz w:val="24"/>
        </w:rPr>
        <w:t xml:space="preserve"> </w:t>
      </w:r>
      <w:r>
        <w:rPr>
          <w:rFonts w:hint="eastAsia" w:ascii="宋体" w:hAnsi="宋体"/>
          <w:sz w:val="24"/>
        </w:rPr>
        <w:t xml:space="preserve"> </w:t>
      </w:r>
      <w:r>
        <w:rPr>
          <w:rFonts w:ascii="宋体" w:hAnsi="宋体"/>
          <w:sz w:val="24"/>
        </w:rPr>
        <w:t>600000</w:t>
      </w:r>
    </w:p>
    <w:p w14:paraId="108A4CC5">
      <w:pPr>
        <w:spacing w:line="360" w:lineRule="exact"/>
        <w:rPr>
          <w:rFonts w:hint="eastAsia" w:ascii="宋体" w:hAnsi="宋体"/>
          <w:sz w:val="24"/>
        </w:rPr>
      </w:pPr>
      <w:r>
        <w:rPr>
          <w:rFonts w:ascii="宋体" w:hAnsi="宋体"/>
          <w:sz w:val="24"/>
        </w:rPr>
        <w:t xml:space="preserve">            其他应收款</w:t>
      </w:r>
      <w:r>
        <w:rPr>
          <w:rFonts w:hint="eastAsia" w:ascii="宋体" w:hAnsi="宋体"/>
          <w:sz w:val="24"/>
        </w:rPr>
        <w:t>——</w:t>
      </w:r>
      <w:r>
        <w:rPr>
          <w:rFonts w:ascii="宋体" w:hAnsi="宋体"/>
          <w:sz w:val="24"/>
        </w:rPr>
        <w:t xml:space="preserve">代扣职工房租 </w:t>
      </w:r>
      <w:r>
        <w:rPr>
          <w:rFonts w:hint="eastAsia" w:ascii="宋体" w:hAnsi="宋体"/>
          <w:sz w:val="24"/>
        </w:rPr>
        <w:t xml:space="preserve">  </w:t>
      </w:r>
      <w:r>
        <w:rPr>
          <w:rFonts w:ascii="宋体" w:hAnsi="宋体"/>
          <w:sz w:val="24"/>
        </w:rPr>
        <w:t xml:space="preserve">  32000</w:t>
      </w:r>
    </w:p>
    <w:p w14:paraId="24AFE95A">
      <w:pPr>
        <w:spacing w:line="360" w:lineRule="exact"/>
        <w:rPr>
          <w:rFonts w:hint="eastAsia" w:ascii="宋体" w:hAnsi="宋体"/>
          <w:sz w:val="24"/>
        </w:rPr>
      </w:pPr>
      <w:r>
        <w:rPr>
          <w:rFonts w:ascii="宋体" w:hAnsi="宋体"/>
          <w:sz w:val="24"/>
        </w:rPr>
        <w:t xml:space="preserve">                      </w:t>
      </w:r>
      <w:r>
        <w:rPr>
          <w:rFonts w:hint="eastAsia" w:ascii="宋体" w:hAnsi="宋体"/>
          <w:sz w:val="24"/>
        </w:rPr>
        <w:t>——</w:t>
      </w:r>
      <w:r>
        <w:rPr>
          <w:rFonts w:ascii="宋体" w:hAnsi="宋体"/>
          <w:sz w:val="24"/>
        </w:rPr>
        <w:t xml:space="preserve">代垫医药费  </w:t>
      </w:r>
      <w:r>
        <w:rPr>
          <w:rFonts w:hint="eastAsia" w:ascii="宋体" w:hAnsi="宋体"/>
          <w:sz w:val="24"/>
        </w:rPr>
        <w:t xml:space="preserve">  </w:t>
      </w:r>
      <w:r>
        <w:rPr>
          <w:rFonts w:ascii="宋体" w:hAnsi="宋体"/>
          <w:sz w:val="24"/>
        </w:rPr>
        <w:t xml:space="preserve">    8000</w:t>
      </w:r>
    </w:p>
    <w:p w14:paraId="0B97D5A0">
      <w:pPr>
        <w:widowControl/>
        <w:spacing w:line="360" w:lineRule="exact"/>
        <w:ind w:firstLine="1440" w:firstLineChars="600"/>
        <w:jc w:val="left"/>
      </w:pPr>
      <w:r>
        <w:rPr>
          <w:rFonts w:hint="eastAsia" w:ascii="宋体" w:hAnsi="宋体"/>
          <w:sz w:val="24"/>
        </w:rPr>
        <w:t>应交税费——</w:t>
      </w:r>
      <w:r>
        <w:rPr>
          <w:rFonts w:ascii="宋体" w:hAnsi="宋体"/>
          <w:sz w:val="24"/>
        </w:rPr>
        <w:t xml:space="preserve">应交个人所得税  </w:t>
      </w:r>
      <w:r>
        <w:rPr>
          <w:rFonts w:hint="eastAsia" w:ascii="宋体" w:hAnsi="宋体"/>
          <w:sz w:val="24"/>
        </w:rPr>
        <w:t xml:space="preserve">   </w:t>
      </w:r>
      <w:r>
        <w:rPr>
          <w:rFonts w:ascii="宋体" w:hAnsi="宋体"/>
          <w:sz w:val="24"/>
        </w:rPr>
        <w:t xml:space="preserve">53000            </w:t>
      </w:r>
    </w:p>
    <w:p w14:paraId="5AEB09E1">
      <w:pPr>
        <w:spacing w:line="360" w:lineRule="exact"/>
        <w:rPr>
          <w:rFonts w:hint="eastAsia" w:ascii="宋体" w:hAnsi="宋体"/>
          <w:color w:val="000000"/>
          <w:sz w:val="24"/>
        </w:rPr>
      </w:pPr>
    </w:p>
    <w:p w14:paraId="05E6E3C5">
      <w:pPr>
        <w:spacing w:line="360" w:lineRule="exact"/>
        <w:rPr>
          <w:rFonts w:hint="eastAsia" w:ascii="宋体" w:hAnsi="宋体"/>
          <w:b/>
          <w:bCs/>
          <w:color w:val="000000"/>
          <w:sz w:val="24"/>
        </w:rPr>
      </w:pPr>
      <w:r>
        <w:rPr>
          <w:rFonts w:hint="eastAsia" w:ascii="宋体" w:hAnsi="宋体"/>
          <w:b/>
          <w:bCs/>
          <w:color w:val="auto"/>
          <w:sz w:val="24"/>
        </w:rPr>
        <w:t>8.</w:t>
      </w:r>
      <w:r>
        <w:rPr>
          <w:rFonts w:hint="eastAsia" w:ascii="宋体" w:hAnsi="宋体"/>
          <w:b/>
          <w:bCs/>
          <w:color w:val="000000"/>
          <w:sz w:val="24"/>
        </w:rPr>
        <w:t>云龙公司为增值税一般纳税人，适用的增值税税率为13%，2018年6月初，该公司“应交税费—应交增值税”无余额，该企业6月份发生如下经济业务或事项，请编制下列业务的会计分录：</w:t>
      </w:r>
    </w:p>
    <w:p w14:paraId="05BCA6AE">
      <w:pPr>
        <w:spacing w:line="360" w:lineRule="exact"/>
        <w:rPr>
          <w:rFonts w:hint="eastAsia" w:ascii="宋体" w:hAnsi="宋体"/>
          <w:b/>
          <w:bCs/>
          <w:color w:val="000000"/>
          <w:sz w:val="24"/>
        </w:rPr>
      </w:pPr>
      <w:r>
        <w:rPr>
          <w:rFonts w:hint="eastAsia" w:ascii="宋体" w:hAnsi="宋体"/>
          <w:b/>
          <w:bCs/>
          <w:color w:val="000000"/>
          <w:sz w:val="24"/>
        </w:rPr>
        <w:t>（1）1日，从向阳公司购入甲材料，买价200 000元，取得增值税专用发票。对方代垫运杂费5 000元。款项尚未支付。</w:t>
      </w:r>
    </w:p>
    <w:p w14:paraId="315317D6">
      <w:pPr>
        <w:spacing w:line="360" w:lineRule="exact"/>
        <w:rPr>
          <w:rFonts w:hint="eastAsia" w:ascii="宋体" w:hAnsi="宋体"/>
          <w:b/>
          <w:bCs/>
          <w:color w:val="000000"/>
          <w:sz w:val="24"/>
        </w:rPr>
      </w:pPr>
      <w:r>
        <w:rPr>
          <w:rFonts w:hint="eastAsia" w:ascii="宋体" w:hAnsi="宋体"/>
          <w:b/>
          <w:bCs/>
          <w:color w:val="000000"/>
          <w:sz w:val="24"/>
        </w:rPr>
        <w:t>（2）8日，销售A商品一批，价款500 000元，开出增值税专用发票。货物已发出，收到对方开来的商业承兑汇票。</w:t>
      </w:r>
    </w:p>
    <w:p w14:paraId="5BC6302D">
      <w:pPr>
        <w:spacing w:line="360" w:lineRule="exact"/>
        <w:rPr>
          <w:rFonts w:hint="eastAsia" w:ascii="宋体" w:hAnsi="宋体"/>
          <w:b/>
          <w:bCs/>
          <w:color w:val="000000"/>
          <w:sz w:val="24"/>
        </w:rPr>
      </w:pPr>
      <w:r>
        <w:rPr>
          <w:rFonts w:hint="eastAsia" w:ascii="宋体" w:hAnsi="宋体"/>
          <w:b/>
          <w:bCs/>
          <w:color w:val="000000"/>
          <w:sz w:val="24"/>
        </w:rPr>
        <w:t>（3）17日，由于管理不善被盗原材料一批，价值20 000元，应由该批原材料负担的增值税额为2 600元，尚未经批准处理。</w:t>
      </w:r>
    </w:p>
    <w:p w14:paraId="5D331A78">
      <w:pPr>
        <w:spacing w:line="360" w:lineRule="exact"/>
        <w:rPr>
          <w:rFonts w:hint="eastAsia" w:ascii="宋体" w:hAnsi="宋体"/>
          <w:b/>
          <w:bCs/>
          <w:color w:val="000000"/>
          <w:sz w:val="24"/>
        </w:rPr>
      </w:pPr>
      <w:r>
        <w:rPr>
          <w:rFonts w:hint="eastAsia" w:ascii="宋体" w:hAnsi="宋体"/>
          <w:b/>
          <w:bCs/>
          <w:color w:val="000000"/>
          <w:sz w:val="24"/>
        </w:rPr>
        <w:t>（4）30日，以银行存款缴纳本月应交增值税额30 000。</w:t>
      </w:r>
    </w:p>
    <w:p w14:paraId="0C8B4B8F">
      <w:pPr>
        <w:spacing w:line="360" w:lineRule="exact"/>
        <w:rPr>
          <w:rFonts w:hint="eastAsia" w:ascii="宋体" w:hAnsi="宋体"/>
          <w:b/>
          <w:bCs/>
          <w:color w:val="000000"/>
          <w:sz w:val="24"/>
        </w:rPr>
      </w:pPr>
      <w:r>
        <w:rPr>
          <w:rFonts w:hint="eastAsia" w:ascii="宋体" w:hAnsi="宋体"/>
          <w:b/>
          <w:bCs/>
          <w:color w:val="000000"/>
          <w:sz w:val="24"/>
        </w:rPr>
        <w:t>（5）月末，将本月未交增值税进行结转。</w:t>
      </w:r>
    </w:p>
    <w:p w14:paraId="56DE57E2">
      <w:pPr>
        <w:spacing w:line="360" w:lineRule="exact"/>
        <w:rPr>
          <w:rFonts w:hint="eastAsia" w:ascii="宋体" w:hAnsi="宋体"/>
          <w:color w:val="000000"/>
          <w:sz w:val="24"/>
        </w:rPr>
      </w:pPr>
    </w:p>
    <w:p w14:paraId="2ADE5604">
      <w:pPr>
        <w:spacing w:line="360" w:lineRule="exact"/>
        <w:jc w:val="left"/>
        <w:rPr>
          <w:rFonts w:hint="eastAsia" w:ascii="宋体" w:hAnsi="宋体"/>
          <w:color w:val="000000"/>
          <w:sz w:val="24"/>
        </w:rPr>
      </w:pPr>
      <w:r>
        <w:rPr>
          <w:rFonts w:hint="eastAsia" w:ascii="宋体" w:hAnsi="宋体"/>
          <w:color w:val="000000"/>
          <w:sz w:val="24"/>
        </w:rPr>
        <w:t>（1）借：原材料——甲材料                    205 000</w:t>
      </w:r>
    </w:p>
    <w:p w14:paraId="2E9693EC">
      <w:pPr>
        <w:spacing w:line="360" w:lineRule="exact"/>
        <w:ind w:firstLine="1200" w:firstLineChars="500"/>
        <w:jc w:val="left"/>
        <w:rPr>
          <w:rFonts w:hint="eastAsia" w:ascii="宋体" w:hAnsi="宋体"/>
          <w:color w:val="000000"/>
          <w:sz w:val="24"/>
        </w:rPr>
      </w:pPr>
      <w:r>
        <w:rPr>
          <w:rFonts w:hint="eastAsia" w:ascii="宋体" w:hAnsi="宋体"/>
          <w:color w:val="000000"/>
          <w:sz w:val="24"/>
        </w:rPr>
        <w:t>应交税费——应交增值税（进项税额）  26 000</w:t>
      </w:r>
    </w:p>
    <w:p w14:paraId="61B58E9D">
      <w:pPr>
        <w:spacing w:line="360" w:lineRule="exact"/>
        <w:ind w:firstLine="960" w:firstLineChars="400"/>
        <w:jc w:val="left"/>
        <w:rPr>
          <w:rFonts w:hint="eastAsia" w:ascii="宋体" w:hAnsi="宋体"/>
          <w:color w:val="000000"/>
          <w:sz w:val="24"/>
        </w:rPr>
      </w:pPr>
      <w:r>
        <w:rPr>
          <w:rFonts w:hint="eastAsia" w:ascii="宋体" w:hAnsi="宋体"/>
          <w:color w:val="000000"/>
          <w:sz w:val="24"/>
        </w:rPr>
        <w:t>贷：应付账款                         231 000</w:t>
      </w:r>
    </w:p>
    <w:p w14:paraId="0D2CFAA0">
      <w:pPr>
        <w:spacing w:line="360" w:lineRule="exact"/>
        <w:jc w:val="left"/>
        <w:rPr>
          <w:rFonts w:hint="eastAsia" w:ascii="宋体" w:hAnsi="宋体"/>
          <w:color w:val="000000"/>
          <w:sz w:val="24"/>
        </w:rPr>
      </w:pPr>
      <w:r>
        <w:rPr>
          <w:rFonts w:hint="eastAsia" w:ascii="宋体" w:hAnsi="宋体"/>
          <w:color w:val="000000"/>
          <w:sz w:val="24"/>
        </w:rPr>
        <w:t>（2）借：应收票据                         565 000</w:t>
      </w:r>
    </w:p>
    <w:p w14:paraId="11977A95">
      <w:pPr>
        <w:spacing w:line="360" w:lineRule="exact"/>
        <w:ind w:firstLine="960" w:firstLineChars="400"/>
        <w:jc w:val="left"/>
        <w:rPr>
          <w:rFonts w:hint="eastAsia" w:ascii="宋体" w:hAnsi="宋体"/>
          <w:color w:val="000000"/>
          <w:sz w:val="24"/>
        </w:rPr>
      </w:pPr>
      <w:r>
        <w:rPr>
          <w:rFonts w:hint="eastAsia" w:ascii="宋体" w:hAnsi="宋体"/>
          <w:color w:val="000000"/>
          <w:sz w:val="24"/>
        </w:rPr>
        <w:t>贷：主营业务收入                       500 000</w:t>
      </w:r>
    </w:p>
    <w:p w14:paraId="7B467147">
      <w:pPr>
        <w:spacing w:line="360" w:lineRule="exact"/>
        <w:jc w:val="left"/>
        <w:rPr>
          <w:rFonts w:hint="eastAsia" w:ascii="宋体" w:hAnsi="宋体"/>
          <w:color w:val="000000"/>
          <w:sz w:val="24"/>
        </w:rPr>
      </w:pPr>
      <w:r>
        <w:rPr>
          <w:rFonts w:hint="eastAsia" w:ascii="宋体" w:hAnsi="宋体"/>
          <w:color w:val="000000"/>
          <w:sz w:val="24"/>
        </w:rPr>
        <w:t xml:space="preserve">          应交税费——应交增值税（销项税额）  65 000</w:t>
      </w:r>
    </w:p>
    <w:p w14:paraId="5874B81D">
      <w:pPr>
        <w:spacing w:line="360" w:lineRule="exact"/>
        <w:jc w:val="left"/>
        <w:rPr>
          <w:rFonts w:hint="eastAsia" w:ascii="宋体" w:hAnsi="宋体"/>
          <w:color w:val="000000"/>
          <w:sz w:val="24"/>
        </w:rPr>
      </w:pPr>
      <w:r>
        <w:rPr>
          <w:rFonts w:hint="eastAsia" w:ascii="宋体" w:hAnsi="宋体"/>
          <w:color w:val="000000"/>
          <w:sz w:val="24"/>
        </w:rPr>
        <w:t>（3）借：待处理财产损溢                     22 600</w:t>
      </w:r>
    </w:p>
    <w:p w14:paraId="10C80C2D">
      <w:pPr>
        <w:spacing w:line="360" w:lineRule="exact"/>
        <w:ind w:firstLine="960" w:firstLineChars="400"/>
        <w:jc w:val="left"/>
        <w:rPr>
          <w:rFonts w:hint="eastAsia" w:ascii="宋体" w:hAnsi="宋体"/>
          <w:color w:val="000000"/>
          <w:sz w:val="24"/>
        </w:rPr>
      </w:pPr>
      <w:r>
        <w:rPr>
          <w:rFonts w:hint="eastAsia" w:ascii="宋体" w:hAnsi="宋体"/>
          <w:color w:val="000000"/>
          <w:sz w:val="24"/>
        </w:rPr>
        <w:t>贷：原材料                               20 000</w:t>
      </w:r>
    </w:p>
    <w:p w14:paraId="6587D371">
      <w:pPr>
        <w:spacing w:line="360" w:lineRule="exact"/>
        <w:jc w:val="left"/>
        <w:rPr>
          <w:rFonts w:hint="eastAsia" w:ascii="宋体" w:hAnsi="宋体"/>
          <w:color w:val="000000"/>
          <w:sz w:val="24"/>
        </w:rPr>
      </w:pPr>
      <w:r>
        <w:rPr>
          <w:rFonts w:hint="eastAsia" w:ascii="宋体" w:hAnsi="宋体"/>
          <w:color w:val="000000"/>
          <w:sz w:val="24"/>
        </w:rPr>
        <w:t xml:space="preserve">      应交税费——应交增值税（进项税额转出）2 600</w:t>
      </w:r>
    </w:p>
    <w:p w14:paraId="26C77FA0">
      <w:pPr>
        <w:spacing w:line="360" w:lineRule="exact"/>
        <w:jc w:val="left"/>
        <w:rPr>
          <w:rFonts w:hint="eastAsia" w:ascii="宋体" w:hAnsi="宋体"/>
          <w:color w:val="000000"/>
          <w:sz w:val="24"/>
        </w:rPr>
      </w:pPr>
      <w:r>
        <w:rPr>
          <w:rFonts w:hint="eastAsia" w:ascii="宋体" w:hAnsi="宋体"/>
          <w:color w:val="000000"/>
          <w:sz w:val="24"/>
        </w:rPr>
        <w:t>（4）借：应交税费——应交增值税（已交税金）    30 000</w:t>
      </w:r>
    </w:p>
    <w:p w14:paraId="4E77F457">
      <w:pPr>
        <w:spacing w:line="360" w:lineRule="exact"/>
        <w:ind w:firstLine="960" w:firstLineChars="400"/>
        <w:jc w:val="left"/>
        <w:rPr>
          <w:rFonts w:hint="eastAsia" w:ascii="宋体" w:hAnsi="宋体"/>
          <w:color w:val="000000"/>
          <w:sz w:val="24"/>
        </w:rPr>
      </w:pPr>
      <w:r>
        <w:rPr>
          <w:rFonts w:hint="eastAsia" w:ascii="宋体" w:hAnsi="宋体"/>
          <w:color w:val="000000"/>
          <w:sz w:val="24"/>
        </w:rPr>
        <w:t>贷：银行存款                          30 000</w:t>
      </w:r>
    </w:p>
    <w:p w14:paraId="6AE597ED">
      <w:pPr>
        <w:spacing w:line="360" w:lineRule="exact"/>
        <w:jc w:val="left"/>
        <w:rPr>
          <w:rFonts w:hint="eastAsia" w:ascii="宋体" w:hAnsi="宋体"/>
          <w:color w:val="000000"/>
          <w:sz w:val="24"/>
        </w:rPr>
      </w:pPr>
      <w:r>
        <w:rPr>
          <w:rFonts w:hint="eastAsia" w:ascii="宋体" w:hAnsi="宋体"/>
          <w:color w:val="000000"/>
          <w:sz w:val="24"/>
        </w:rPr>
        <w:t>（5）借：应交税费——应交增值税（转出未交增值税）11 600</w:t>
      </w:r>
    </w:p>
    <w:p w14:paraId="050255A3">
      <w:pPr>
        <w:spacing w:line="360" w:lineRule="exact"/>
        <w:ind w:firstLine="960" w:firstLineChars="400"/>
        <w:jc w:val="left"/>
        <w:rPr>
          <w:rFonts w:hint="eastAsia" w:ascii="宋体" w:hAnsi="宋体"/>
          <w:color w:val="000000"/>
          <w:sz w:val="24"/>
        </w:rPr>
      </w:pPr>
      <w:r>
        <w:rPr>
          <w:rFonts w:hint="eastAsia" w:ascii="宋体" w:hAnsi="宋体"/>
          <w:color w:val="000000"/>
          <w:sz w:val="24"/>
        </w:rPr>
        <w:t>贷：应交税费——未交增值税      11 600</w:t>
      </w:r>
    </w:p>
    <w:p w14:paraId="459C0F7A">
      <w:pPr>
        <w:spacing w:line="360" w:lineRule="exact"/>
        <w:rPr>
          <w:rFonts w:hint="eastAsia" w:ascii="宋体" w:hAnsi="宋体"/>
          <w:color w:val="000000"/>
          <w:sz w:val="24"/>
        </w:rPr>
      </w:pPr>
    </w:p>
    <w:p w14:paraId="309785B6">
      <w:pPr>
        <w:spacing w:line="440" w:lineRule="exact"/>
        <w:rPr>
          <w:rFonts w:hint="eastAsia" w:ascii="宋体" w:hAnsi="宋体"/>
          <w:b/>
          <w:bCs/>
          <w:sz w:val="24"/>
          <w:szCs w:val="24"/>
        </w:rPr>
      </w:pPr>
      <w:r>
        <w:rPr>
          <w:rFonts w:hint="eastAsia" w:ascii="宋体" w:hAnsi="宋体"/>
          <w:b/>
          <w:bCs/>
          <w:color w:val="000000"/>
          <w:sz w:val="24"/>
        </w:rPr>
        <w:t>9.</w:t>
      </w:r>
      <w:r>
        <w:rPr>
          <w:rFonts w:hint="eastAsia" w:ascii="宋体" w:hAnsi="宋体"/>
          <w:b/>
          <w:bCs/>
          <w:sz w:val="24"/>
          <w:szCs w:val="24"/>
        </w:rPr>
        <w:t>43.诚信公司 2×24年1月1日，以1 400 000元的价格将一项专利权出售，增值税销项税额为84 000元。该项专利权于2×19年1月1日，以3 000 000元的价格购入，应交增值税进项税额180 000元，用于生产产品，该专利权摊销期限为10年，每年年末摊销一次。在使用3年后，由于市场情况发生变化，专利权价值大幅贬值，2×21年12月31日，经测算，该专利权可收回金额1 820 000元，减值后剩余摊销年限不变。</w:t>
      </w:r>
    </w:p>
    <w:p w14:paraId="4B6236F9">
      <w:pPr>
        <w:spacing w:line="440" w:lineRule="exact"/>
        <w:rPr>
          <w:rFonts w:hint="eastAsia" w:ascii="宋体" w:hAnsi="宋体"/>
          <w:b/>
          <w:bCs/>
          <w:sz w:val="24"/>
          <w:szCs w:val="24"/>
        </w:rPr>
      </w:pPr>
      <w:r>
        <w:rPr>
          <w:rFonts w:hint="eastAsia" w:ascii="宋体" w:hAnsi="宋体"/>
          <w:b/>
          <w:bCs/>
          <w:sz w:val="24"/>
          <w:szCs w:val="24"/>
        </w:rPr>
        <w:t>要求：（1）编制购买专利权的会计分录；</w:t>
      </w:r>
    </w:p>
    <w:p w14:paraId="23C15F2B">
      <w:pPr>
        <w:spacing w:line="440" w:lineRule="exact"/>
        <w:ind w:firstLine="482" w:firstLineChars="200"/>
        <w:rPr>
          <w:rFonts w:hint="eastAsia" w:ascii="宋体" w:hAnsi="宋体"/>
          <w:b/>
          <w:bCs/>
          <w:sz w:val="24"/>
          <w:szCs w:val="24"/>
        </w:rPr>
      </w:pPr>
      <w:r>
        <w:rPr>
          <w:rFonts w:hint="eastAsia" w:ascii="宋体" w:hAnsi="宋体"/>
          <w:b/>
          <w:bCs/>
          <w:sz w:val="24"/>
          <w:szCs w:val="24"/>
        </w:rPr>
        <w:t>（2）计算2×19年、2×20年、2×21年各年的专利权摊销金额并编制会计分录；</w:t>
      </w:r>
    </w:p>
    <w:p w14:paraId="3B75AEA7">
      <w:pPr>
        <w:spacing w:line="440" w:lineRule="exact"/>
        <w:ind w:firstLine="482" w:firstLineChars="200"/>
        <w:rPr>
          <w:rFonts w:hint="eastAsia" w:ascii="宋体" w:hAnsi="宋体"/>
          <w:b/>
          <w:bCs/>
          <w:sz w:val="24"/>
          <w:szCs w:val="24"/>
        </w:rPr>
      </w:pPr>
      <w:r>
        <w:rPr>
          <w:rFonts w:hint="eastAsia" w:ascii="宋体" w:hAnsi="宋体"/>
          <w:b/>
          <w:bCs/>
          <w:sz w:val="24"/>
          <w:szCs w:val="24"/>
        </w:rPr>
        <w:t>（3）2×21年年末计算专利权减值额并编制会计分录；</w:t>
      </w:r>
    </w:p>
    <w:p w14:paraId="6C9CF15E">
      <w:pPr>
        <w:spacing w:line="440" w:lineRule="exact"/>
        <w:ind w:firstLine="482" w:firstLineChars="200"/>
        <w:rPr>
          <w:rFonts w:hint="eastAsia" w:ascii="宋体" w:hAnsi="宋体"/>
          <w:b/>
          <w:bCs/>
          <w:sz w:val="24"/>
          <w:szCs w:val="24"/>
        </w:rPr>
      </w:pPr>
      <w:r>
        <w:rPr>
          <w:rFonts w:hint="eastAsia" w:ascii="宋体" w:hAnsi="宋体"/>
          <w:b/>
          <w:bCs/>
          <w:sz w:val="24"/>
          <w:szCs w:val="24"/>
        </w:rPr>
        <w:t>（4）计算减值后专利权2×22年、2×23年各年的专利权摊销金额并编制会计分录；</w:t>
      </w:r>
    </w:p>
    <w:p w14:paraId="79EC2D29">
      <w:pPr>
        <w:spacing w:line="440" w:lineRule="exact"/>
        <w:ind w:firstLine="482" w:firstLineChars="200"/>
        <w:rPr>
          <w:rFonts w:hint="eastAsia" w:ascii="宋体" w:hAnsi="宋体"/>
          <w:b/>
          <w:bCs/>
          <w:sz w:val="24"/>
          <w:szCs w:val="24"/>
        </w:rPr>
      </w:pPr>
      <w:r>
        <w:rPr>
          <w:rFonts w:hint="eastAsia" w:ascii="宋体" w:hAnsi="宋体"/>
          <w:b/>
          <w:bCs/>
          <w:sz w:val="24"/>
          <w:szCs w:val="24"/>
        </w:rPr>
        <w:t>（5）计算专利权出售损益并编制会计分录。</w:t>
      </w:r>
    </w:p>
    <w:p w14:paraId="60CCD75A">
      <w:pPr>
        <w:spacing w:line="440" w:lineRule="exact"/>
        <w:rPr>
          <w:rFonts w:hint="eastAsia" w:ascii="宋体" w:hAnsi="宋体"/>
          <w:sz w:val="24"/>
          <w:szCs w:val="24"/>
        </w:rPr>
      </w:pPr>
      <w:r>
        <w:rPr>
          <w:rFonts w:hint="eastAsia" w:ascii="宋体" w:hAnsi="宋体"/>
          <w:sz w:val="24"/>
          <w:szCs w:val="24"/>
        </w:rPr>
        <w:t>（1）借：无形资产                                          3 000 000</w:t>
      </w:r>
    </w:p>
    <w:p w14:paraId="2D6E8A90">
      <w:pPr>
        <w:spacing w:line="440" w:lineRule="exact"/>
        <w:ind w:firstLine="720" w:firstLineChars="300"/>
        <w:rPr>
          <w:rFonts w:hint="eastAsia" w:ascii="宋体" w:hAnsi="宋体"/>
          <w:sz w:val="24"/>
          <w:szCs w:val="24"/>
        </w:rPr>
      </w:pPr>
      <w:r>
        <w:rPr>
          <w:rFonts w:hint="eastAsia" w:ascii="宋体" w:hAnsi="宋体"/>
          <w:sz w:val="24"/>
          <w:szCs w:val="24"/>
        </w:rPr>
        <w:t>应交税费——应交增值税（进项税额）                  180 000</w:t>
      </w:r>
    </w:p>
    <w:p w14:paraId="0C0E8E7E">
      <w:pPr>
        <w:spacing w:line="440" w:lineRule="exact"/>
        <w:ind w:firstLine="720" w:firstLineChars="300"/>
        <w:rPr>
          <w:rFonts w:ascii="宋体" w:hAnsi="宋体"/>
          <w:sz w:val="24"/>
          <w:szCs w:val="24"/>
        </w:rPr>
      </w:pPr>
      <w:r>
        <w:rPr>
          <w:rFonts w:hint="eastAsia" w:ascii="宋体" w:hAnsi="宋体"/>
          <w:sz w:val="24"/>
          <w:szCs w:val="24"/>
        </w:rPr>
        <w:t>贷：银行存款                                            3 180 000</w:t>
      </w:r>
    </w:p>
    <w:p w14:paraId="4D72FDEC">
      <w:pPr>
        <w:spacing w:line="440" w:lineRule="exact"/>
        <w:rPr>
          <w:rFonts w:hint="eastAsia" w:ascii="宋体" w:hAnsi="宋体"/>
          <w:sz w:val="24"/>
          <w:szCs w:val="24"/>
        </w:rPr>
      </w:pPr>
      <w:r>
        <w:rPr>
          <w:rFonts w:hint="eastAsia" w:ascii="宋体" w:hAnsi="宋体"/>
          <w:sz w:val="24"/>
          <w:szCs w:val="24"/>
        </w:rPr>
        <w:t>（2）每年应推销金额=3 000 000/10=300 000（元）                （2分）</w:t>
      </w:r>
    </w:p>
    <w:p w14:paraId="4F841F00">
      <w:pPr>
        <w:spacing w:line="440" w:lineRule="exact"/>
        <w:rPr>
          <w:rFonts w:hint="eastAsia" w:ascii="宋体" w:hAnsi="宋体"/>
          <w:sz w:val="24"/>
          <w:szCs w:val="24"/>
        </w:rPr>
      </w:pPr>
      <w:r>
        <w:rPr>
          <w:rFonts w:hint="eastAsia" w:ascii="宋体" w:hAnsi="宋体"/>
          <w:sz w:val="24"/>
          <w:szCs w:val="24"/>
        </w:rPr>
        <w:t>借：制造费用                                             300 000</w:t>
      </w:r>
    </w:p>
    <w:p w14:paraId="2CE484CA">
      <w:pPr>
        <w:spacing w:line="440" w:lineRule="exact"/>
        <w:ind w:firstLine="240" w:firstLineChars="100"/>
        <w:rPr>
          <w:rFonts w:ascii="宋体" w:hAnsi="宋体"/>
          <w:sz w:val="24"/>
          <w:szCs w:val="24"/>
        </w:rPr>
      </w:pPr>
      <w:r>
        <w:rPr>
          <w:rFonts w:hint="eastAsia" w:ascii="宋体" w:hAnsi="宋体"/>
          <w:sz w:val="24"/>
          <w:szCs w:val="24"/>
        </w:rPr>
        <w:t>贷：累计摊销                                               300 000</w:t>
      </w:r>
    </w:p>
    <w:p w14:paraId="7184F796">
      <w:pPr>
        <w:spacing w:line="440" w:lineRule="exact"/>
        <w:rPr>
          <w:rFonts w:hint="eastAsia" w:ascii="宋体" w:hAnsi="宋体"/>
          <w:sz w:val="24"/>
          <w:szCs w:val="24"/>
        </w:rPr>
      </w:pPr>
      <w:r>
        <w:rPr>
          <w:rFonts w:hint="eastAsia" w:ascii="宋体" w:hAnsi="宋体"/>
          <w:sz w:val="24"/>
          <w:szCs w:val="24"/>
        </w:rPr>
        <w:t>（3）2×21年年末计提减值准备前专利权账面价值                  （2分）</w:t>
      </w:r>
    </w:p>
    <w:p w14:paraId="151B2237">
      <w:pPr>
        <w:spacing w:line="440" w:lineRule="exact"/>
        <w:rPr>
          <w:rFonts w:hint="eastAsia" w:ascii="宋体" w:hAnsi="宋体"/>
          <w:sz w:val="24"/>
          <w:szCs w:val="24"/>
        </w:rPr>
      </w:pPr>
      <w:r>
        <w:rPr>
          <w:rFonts w:hint="eastAsia" w:ascii="宋体" w:hAnsi="宋体"/>
          <w:sz w:val="24"/>
          <w:szCs w:val="24"/>
        </w:rPr>
        <w:t>=3 000 000- (3000 000/10）*3=2 100 000 (元)</w:t>
      </w:r>
    </w:p>
    <w:p w14:paraId="4CFC6109">
      <w:pPr>
        <w:spacing w:line="440" w:lineRule="exact"/>
        <w:ind w:firstLine="240" w:firstLineChars="100"/>
        <w:rPr>
          <w:rFonts w:hint="eastAsia" w:ascii="宋体" w:hAnsi="宋体"/>
          <w:sz w:val="24"/>
          <w:szCs w:val="24"/>
        </w:rPr>
      </w:pPr>
      <w:r>
        <w:rPr>
          <w:rFonts w:hint="eastAsia" w:ascii="宋体" w:hAnsi="宋体"/>
          <w:sz w:val="24"/>
          <w:szCs w:val="24"/>
        </w:rPr>
        <w:t>2×21年年末应计提减值准备=2 100 000-1 820 000=280 000（元）</w:t>
      </w:r>
    </w:p>
    <w:p w14:paraId="092373EF">
      <w:pPr>
        <w:spacing w:line="440" w:lineRule="exact"/>
        <w:ind w:firstLine="240" w:firstLineChars="100"/>
        <w:rPr>
          <w:rFonts w:hint="eastAsia" w:ascii="宋体" w:hAnsi="宋体"/>
          <w:sz w:val="24"/>
          <w:szCs w:val="24"/>
        </w:rPr>
      </w:pPr>
      <w:r>
        <w:rPr>
          <w:rFonts w:hint="eastAsia" w:ascii="宋体" w:hAnsi="宋体"/>
          <w:sz w:val="24"/>
          <w:szCs w:val="24"/>
        </w:rPr>
        <w:t>借：资产减值损失                                        280 000</w:t>
      </w:r>
    </w:p>
    <w:p w14:paraId="64D68713">
      <w:pPr>
        <w:spacing w:line="440" w:lineRule="exact"/>
        <w:ind w:firstLine="480" w:firstLineChars="200"/>
        <w:rPr>
          <w:rFonts w:ascii="宋体" w:hAnsi="宋体"/>
          <w:sz w:val="24"/>
          <w:szCs w:val="24"/>
        </w:rPr>
      </w:pPr>
      <w:r>
        <w:rPr>
          <w:rFonts w:hint="eastAsia" w:ascii="宋体" w:hAnsi="宋体"/>
          <w:sz w:val="24"/>
          <w:szCs w:val="24"/>
        </w:rPr>
        <w:t>贷：无形资产减值准备                                      280 000</w:t>
      </w:r>
    </w:p>
    <w:p w14:paraId="55575748">
      <w:pPr>
        <w:spacing w:line="440" w:lineRule="exact"/>
        <w:rPr>
          <w:rFonts w:hint="eastAsia" w:ascii="宋体" w:hAnsi="宋体"/>
          <w:sz w:val="24"/>
          <w:szCs w:val="24"/>
        </w:rPr>
      </w:pPr>
      <w:r>
        <w:rPr>
          <w:rFonts w:hint="eastAsia" w:ascii="宋体" w:hAnsi="宋体"/>
          <w:sz w:val="24"/>
          <w:szCs w:val="24"/>
        </w:rPr>
        <w:t>（4）计提减值准备后2×22年、2×23 年无形资产每年摊销额       （2分）</w:t>
      </w:r>
    </w:p>
    <w:p w14:paraId="12BC467E">
      <w:pPr>
        <w:spacing w:line="440" w:lineRule="exact"/>
        <w:rPr>
          <w:rFonts w:hint="eastAsia" w:ascii="宋体" w:hAnsi="宋体"/>
          <w:sz w:val="24"/>
          <w:szCs w:val="24"/>
        </w:rPr>
      </w:pPr>
      <w:r>
        <w:rPr>
          <w:rFonts w:hint="eastAsia" w:ascii="宋体" w:hAnsi="宋体"/>
          <w:sz w:val="24"/>
          <w:szCs w:val="24"/>
        </w:rPr>
        <w:t>=1 820 000/7=260 000（元）</w:t>
      </w:r>
    </w:p>
    <w:p w14:paraId="5BE90160">
      <w:pPr>
        <w:spacing w:line="440" w:lineRule="exact"/>
        <w:ind w:firstLine="240" w:firstLineChars="100"/>
        <w:rPr>
          <w:rFonts w:hint="eastAsia" w:ascii="宋体" w:hAnsi="宋体"/>
          <w:sz w:val="24"/>
          <w:szCs w:val="24"/>
        </w:rPr>
      </w:pPr>
      <w:r>
        <w:rPr>
          <w:rFonts w:hint="eastAsia" w:ascii="宋体" w:hAnsi="宋体"/>
          <w:sz w:val="24"/>
          <w:szCs w:val="24"/>
        </w:rPr>
        <w:t>借：制造费用                                            260 000</w:t>
      </w:r>
    </w:p>
    <w:p w14:paraId="1A4B2D37">
      <w:pPr>
        <w:spacing w:line="440" w:lineRule="exact"/>
        <w:ind w:firstLine="480" w:firstLineChars="200"/>
        <w:rPr>
          <w:rFonts w:ascii="宋体" w:hAnsi="宋体"/>
          <w:sz w:val="24"/>
          <w:szCs w:val="24"/>
        </w:rPr>
      </w:pPr>
      <w:r>
        <w:rPr>
          <w:rFonts w:hint="eastAsia" w:ascii="宋体" w:hAnsi="宋体"/>
          <w:sz w:val="24"/>
          <w:szCs w:val="24"/>
        </w:rPr>
        <w:t>贷：累计摊销                                              260 000</w:t>
      </w:r>
    </w:p>
    <w:p w14:paraId="079076C9">
      <w:pPr>
        <w:spacing w:line="440" w:lineRule="exact"/>
        <w:rPr>
          <w:rFonts w:hint="eastAsia" w:ascii="宋体" w:hAnsi="宋体"/>
          <w:sz w:val="24"/>
          <w:szCs w:val="24"/>
        </w:rPr>
      </w:pPr>
      <w:r>
        <w:rPr>
          <w:rFonts w:hint="eastAsia" w:ascii="宋体" w:hAnsi="宋体"/>
          <w:sz w:val="24"/>
          <w:szCs w:val="24"/>
        </w:rPr>
        <w:t>（5）出售时专利权账面价值=1 820 000-260 000×2=1 300 000（元）  （2分）</w:t>
      </w:r>
    </w:p>
    <w:p w14:paraId="4C29ADCC">
      <w:pPr>
        <w:spacing w:line="440" w:lineRule="exact"/>
        <w:ind w:firstLine="240" w:firstLineChars="100"/>
        <w:rPr>
          <w:rFonts w:hint="eastAsia" w:ascii="宋体" w:hAnsi="宋体"/>
          <w:sz w:val="24"/>
          <w:szCs w:val="24"/>
        </w:rPr>
      </w:pPr>
      <w:r>
        <w:rPr>
          <w:rFonts w:hint="eastAsia" w:ascii="宋体" w:hAnsi="宋体"/>
          <w:sz w:val="24"/>
          <w:szCs w:val="24"/>
        </w:rPr>
        <w:t>出售专利权的净损益=1 400 000-1 300 000=100 000（元）</w:t>
      </w:r>
    </w:p>
    <w:p w14:paraId="75FD4E76">
      <w:pPr>
        <w:spacing w:line="440" w:lineRule="exact"/>
        <w:ind w:firstLine="240" w:firstLineChars="100"/>
        <w:rPr>
          <w:rFonts w:hint="eastAsia" w:ascii="宋体" w:hAnsi="宋体"/>
          <w:sz w:val="24"/>
          <w:szCs w:val="24"/>
        </w:rPr>
      </w:pPr>
      <w:r>
        <w:rPr>
          <w:rFonts w:hint="eastAsia" w:ascii="宋体" w:hAnsi="宋体"/>
          <w:sz w:val="24"/>
          <w:szCs w:val="24"/>
        </w:rPr>
        <w:t>借：银行存款                                          1 484 000</w:t>
      </w:r>
    </w:p>
    <w:p w14:paraId="11B7FF87">
      <w:pPr>
        <w:spacing w:line="440" w:lineRule="exact"/>
        <w:ind w:firstLine="720" w:firstLineChars="300"/>
        <w:rPr>
          <w:rFonts w:hint="eastAsia" w:ascii="宋体" w:hAnsi="宋体"/>
          <w:sz w:val="24"/>
          <w:szCs w:val="24"/>
        </w:rPr>
      </w:pPr>
      <w:r>
        <w:rPr>
          <w:rFonts w:hint="eastAsia" w:ascii="宋体" w:hAnsi="宋体"/>
          <w:sz w:val="24"/>
          <w:szCs w:val="24"/>
        </w:rPr>
        <w:t xml:space="preserve">累计摊销                                          1 420 000 </w:t>
      </w:r>
    </w:p>
    <w:p w14:paraId="5AD29EDB">
      <w:pPr>
        <w:spacing w:line="440" w:lineRule="exact"/>
        <w:ind w:firstLine="720" w:firstLineChars="300"/>
        <w:rPr>
          <w:rFonts w:hint="eastAsia" w:ascii="宋体" w:hAnsi="宋体"/>
          <w:sz w:val="24"/>
          <w:szCs w:val="24"/>
        </w:rPr>
      </w:pPr>
      <w:r>
        <w:rPr>
          <w:rFonts w:hint="eastAsia" w:ascii="宋体" w:hAnsi="宋体"/>
          <w:sz w:val="24"/>
          <w:szCs w:val="24"/>
        </w:rPr>
        <w:t>无形资产减值准备                                    280 000</w:t>
      </w:r>
    </w:p>
    <w:p w14:paraId="5D2515F7">
      <w:pPr>
        <w:spacing w:line="440" w:lineRule="exact"/>
        <w:ind w:firstLine="480" w:firstLineChars="200"/>
        <w:rPr>
          <w:rFonts w:hint="eastAsia" w:ascii="宋体" w:hAnsi="宋体"/>
          <w:sz w:val="24"/>
          <w:szCs w:val="24"/>
        </w:rPr>
      </w:pPr>
      <w:r>
        <w:rPr>
          <w:rFonts w:hint="eastAsia" w:ascii="宋体" w:hAnsi="宋体"/>
          <w:sz w:val="24"/>
          <w:szCs w:val="24"/>
        </w:rPr>
        <w:t xml:space="preserve">贷：无形资产                                            3 000 000 </w:t>
      </w:r>
    </w:p>
    <w:p w14:paraId="72C89FD6">
      <w:pPr>
        <w:spacing w:line="440" w:lineRule="exact"/>
        <w:ind w:firstLine="960" w:firstLineChars="400"/>
        <w:rPr>
          <w:rFonts w:hint="eastAsia" w:ascii="宋体" w:hAnsi="宋体"/>
          <w:sz w:val="24"/>
          <w:szCs w:val="24"/>
        </w:rPr>
      </w:pPr>
      <w:r>
        <w:rPr>
          <w:rFonts w:hint="eastAsia" w:ascii="宋体" w:hAnsi="宋体"/>
          <w:sz w:val="24"/>
          <w:szCs w:val="24"/>
        </w:rPr>
        <w:t>应交税费——应交增值税（销项税额）                     84 000</w:t>
      </w:r>
    </w:p>
    <w:p w14:paraId="15A8BF4B">
      <w:pPr>
        <w:spacing w:line="440" w:lineRule="exact"/>
        <w:ind w:firstLine="960" w:firstLineChars="400"/>
        <w:rPr>
          <w:rFonts w:hint="eastAsia" w:ascii="宋体" w:hAnsi="宋体"/>
          <w:sz w:val="24"/>
          <w:szCs w:val="24"/>
        </w:rPr>
      </w:pPr>
      <w:r>
        <w:rPr>
          <w:rFonts w:hint="eastAsia" w:ascii="宋体" w:hAnsi="宋体"/>
          <w:sz w:val="24"/>
          <w:szCs w:val="24"/>
        </w:rPr>
        <w:t>资产处置损益                                          100 000</w:t>
      </w:r>
    </w:p>
    <w:p w14:paraId="4FDBDF94">
      <w:pPr>
        <w:spacing w:line="360" w:lineRule="exact"/>
        <w:rPr>
          <w:rFonts w:hint="eastAsia" w:ascii="宋体" w:hAnsi="宋体"/>
          <w:color w:val="000000"/>
          <w:sz w:val="24"/>
          <w:highlight w:val="yellow"/>
        </w:rPr>
      </w:pPr>
    </w:p>
    <w:p w14:paraId="09CAE970">
      <w:pPr>
        <w:spacing w:line="360" w:lineRule="exact"/>
        <w:rPr>
          <w:rFonts w:hint="eastAsia" w:ascii="宋体" w:hAnsi="宋体"/>
          <w:color w:val="000000"/>
          <w:sz w:val="24"/>
        </w:rPr>
      </w:pPr>
      <w:r>
        <w:rPr>
          <w:rFonts w:hint="eastAsia" w:ascii="宋体" w:hAnsi="宋体"/>
          <w:b/>
          <w:bCs/>
          <w:color w:val="000000"/>
          <w:sz w:val="24"/>
        </w:rPr>
        <w:t>10.A上市公司2019年12月31日的股本为100000000元（面值为1元），资本公积（股本溢价）30000000元，盈余公积40000000元。经股东大会批准，A上市公司以现金回购本公司股票20000000股并注销。</w:t>
      </w:r>
    </w:p>
    <w:p w14:paraId="486A1C25">
      <w:pPr>
        <w:spacing w:line="360" w:lineRule="exact"/>
        <w:rPr>
          <w:rFonts w:hint="eastAsia" w:ascii="宋体" w:hAnsi="宋体"/>
          <w:b/>
          <w:bCs/>
          <w:color w:val="000000"/>
          <w:sz w:val="24"/>
        </w:rPr>
      </w:pPr>
      <w:r>
        <w:rPr>
          <w:rFonts w:hint="eastAsia" w:ascii="宋体" w:hAnsi="宋体"/>
          <w:b/>
          <w:bCs/>
          <w:color w:val="000000"/>
          <w:sz w:val="24"/>
        </w:rPr>
        <w:t>（1）假定A上市公司按每股3元回购股票：</w:t>
      </w:r>
    </w:p>
    <w:p w14:paraId="29C68299">
      <w:pPr>
        <w:spacing w:line="360" w:lineRule="exact"/>
        <w:rPr>
          <w:rFonts w:hint="eastAsia" w:ascii="宋体" w:hAnsi="宋体"/>
          <w:color w:val="000000"/>
          <w:sz w:val="24"/>
        </w:rPr>
      </w:pPr>
      <w:r>
        <w:rPr>
          <w:rFonts w:hint="eastAsia" w:ascii="宋体" w:hAnsi="宋体"/>
          <w:color w:val="000000"/>
          <w:sz w:val="24"/>
        </w:rPr>
        <w:t xml:space="preserve"> ①回购本公司股票时：</w:t>
      </w:r>
    </w:p>
    <w:p w14:paraId="3F8CE22D">
      <w:pPr>
        <w:spacing w:line="360" w:lineRule="exact"/>
        <w:rPr>
          <w:rFonts w:hint="eastAsia" w:ascii="宋体" w:hAnsi="宋体"/>
          <w:color w:val="000000"/>
          <w:sz w:val="24"/>
        </w:rPr>
      </w:pPr>
      <w:r>
        <w:rPr>
          <w:rFonts w:hint="eastAsia" w:ascii="宋体" w:hAnsi="宋体"/>
          <w:color w:val="000000"/>
          <w:sz w:val="24"/>
        </w:rPr>
        <w:t>借：库存股　　　　　　　60000000</w:t>
      </w:r>
    </w:p>
    <w:p w14:paraId="1ACDB3D6">
      <w:pPr>
        <w:spacing w:line="360" w:lineRule="exact"/>
        <w:rPr>
          <w:rFonts w:hint="eastAsia" w:ascii="宋体" w:hAnsi="宋体"/>
          <w:color w:val="000000"/>
          <w:sz w:val="24"/>
        </w:rPr>
      </w:pPr>
      <w:r>
        <w:rPr>
          <w:rFonts w:hint="eastAsia" w:ascii="宋体" w:hAnsi="宋体"/>
          <w:color w:val="000000"/>
          <w:sz w:val="24"/>
        </w:rPr>
        <w:t>　贷：银行存款　　　　　　60000000</w:t>
      </w:r>
    </w:p>
    <w:p w14:paraId="6078EA43">
      <w:pPr>
        <w:spacing w:line="360" w:lineRule="exact"/>
        <w:rPr>
          <w:rFonts w:hint="eastAsia" w:ascii="宋体" w:hAnsi="宋体"/>
          <w:color w:val="000000"/>
          <w:sz w:val="24"/>
        </w:rPr>
      </w:pPr>
      <w:r>
        <w:rPr>
          <w:rFonts w:hint="eastAsia" w:ascii="宋体" w:hAnsi="宋体"/>
          <w:color w:val="000000"/>
          <w:sz w:val="24"/>
        </w:rPr>
        <w:t>库存股成本=20000000×3=60000000（元）</w:t>
      </w:r>
    </w:p>
    <w:p w14:paraId="19BFFE29">
      <w:pPr>
        <w:spacing w:line="360" w:lineRule="exact"/>
        <w:rPr>
          <w:rFonts w:hint="eastAsia" w:ascii="宋体" w:hAnsi="宋体"/>
          <w:color w:val="000000"/>
          <w:sz w:val="24"/>
        </w:rPr>
      </w:pPr>
      <w:r>
        <w:rPr>
          <w:rFonts w:hint="eastAsia" w:ascii="宋体" w:hAnsi="宋体"/>
          <w:color w:val="000000"/>
          <w:sz w:val="24"/>
        </w:rPr>
        <w:t>②注销本公司股票时：</w:t>
      </w:r>
    </w:p>
    <w:p w14:paraId="75861AFF">
      <w:pPr>
        <w:spacing w:line="360" w:lineRule="exact"/>
        <w:rPr>
          <w:rFonts w:hint="eastAsia" w:ascii="宋体" w:hAnsi="宋体"/>
          <w:color w:val="000000"/>
          <w:sz w:val="24"/>
        </w:rPr>
      </w:pPr>
      <w:r>
        <w:rPr>
          <w:rFonts w:hint="eastAsia" w:ascii="宋体" w:hAnsi="宋体"/>
          <w:color w:val="000000"/>
          <w:sz w:val="24"/>
        </w:rPr>
        <w:t>借：股本　　　　　　20000000</w:t>
      </w:r>
    </w:p>
    <w:p w14:paraId="34C69A01">
      <w:pPr>
        <w:spacing w:line="360" w:lineRule="exact"/>
        <w:rPr>
          <w:rFonts w:hint="eastAsia" w:ascii="宋体" w:hAnsi="宋体"/>
          <w:color w:val="000000"/>
          <w:sz w:val="24"/>
        </w:rPr>
      </w:pPr>
      <w:r>
        <w:rPr>
          <w:rFonts w:hint="eastAsia" w:ascii="宋体" w:hAnsi="宋体"/>
          <w:color w:val="000000"/>
          <w:sz w:val="24"/>
        </w:rPr>
        <w:t>　　资本公积——股本溢价　　　30000000</w:t>
      </w:r>
    </w:p>
    <w:p w14:paraId="420EEB75">
      <w:pPr>
        <w:spacing w:line="360" w:lineRule="exact"/>
        <w:rPr>
          <w:rFonts w:hint="eastAsia" w:ascii="宋体" w:hAnsi="宋体"/>
          <w:color w:val="000000"/>
          <w:sz w:val="24"/>
        </w:rPr>
      </w:pPr>
      <w:r>
        <w:rPr>
          <w:rFonts w:hint="eastAsia" w:ascii="宋体" w:hAnsi="宋体"/>
          <w:color w:val="000000"/>
          <w:sz w:val="24"/>
        </w:rPr>
        <w:t>　　盈余公积　　　　　　　　　10000000</w:t>
      </w:r>
    </w:p>
    <w:p w14:paraId="516BD233">
      <w:pPr>
        <w:spacing w:line="360" w:lineRule="exact"/>
        <w:rPr>
          <w:rFonts w:hint="eastAsia" w:ascii="宋体" w:hAnsi="宋体"/>
          <w:color w:val="000000"/>
          <w:sz w:val="24"/>
        </w:rPr>
      </w:pPr>
      <w:r>
        <w:rPr>
          <w:rFonts w:hint="eastAsia" w:ascii="宋体" w:hAnsi="宋体"/>
          <w:color w:val="000000"/>
          <w:sz w:val="24"/>
        </w:rPr>
        <w:t>　贷：库存股　　　　　　　　　60000000</w:t>
      </w:r>
    </w:p>
    <w:p w14:paraId="306BE18B">
      <w:pPr>
        <w:spacing w:line="360" w:lineRule="exact"/>
        <w:rPr>
          <w:rFonts w:ascii="宋体" w:hAnsi="宋体"/>
          <w:color w:val="000000"/>
          <w:sz w:val="24"/>
        </w:rPr>
      </w:pPr>
      <w:r>
        <w:rPr>
          <w:rFonts w:hint="eastAsia" w:ascii="宋体" w:hAnsi="宋体"/>
          <w:color w:val="000000"/>
          <w:sz w:val="24"/>
        </w:rPr>
        <w:t>由于冲减的资本公积大于公司现有的资本公积，所以只能冲减资本公积30000000元，剩余的10000000元应冲减盈余公积。</w:t>
      </w:r>
    </w:p>
    <w:p w14:paraId="5DD11C4D">
      <w:pPr>
        <w:spacing w:line="360" w:lineRule="exact"/>
        <w:rPr>
          <w:rFonts w:hint="eastAsia" w:ascii="宋体" w:hAnsi="宋体"/>
          <w:color w:val="000000"/>
          <w:sz w:val="24"/>
        </w:rPr>
      </w:pPr>
    </w:p>
    <w:p w14:paraId="35B8645E">
      <w:pPr>
        <w:spacing w:line="360" w:lineRule="exact"/>
        <w:rPr>
          <w:rFonts w:hint="eastAsia" w:ascii="宋体" w:hAnsi="宋体"/>
          <w:b/>
          <w:bCs/>
          <w:color w:val="000000"/>
          <w:sz w:val="24"/>
        </w:rPr>
      </w:pPr>
      <w:r>
        <w:rPr>
          <w:rFonts w:hint="eastAsia" w:ascii="宋体" w:hAnsi="宋体"/>
          <w:b/>
          <w:bCs/>
          <w:color w:val="000000"/>
          <w:sz w:val="24"/>
        </w:rPr>
        <w:t>（2）假定A上市公司按每股0.9元回购股票：</w:t>
      </w:r>
    </w:p>
    <w:p w14:paraId="7DEF3FF0">
      <w:pPr>
        <w:spacing w:line="360" w:lineRule="exact"/>
        <w:rPr>
          <w:rFonts w:hint="eastAsia" w:ascii="宋体" w:hAnsi="宋体"/>
          <w:color w:val="000000"/>
          <w:sz w:val="24"/>
        </w:rPr>
      </w:pPr>
      <w:r>
        <w:rPr>
          <w:rFonts w:hint="eastAsia" w:ascii="宋体" w:hAnsi="宋体"/>
          <w:color w:val="000000"/>
          <w:sz w:val="24"/>
        </w:rPr>
        <w:t>①回购本公司股票时：</w:t>
      </w:r>
    </w:p>
    <w:p w14:paraId="5E74D990">
      <w:pPr>
        <w:spacing w:line="360" w:lineRule="exact"/>
        <w:rPr>
          <w:rFonts w:hint="eastAsia" w:ascii="宋体" w:hAnsi="宋体"/>
          <w:color w:val="000000"/>
          <w:sz w:val="24"/>
        </w:rPr>
      </w:pPr>
      <w:r>
        <w:rPr>
          <w:rFonts w:hint="eastAsia" w:ascii="宋体" w:hAnsi="宋体"/>
          <w:color w:val="000000"/>
          <w:sz w:val="24"/>
        </w:rPr>
        <w:t>借：库存股　　　　18000000</w:t>
      </w:r>
    </w:p>
    <w:p w14:paraId="43CB616C">
      <w:pPr>
        <w:spacing w:line="360" w:lineRule="exact"/>
        <w:rPr>
          <w:rFonts w:hint="eastAsia" w:ascii="宋体" w:hAnsi="宋体"/>
          <w:color w:val="000000"/>
          <w:sz w:val="24"/>
        </w:rPr>
      </w:pPr>
      <w:r>
        <w:rPr>
          <w:rFonts w:hint="eastAsia" w:ascii="宋体" w:hAnsi="宋体"/>
          <w:color w:val="000000"/>
          <w:sz w:val="24"/>
        </w:rPr>
        <w:t>　贷：银行存款　　　　　　　　18000000</w:t>
      </w:r>
    </w:p>
    <w:p w14:paraId="6C654C97">
      <w:pPr>
        <w:spacing w:line="360" w:lineRule="exact"/>
        <w:rPr>
          <w:rFonts w:hint="eastAsia" w:ascii="宋体" w:hAnsi="宋体"/>
          <w:color w:val="000000"/>
          <w:sz w:val="24"/>
        </w:rPr>
      </w:pPr>
      <w:r>
        <w:rPr>
          <w:rFonts w:hint="eastAsia" w:ascii="宋体" w:hAnsi="宋体"/>
          <w:color w:val="000000"/>
          <w:sz w:val="24"/>
        </w:rPr>
        <w:t>库存股成本=20000000×0．9=18000000（元）</w:t>
      </w:r>
    </w:p>
    <w:p w14:paraId="05382D54">
      <w:pPr>
        <w:spacing w:line="360" w:lineRule="exact"/>
        <w:rPr>
          <w:rFonts w:hint="eastAsia" w:ascii="宋体" w:hAnsi="宋体"/>
          <w:color w:val="000000"/>
          <w:sz w:val="24"/>
        </w:rPr>
      </w:pPr>
      <w:r>
        <w:rPr>
          <w:rFonts w:hint="eastAsia" w:ascii="宋体" w:hAnsi="宋体"/>
          <w:color w:val="000000"/>
          <w:sz w:val="24"/>
        </w:rPr>
        <w:t>②注销本公司股票时：</w:t>
      </w:r>
    </w:p>
    <w:p w14:paraId="572F955A">
      <w:pPr>
        <w:spacing w:line="360" w:lineRule="exact"/>
        <w:rPr>
          <w:rFonts w:hint="eastAsia" w:ascii="宋体" w:hAnsi="宋体"/>
          <w:color w:val="000000"/>
          <w:sz w:val="24"/>
        </w:rPr>
      </w:pPr>
      <w:r>
        <w:rPr>
          <w:rFonts w:hint="eastAsia" w:ascii="宋体" w:hAnsi="宋体"/>
          <w:color w:val="000000"/>
          <w:sz w:val="24"/>
        </w:rPr>
        <w:t>借：股本　　　　20000000</w:t>
      </w:r>
    </w:p>
    <w:p w14:paraId="5781937B">
      <w:pPr>
        <w:spacing w:line="360" w:lineRule="exact"/>
        <w:rPr>
          <w:rFonts w:hint="eastAsia" w:ascii="宋体" w:hAnsi="宋体"/>
          <w:color w:val="000000"/>
          <w:sz w:val="24"/>
        </w:rPr>
      </w:pPr>
      <w:r>
        <w:rPr>
          <w:rFonts w:hint="eastAsia" w:ascii="宋体" w:hAnsi="宋体"/>
          <w:color w:val="000000"/>
          <w:sz w:val="24"/>
        </w:rPr>
        <w:t>　贷：库存股　　　　　　18000000</w:t>
      </w:r>
    </w:p>
    <w:p w14:paraId="2103C434">
      <w:pPr>
        <w:spacing w:line="360" w:lineRule="exact"/>
        <w:rPr>
          <w:rFonts w:hint="eastAsia" w:ascii="宋体" w:hAnsi="宋体"/>
          <w:color w:val="000000"/>
          <w:sz w:val="24"/>
        </w:rPr>
      </w:pPr>
      <w:r>
        <w:rPr>
          <w:rFonts w:hint="eastAsia" w:ascii="宋体" w:hAnsi="宋体"/>
          <w:color w:val="000000"/>
          <w:sz w:val="24"/>
        </w:rPr>
        <w:t>　　　资本公积——股本溢价　　　　　2000000</w:t>
      </w:r>
    </w:p>
    <w:p w14:paraId="288AD5A9">
      <w:pPr>
        <w:spacing w:line="360" w:lineRule="exact"/>
        <w:rPr>
          <w:rFonts w:hint="eastAsia" w:ascii="宋体" w:hAnsi="宋体"/>
          <w:color w:val="000000"/>
          <w:sz w:val="24"/>
        </w:rPr>
      </w:pPr>
      <w:r>
        <w:rPr>
          <w:rFonts w:hint="eastAsia" w:ascii="宋体" w:hAnsi="宋体"/>
          <w:color w:val="000000"/>
          <w:sz w:val="24"/>
        </w:rPr>
        <w:t>应增加的资本公积=20000000×1-20000000×0．9</w:t>
      </w:r>
    </w:p>
    <w:p w14:paraId="713374E8">
      <w:pPr>
        <w:spacing w:line="360" w:lineRule="exact"/>
        <w:rPr>
          <w:rFonts w:hint="eastAsia" w:ascii="宋体" w:hAnsi="宋体"/>
          <w:color w:val="000000"/>
          <w:sz w:val="24"/>
        </w:rPr>
      </w:pPr>
      <w:r>
        <w:rPr>
          <w:rFonts w:hint="eastAsia" w:ascii="宋体" w:hAnsi="宋体"/>
          <w:color w:val="000000"/>
          <w:sz w:val="24"/>
        </w:rPr>
        <w:t xml:space="preserve">                =2000000（元）</w:t>
      </w:r>
    </w:p>
    <w:p w14:paraId="791DB6F0">
      <w:pPr>
        <w:spacing w:line="360" w:lineRule="exact"/>
        <w:rPr>
          <w:rFonts w:hint="eastAsia" w:ascii="宋体" w:hAnsi="宋体"/>
          <w:color w:val="000000"/>
          <w:sz w:val="24"/>
        </w:rPr>
      </w:pPr>
      <w:r>
        <w:rPr>
          <w:rFonts w:hint="eastAsia" w:ascii="宋体" w:hAnsi="宋体"/>
          <w:color w:val="000000"/>
          <w:sz w:val="24"/>
        </w:rPr>
        <w:t>由于折价回购，股本与库存股成本的差额2000000元应作为增加资本公积处理。</w:t>
      </w:r>
    </w:p>
    <w:p w14:paraId="03FFFE3E">
      <w:pPr>
        <w:spacing w:line="360" w:lineRule="exact"/>
        <w:rPr>
          <w:rFonts w:hint="eastAsia" w:ascii="宋体" w:hAnsi="宋体"/>
          <w:color w:val="000000"/>
          <w:sz w:val="24"/>
        </w:rPr>
      </w:pPr>
    </w:p>
    <w:p w14:paraId="0EC9371D">
      <w:pPr>
        <w:spacing w:line="360" w:lineRule="exact"/>
        <w:rPr>
          <w:b/>
          <w:bCs/>
        </w:rPr>
      </w:pPr>
      <w:r>
        <w:rPr>
          <w:rFonts w:hint="eastAsia" w:ascii="宋体" w:hAnsi="宋体"/>
          <w:b/>
          <w:bCs/>
          <w:color w:val="000000"/>
          <w:sz w:val="24"/>
        </w:rPr>
        <w:t>1</w:t>
      </w:r>
      <w:r>
        <w:rPr>
          <w:rFonts w:ascii="宋体" w:hAnsi="宋体"/>
          <w:b/>
          <w:bCs/>
          <w:color w:val="000000"/>
          <w:sz w:val="24"/>
        </w:rPr>
        <w:t>1</w:t>
      </w:r>
      <w:r>
        <w:rPr>
          <w:rFonts w:hint="eastAsia" w:ascii="宋体" w:hAnsi="宋体"/>
          <w:b/>
          <w:bCs/>
          <w:color w:val="000000"/>
          <w:sz w:val="24"/>
        </w:rPr>
        <w:t>．</w:t>
      </w:r>
      <w:r>
        <w:rPr>
          <w:rFonts w:ascii="宋体" w:hAnsi="宋体"/>
          <w:b/>
          <w:bCs/>
          <w:sz w:val="24"/>
        </w:rPr>
        <w:t xml:space="preserve">甲企业为增值税一般纳税人，适用的增值税税率为13％，2023年6月有关交易事项如下： </w:t>
      </w:r>
    </w:p>
    <w:p w14:paraId="58541BEA">
      <w:pPr>
        <w:spacing w:line="360" w:lineRule="exact"/>
        <w:rPr>
          <w:b/>
          <w:bCs/>
        </w:rPr>
      </w:pPr>
      <w:r>
        <w:rPr>
          <w:rFonts w:ascii="宋体" w:hAnsi="宋体"/>
          <w:b/>
          <w:bCs/>
          <w:sz w:val="24"/>
        </w:rPr>
        <w:t xml:space="preserve">    资料一：将本企业自产的消毒机发放给销售人员作为福利，每人一台，每台成本为1 500元，每台不含税售价为3 500元，企业共有销售人员50人。 </w:t>
      </w:r>
    </w:p>
    <w:p w14:paraId="2DBFCBAE">
      <w:pPr>
        <w:spacing w:line="360" w:lineRule="exact"/>
        <w:rPr>
          <w:b/>
          <w:bCs/>
        </w:rPr>
      </w:pPr>
      <w:r>
        <w:rPr>
          <w:rFonts w:ascii="宋体" w:hAnsi="宋体"/>
          <w:b/>
          <w:bCs/>
          <w:sz w:val="24"/>
        </w:rPr>
        <w:t xml:space="preserve">    资料二：当月应付职工工资总额为1 000 000元，“工资费用分配汇总表”中列示的产品生产工人工资为400 000元，车间管理人员工资为100 000元，行政管理人员工资为300 000元，专设销售机构人员工资为200 000元。 </w:t>
      </w:r>
    </w:p>
    <w:p w14:paraId="31F5ACBA">
      <w:pPr>
        <w:spacing w:line="360" w:lineRule="exact"/>
        <w:rPr>
          <w:b/>
          <w:bCs/>
        </w:rPr>
      </w:pPr>
      <w:r>
        <w:rPr>
          <w:rFonts w:ascii="宋体" w:hAnsi="宋体"/>
          <w:b/>
          <w:bCs/>
          <w:sz w:val="24"/>
        </w:rPr>
        <w:t xml:space="preserve">    资料三：企业根据“工资费用分配汇总表”所列对本月支付职工工资总额进行结算，本月实发工资1 000 000元，以银行存款支付。</w:t>
      </w:r>
    </w:p>
    <w:p w14:paraId="38F01F3B">
      <w:pPr>
        <w:spacing w:line="360" w:lineRule="exact"/>
        <w:rPr>
          <w:rFonts w:hint="eastAsia" w:ascii="宋体" w:hAnsi="宋体"/>
          <w:b/>
          <w:bCs/>
          <w:sz w:val="24"/>
        </w:rPr>
      </w:pPr>
      <w:r>
        <w:rPr>
          <w:rFonts w:ascii="宋体" w:hAnsi="宋体"/>
          <w:b/>
          <w:bCs/>
          <w:sz w:val="24"/>
        </w:rPr>
        <w:t>（1）根据资料一编制相关会计分录：</w:t>
      </w:r>
    </w:p>
    <w:p w14:paraId="6EEAF518">
      <w:pPr>
        <w:spacing w:line="360" w:lineRule="exact"/>
        <w:rPr>
          <w:rFonts w:hint="eastAsia" w:ascii="宋体" w:hAnsi="宋体"/>
          <w:sz w:val="24"/>
        </w:rPr>
      </w:pPr>
      <w:r>
        <w:rPr>
          <w:rFonts w:ascii="宋体" w:hAnsi="宋体"/>
          <w:sz w:val="24"/>
        </w:rPr>
        <w:t xml:space="preserve">     借：销售费用　　　197 750 </w:t>
      </w:r>
    </w:p>
    <w:p w14:paraId="46C991AE">
      <w:pPr>
        <w:spacing w:line="360" w:lineRule="exact"/>
        <w:rPr>
          <w:rFonts w:hint="eastAsia" w:ascii="宋体" w:hAnsi="宋体"/>
          <w:sz w:val="24"/>
        </w:rPr>
      </w:pPr>
      <w:r>
        <w:rPr>
          <w:rFonts w:ascii="宋体" w:hAnsi="宋体"/>
          <w:sz w:val="24"/>
        </w:rPr>
        <w:t xml:space="preserve">　　　  贷：应付职工薪酬　　197 750 </w:t>
      </w:r>
    </w:p>
    <w:p w14:paraId="3DE692B5">
      <w:pPr>
        <w:spacing w:line="360" w:lineRule="exact"/>
      </w:pPr>
      <w:r>
        <w:rPr>
          <w:rFonts w:ascii="宋体" w:hAnsi="宋体"/>
          <w:sz w:val="24"/>
        </w:rPr>
        <w:t xml:space="preserve">    借：应付职工薪酬            </w:t>
      </w:r>
      <w:r>
        <w:rPr>
          <w:rFonts w:hint="eastAsia" w:ascii="宋体" w:hAnsi="宋体"/>
          <w:sz w:val="24"/>
        </w:rPr>
        <w:t xml:space="preserve">  </w:t>
      </w:r>
      <w:r>
        <w:rPr>
          <w:rFonts w:ascii="宋体" w:hAnsi="宋体"/>
          <w:sz w:val="24"/>
        </w:rPr>
        <w:t xml:space="preserve">  197 750 </w:t>
      </w:r>
    </w:p>
    <w:p w14:paraId="51970311">
      <w:pPr>
        <w:spacing w:line="360" w:lineRule="exact"/>
      </w:pPr>
      <w:r>
        <w:rPr>
          <w:rFonts w:ascii="宋体" w:hAnsi="宋体"/>
          <w:sz w:val="24"/>
        </w:rPr>
        <w:t xml:space="preserve">      贷：主营业务收入   </w:t>
      </w:r>
      <w:r>
        <w:rPr>
          <w:rFonts w:hint="eastAsia" w:ascii="宋体" w:hAnsi="宋体"/>
          <w:sz w:val="24"/>
        </w:rPr>
        <w:t xml:space="preserve">      </w:t>
      </w:r>
      <w:r>
        <w:rPr>
          <w:rFonts w:ascii="宋体" w:hAnsi="宋体"/>
          <w:sz w:val="24"/>
        </w:rPr>
        <w:t xml:space="preserve">（3 500×50）175 000 </w:t>
      </w:r>
    </w:p>
    <w:p w14:paraId="295D90CC">
      <w:pPr>
        <w:spacing w:line="360" w:lineRule="exact"/>
      </w:pPr>
      <w:r>
        <w:rPr>
          <w:rFonts w:ascii="宋体" w:hAnsi="宋体"/>
          <w:sz w:val="24"/>
        </w:rPr>
        <w:t xml:space="preserve">          应交税费——应交增值税（销项税额） 22 750 </w:t>
      </w:r>
    </w:p>
    <w:p w14:paraId="0588B1FD">
      <w:pPr>
        <w:spacing w:line="360" w:lineRule="exact"/>
      </w:pPr>
      <w:r>
        <w:rPr>
          <w:rFonts w:ascii="宋体" w:hAnsi="宋体"/>
          <w:sz w:val="24"/>
        </w:rPr>
        <w:t xml:space="preserve">   借：主营业务成本      （1 500×50）75 000 </w:t>
      </w:r>
    </w:p>
    <w:p w14:paraId="6820DC26">
      <w:pPr>
        <w:pBdr>
          <w:bottom w:val="none" w:color="auto" w:sz="0" w:space="0"/>
        </w:pBdr>
        <w:spacing w:line="360" w:lineRule="exact"/>
        <w:rPr>
          <w:rFonts w:hint="eastAsia" w:ascii="宋体" w:hAnsi="宋体"/>
          <w:sz w:val="24"/>
        </w:rPr>
      </w:pPr>
      <w:r>
        <w:rPr>
          <w:rFonts w:ascii="宋体" w:hAnsi="宋体"/>
          <w:sz w:val="24"/>
        </w:rPr>
        <w:t xml:space="preserve">      贷：库存商品                          75 000</w:t>
      </w:r>
    </w:p>
    <w:p w14:paraId="4FAA8235">
      <w:pPr>
        <w:spacing w:line="360" w:lineRule="exact"/>
        <w:rPr>
          <w:rFonts w:hint="eastAsia" w:ascii="宋体" w:hAnsi="宋体"/>
          <w:b/>
          <w:bCs/>
          <w:sz w:val="24"/>
        </w:rPr>
      </w:pPr>
      <w:r>
        <w:rPr>
          <w:rFonts w:ascii="宋体" w:hAnsi="宋体"/>
          <w:b/>
          <w:bCs/>
          <w:sz w:val="24"/>
        </w:rPr>
        <w:t>（2）根据资料二编制计提职工薪酬的会计分录：</w:t>
      </w:r>
    </w:p>
    <w:p w14:paraId="5B521461">
      <w:pPr>
        <w:spacing w:line="360" w:lineRule="exact"/>
        <w:rPr>
          <w:rFonts w:hint="eastAsia" w:ascii="宋体" w:hAnsi="宋体"/>
          <w:sz w:val="24"/>
        </w:rPr>
      </w:pPr>
      <w:r>
        <w:rPr>
          <w:rFonts w:ascii="宋体" w:hAnsi="宋体"/>
          <w:sz w:val="24"/>
        </w:rPr>
        <w:t xml:space="preserve">  </w:t>
      </w:r>
      <w:r>
        <w:rPr>
          <w:rFonts w:hint="eastAsia" w:ascii="宋体" w:hAnsi="宋体"/>
          <w:sz w:val="24"/>
        </w:rPr>
        <w:t xml:space="preserve">借：生产成本   400 000 </w:t>
      </w:r>
    </w:p>
    <w:p w14:paraId="76E4A101">
      <w:pPr>
        <w:spacing w:line="360" w:lineRule="exact"/>
        <w:rPr>
          <w:rFonts w:hint="eastAsia" w:ascii="宋体" w:hAnsi="宋体"/>
          <w:sz w:val="24"/>
        </w:rPr>
      </w:pPr>
      <w:r>
        <w:rPr>
          <w:rFonts w:hint="eastAsia" w:ascii="宋体" w:hAnsi="宋体"/>
          <w:sz w:val="24"/>
        </w:rPr>
        <w:t xml:space="preserve">     制造费用     100 000 </w:t>
      </w:r>
    </w:p>
    <w:p w14:paraId="3C01A66A">
      <w:pPr>
        <w:spacing w:line="360" w:lineRule="exact"/>
        <w:rPr>
          <w:rFonts w:hint="eastAsia" w:ascii="宋体" w:hAnsi="宋体"/>
          <w:sz w:val="24"/>
        </w:rPr>
      </w:pPr>
      <w:r>
        <w:rPr>
          <w:rFonts w:hint="eastAsia" w:ascii="宋体" w:hAnsi="宋体"/>
          <w:sz w:val="24"/>
        </w:rPr>
        <w:t xml:space="preserve">     管理费用     300 000 </w:t>
      </w:r>
    </w:p>
    <w:p w14:paraId="2659FE83">
      <w:pPr>
        <w:spacing w:line="360" w:lineRule="exact"/>
        <w:rPr>
          <w:rFonts w:hint="eastAsia" w:ascii="宋体" w:hAnsi="宋体"/>
          <w:sz w:val="24"/>
        </w:rPr>
      </w:pPr>
      <w:r>
        <w:rPr>
          <w:rFonts w:hint="eastAsia" w:ascii="宋体" w:hAnsi="宋体"/>
          <w:sz w:val="24"/>
        </w:rPr>
        <w:t xml:space="preserve">     销售费用      200 000 </w:t>
      </w:r>
    </w:p>
    <w:p w14:paraId="65859E6F">
      <w:pPr>
        <w:spacing w:line="360" w:lineRule="exact"/>
      </w:pPr>
      <w:r>
        <w:rPr>
          <w:rFonts w:hint="eastAsia" w:ascii="宋体" w:hAnsi="宋体"/>
          <w:sz w:val="24"/>
        </w:rPr>
        <w:t xml:space="preserve">     贷：应付职工薪酬——工资  1 000 000</w:t>
      </w:r>
    </w:p>
    <w:p w14:paraId="521C0707">
      <w:pPr>
        <w:spacing w:line="360" w:lineRule="exact"/>
        <w:rPr>
          <w:b/>
          <w:bCs/>
        </w:rPr>
      </w:pPr>
      <w:r>
        <w:rPr>
          <w:rFonts w:ascii="宋体" w:hAnsi="宋体"/>
          <w:b/>
          <w:bCs/>
          <w:sz w:val="24"/>
        </w:rPr>
        <w:t>（3）根据资料三编制发放工资的会计分录：</w:t>
      </w:r>
    </w:p>
    <w:p w14:paraId="1846774E">
      <w:pPr>
        <w:spacing w:line="360" w:lineRule="exact"/>
        <w:rPr>
          <w:rFonts w:hint="eastAsia" w:ascii="宋体" w:hAnsi="宋体"/>
          <w:sz w:val="24"/>
        </w:rPr>
      </w:pPr>
      <w:r>
        <w:rPr>
          <w:rFonts w:hint="eastAsia" w:ascii="宋体" w:hAnsi="宋体"/>
          <w:color w:val="000000"/>
          <w:sz w:val="24"/>
        </w:rPr>
        <w:t xml:space="preserve">   </w:t>
      </w:r>
      <w:r>
        <w:rPr>
          <w:rFonts w:hint="eastAsia" w:ascii="宋体" w:hAnsi="宋体"/>
          <w:sz w:val="24"/>
        </w:rPr>
        <w:t xml:space="preserve">借：应付职工薪酬——工资     1 000 000 </w:t>
      </w:r>
    </w:p>
    <w:p w14:paraId="625BA40E">
      <w:pPr>
        <w:spacing w:line="360" w:lineRule="exact"/>
        <w:rPr>
          <w:rFonts w:ascii="宋体" w:hAnsi="宋体"/>
          <w:sz w:val="24"/>
        </w:rPr>
      </w:pPr>
      <w:r>
        <w:rPr>
          <w:rFonts w:hint="eastAsia" w:ascii="宋体" w:hAnsi="宋体"/>
          <w:sz w:val="24"/>
        </w:rPr>
        <w:t xml:space="preserve">     贷：银行存款                      1 000 000</w:t>
      </w:r>
    </w:p>
    <w:p w14:paraId="48FD38A7">
      <w:pPr>
        <w:spacing w:line="360" w:lineRule="exact"/>
        <w:rPr>
          <w:rFonts w:hint="eastAsia" w:ascii="宋体" w:hAnsi="宋体"/>
          <w:color w:val="000000"/>
          <w:sz w:val="24"/>
        </w:rPr>
      </w:pPr>
    </w:p>
    <w:p w14:paraId="75BDE3B0">
      <w:pPr>
        <w:spacing w:line="440" w:lineRule="exact"/>
        <w:rPr>
          <w:rFonts w:hint="eastAsia" w:ascii="宋体" w:hAnsi="宋体"/>
          <w:b/>
          <w:bCs/>
          <w:color w:val="auto"/>
          <w:sz w:val="24"/>
          <w:szCs w:val="24"/>
        </w:rPr>
      </w:pPr>
      <w:r>
        <w:rPr>
          <w:rFonts w:hint="eastAsia" w:ascii="宋体" w:hAnsi="宋体"/>
          <w:b/>
          <w:bCs/>
          <w:color w:val="auto"/>
          <w:sz w:val="24"/>
        </w:rPr>
        <w:t>12.</w:t>
      </w:r>
      <w:r>
        <w:rPr>
          <w:rFonts w:hint="eastAsia" w:ascii="宋体" w:hAnsi="宋体"/>
          <w:b/>
          <w:bCs/>
          <w:color w:val="auto"/>
          <w:sz w:val="24"/>
          <w:szCs w:val="24"/>
        </w:rPr>
        <w:t>甲公司2×24年度的有关资料如下：</w:t>
      </w:r>
    </w:p>
    <w:p w14:paraId="21252B5C">
      <w:pPr>
        <w:spacing w:line="440" w:lineRule="exact"/>
        <w:rPr>
          <w:rFonts w:hint="eastAsia" w:ascii="宋体" w:hAnsi="宋体"/>
          <w:b/>
          <w:bCs/>
          <w:color w:val="auto"/>
          <w:sz w:val="24"/>
          <w:szCs w:val="24"/>
        </w:rPr>
      </w:pPr>
      <w:r>
        <w:rPr>
          <w:rFonts w:hint="eastAsia" w:ascii="宋体" w:hAnsi="宋体"/>
          <w:b/>
          <w:bCs/>
          <w:color w:val="auto"/>
          <w:sz w:val="24"/>
          <w:szCs w:val="24"/>
        </w:rPr>
        <w:t>（1）年初未分配利润为100万元，本年利润总额为390万元，适用的企业所得税税率为25%。按税法规定，本年度准予扣除的业务招待费为20万元，实际发生业务招待费30万元。除此之外，不存在其他纳税调整因素。</w:t>
      </w:r>
    </w:p>
    <w:p w14:paraId="355F7E25">
      <w:pPr>
        <w:spacing w:line="440" w:lineRule="exact"/>
        <w:rPr>
          <w:rFonts w:hint="eastAsia" w:ascii="宋体" w:hAnsi="宋体"/>
          <w:b/>
          <w:bCs/>
          <w:color w:val="auto"/>
          <w:sz w:val="24"/>
          <w:szCs w:val="24"/>
        </w:rPr>
      </w:pPr>
      <w:r>
        <w:rPr>
          <w:rFonts w:hint="eastAsia" w:ascii="宋体" w:hAnsi="宋体"/>
          <w:b/>
          <w:bCs/>
          <w:color w:val="auto"/>
          <w:sz w:val="24"/>
          <w:szCs w:val="24"/>
        </w:rPr>
        <w:t>（2）按税后利润的10%提取法定盈余公积。</w:t>
      </w:r>
    </w:p>
    <w:p w14:paraId="2F6DECD8">
      <w:pPr>
        <w:spacing w:line="440" w:lineRule="exact"/>
        <w:rPr>
          <w:rFonts w:hint="eastAsia" w:ascii="宋体" w:hAnsi="宋体"/>
          <w:b/>
          <w:bCs/>
          <w:color w:val="auto"/>
          <w:sz w:val="24"/>
          <w:szCs w:val="24"/>
        </w:rPr>
      </w:pPr>
      <w:r>
        <w:rPr>
          <w:rFonts w:hint="eastAsia" w:ascii="宋体" w:hAnsi="宋体"/>
          <w:b/>
          <w:bCs/>
          <w:color w:val="auto"/>
          <w:sz w:val="24"/>
          <w:szCs w:val="24"/>
        </w:rPr>
        <w:t>（3）提取任意盈余公积10万元。</w:t>
      </w:r>
    </w:p>
    <w:p w14:paraId="3C35AB58">
      <w:pPr>
        <w:spacing w:line="440" w:lineRule="exact"/>
        <w:rPr>
          <w:rFonts w:hint="eastAsia" w:ascii="宋体" w:hAnsi="宋体"/>
          <w:b/>
          <w:bCs/>
          <w:color w:val="auto"/>
          <w:sz w:val="24"/>
          <w:szCs w:val="24"/>
        </w:rPr>
      </w:pPr>
      <w:r>
        <w:rPr>
          <w:rFonts w:hint="eastAsia" w:ascii="宋体" w:hAnsi="宋体"/>
          <w:b/>
          <w:bCs/>
          <w:color w:val="auto"/>
          <w:sz w:val="24"/>
          <w:szCs w:val="24"/>
        </w:rPr>
        <w:t>（4）向投资者宣告分配现金股利40万元。</w:t>
      </w:r>
    </w:p>
    <w:p w14:paraId="3FFA30D5">
      <w:pPr>
        <w:spacing w:line="440" w:lineRule="exact"/>
        <w:rPr>
          <w:rFonts w:hint="eastAsia" w:ascii="宋体" w:hAnsi="宋体"/>
          <w:b/>
          <w:bCs/>
          <w:sz w:val="24"/>
          <w:szCs w:val="24"/>
        </w:rPr>
      </w:pPr>
      <w:r>
        <w:rPr>
          <w:rFonts w:hint="eastAsia" w:ascii="宋体" w:hAnsi="宋体"/>
          <w:b/>
          <w:bCs/>
          <w:sz w:val="24"/>
          <w:szCs w:val="24"/>
        </w:rPr>
        <w:t>要求：（1）计算甲公司本期所得税费用，并编制相应的会计分录；</w:t>
      </w:r>
    </w:p>
    <w:p w14:paraId="23571261">
      <w:pPr>
        <w:spacing w:line="440" w:lineRule="exact"/>
        <w:ind w:firstLine="482" w:firstLineChars="200"/>
        <w:rPr>
          <w:rFonts w:hint="eastAsia" w:ascii="宋体" w:hAnsi="宋体"/>
          <w:b/>
          <w:bCs/>
          <w:sz w:val="24"/>
          <w:szCs w:val="24"/>
        </w:rPr>
      </w:pPr>
      <w:r>
        <w:rPr>
          <w:rFonts w:hint="eastAsia" w:ascii="宋体" w:hAnsi="宋体"/>
          <w:b/>
          <w:bCs/>
          <w:sz w:val="24"/>
          <w:szCs w:val="24"/>
        </w:rPr>
        <w:t>（2）编制甲公司提取法定盈余公积的会计分录；</w:t>
      </w:r>
    </w:p>
    <w:p w14:paraId="2C4ED569">
      <w:pPr>
        <w:spacing w:line="440" w:lineRule="exact"/>
        <w:ind w:firstLine="482" w:firstLineChars="200"/>
        <w:rPr>
          <w:rFonts w:hint="eastAsia" w:ascii="宋体" w:hAnsi="宋体"/>
          <w:b/>
          <w:bCs/>
          <w:sz w:val="24"/>
          <w:szCs w:val="24"/>
        </w:rPr>
      </w:pPr>
      <w:r>
        <w:rPr>
          <w:rFonts w:hint="eastAsia" w:ascii="宋体" w:hAnsi="宋体"/>
          <w:b/>
          <w:bCs/>
          <w:sz w:val="24"/>
          <w:szCs w:val="24"/>
        </w:rPr>
        <w:t>（3）编制甲公司提取任意盈余公积的会计分录；</w:t>
      </w:r>
    </w:p>
    <w:p w14:paraId="1DDF0331">
      <w:pPr>
        <w:spacing w:line="440" w:lineRule="exact"/>
        <w:ind w:firstLine="482" w:firstLineChars="200"/>
        <w:rPr>
          <w:rFonts w:hint="eastAsia" w:ascii="宋体" w:hAnsi="宋体"/>
          <w:b/>
          <w:bCs/>
          <w:sz w:val="24"/>
          <w:szCs w:val="24"/>
        </w:rPr>
      </w:pPr>
      <w:r>
        <w:rPr>
          <w:rFonts w:hint="eastAsia" w:ascii="宋体" w:hAnsi="宋体"/>
          <w:b/>
          <w:bCs/>
          <w:sz w:val="24"/>
          <w:szCs w:val="24"/>
        </w:rPr>
        <w:t>（4）编制甲公司向投资者宣告分配现金股利的会计分录；</w:t>
      </w:r>
    </w:p>
    <w:p w14:paraId="5EDF2EF0">
      <w:pPr>
        <w:spacing w:line="440" w:lineRule="exact"/>
        <w:ind w:firstLine="482" w:firstLineChars="200"/>
        <w:rPr>
          <w:rFonts w:hint="eastAsia" w:ascii="宋体" w:hAnsi="宋体"/>
          <w:b/>
          <w:bCs/>
          <w:sz w:val="24"/>
          <w:szCs w:val="24"/>
        </w:rPr>
      </w:pPr>
      <w:r>
        <w:rPr>
          <w:rFonts w:hint="eastAsia" w:ascii="宋体" w:hAnsi="宋体"/>
          <w:b/>
          <w:bCs/>
          <w:sz w:val="24"/>
          <w:szCs w:val="24"/>
        </w:rPr>
        <w:t>（5）编制甲公司年末结转“利润分配”明细科目余额的会计分录。</w:t>
      </w:r>
    </w:p>
    <w:p w14:paraId="50F57B90">
      <w:pPr>
        <w:spacing w:line="440" w:lineRule="exact"/>
        <w:rPr>
          <w:rFonts w:hint="eastAsia" w:ascii="宋体" w:hAnsi="宋体"/>
          <w:sz w:val="24"/>
          <w:szCs w:val="24"/>
        </w:rPr>
      </w:pPr>
      <w:r>
        <w:rPr>
          <w:rFonts w:hint="eastAsia" w:ascii="宋体" w:hAnsi="宋体"/>
          <w:sz w:val="24"/>
          <w:szCs w:val="24"/>
        </w:rPr>
        <w:t xml:space="preserve">（1）甲公司本期所得税费用= </w:t>
      </w:r>
      <w:r>
        <w:rPr>
          <w:rFonts w:hint="eastAsia" w:ascii="宋体" w:hAnsi="宋体"/>
          <w:sz w:val="24"/>
          <w:szCs w:val="24"/>
          <w:lang w:val="en-US" w:eastAsia="zh-CN"/>
        </w:rPr>
        <w:t>[</w:t>
      </w:r>
      <w:r>
        <w:rPr>
          <w:rFonts w:hint="eastAsia" w:ascii="宋体" w:hAnsi="宋体"/>
          <w:sz w:val="24"/>
          <w:szCs w:val="24"/>
        </w:rPr>
        <w:t>90+（30-20）</w:t>
      </w:r>
      <w:r>
        <w:rPr>
          <w:rFonts w:hint="eastAsia" w:ascii="宋体" w:hAnsi="宋体"/>
          <w:sz w:val="24"/>
          <w:szCs w:val="24"/>
          <w:lang w:val="en-US" w:eastAsia="zh-CN"/>
        </w:rPr>
        <w:t>]</w:t>
      </w:r>
      <w:r>
        <w:rPr>
          <w:rFonts w:hint="eastAsia" w:ascii="宋体" w:hAnsi="宋体"/>
          <w:sz w:val="24"/>
          <w:szCs w:val="24"/>
        </w:rPr>
        <w:t>*25%=100（万元)</w:t>
      </w:r>
    </w:p>
    <w:p w14:paraId="749214D5">
      <w:pPr>
        <w:spacing w:line="440" w:lineRule="exact"/>
        <w:rPr>
          <w:rFonts w:hint="eastAsia" w:ascii="宋体" w:hAnsi="宋体"/>
          <w:sz w:val="24"/>
          <w:szCs w:val="24"/>
        </w:rPr>
      </w:pPr>
      <w:r>
        <w:rPr>
          <w:rFonts w:hint="eastAsia" w:ascii="宋体" w:hAnsi="宋体"/>
          <w:sz w:val="24"/>
          <w:szCs w:val="24"/>
        </w:rPr>
        <w:t>借：所得税费用                                                 100</w:t>
      </w:r>
    </w:p>
    <w:p w14:paraId="23362132">
      <w:pPr>
        <w:spacing w:line="440" w:lineRule="exact"/>
        <w:ind w:firstLine="240" w:firstLineChars="100"/>
        <w:rPr>
          <w:rFonts w:hint="eastAsia" w:ascii="宋体" w:hAnsi="宋体"/>
          <w:sz w:val="24"/>
          <w:szCs w:val="24"/>
        </w:rPr>
      </w:pPr>
      <w:r>
        <w:rPr>
          <w:rFonts w:hint="eastAsia" w:ascii="宋体" w:hAnsi="宋体"/>
          <w:sz w:val="24"/>
          <w:szCs w:val="24"/>
        </w:rPr>
        <w:t>贷：应交税费——应交所得税                                      100</w:t>
      </w:r>
    </w:p>
    <w:p w14:paraId="6EA451B4">
      <w:pPr>
        <w:spacing w:line="440" w:lineRule="exact"/>
        <w:rPr>
          <w:rFonts w:hint="eastAsia" w:ascii="宋体" w:hAnsi="宋体"/>
          <w:sz w:val="24"/>
          <w:szCs w:val="24"/>
        </w:rPr>
      </w:pPr>
      <w:r>
        <w:rPr>
          <w:rFonts w:hint="eastAsia" w:ascii="宋体" w:hAnsi="宋体"/>
          <w:sz w:val="24"/>
          <w:szCs w:val="24"/>
        </w:rPr>
        <w:t xml:space="preserve">（2）甲公司本年的净利润=390-100=290（万元）                   </w:t>
      </w:r>
    </w:p>
    <w:p w14:paraId="30DF5EBA">
      <w:pPr>
        <w:spacing w:line="440" w:lineRule="exact"/>
        <w:rPr>
          <w:rFonts w:hint="eastAsia" w:ascii="宋体" w:hAnsi="宋体"/>
          <w:sz w:val="24"/>
          <w:szCs w:val="24"/>
        </w:rPr>
      </w:pPr>
      <w:r>
        <w:rPr>
          <w:rFonts w:hint="eastAsia" w:ascii="宋体" w:hAnsi="宋体"/>
          <w:sz w:val="24"/>
          <w:szCs w:val="24"/>
        </w:rPr>
        <w:t>提取法定盈余公积=290*10%=29（万元）</w:t>
      </w:r>
    </w:p>
    <w:p w14:paraId="0441D4A0">
      <w:pPr>
        <w:spacing w:line="440" w:lineRule="exact"/>
        <w:rPr>
          <w:rFonts w:hint="eastAsia" w:ascii="宋体" w:hAnsi="宋体"/>
          <w:sz w:val="24"/>
          <w:szCs w:val="24"/>
        </w:rPr>
      </w:pPr>
      <w:r>
        <w:rPr>
          <w:rFonts w:hint="eastAsia" w:ascii="宋体" w:hAnsi="宋体"/>
          <w:sz w:val="24"/>
          <w:szCs w:val="24"/>
        </w:rPr>
        <w:t>借：利润分配——提取法定盈余公积                                29</w:t>
      </w:r>
    </w:p>
    <w:p w14:paraId="6C86A370">
      <w:pPr>
        <w:spacing w:line="440" w:lineRule="exact"/>
        <w:ind w:firstLine="240" w:firstLineChars="100"/>
        <w:rPr>
          <w:rFonts w:hint="eastAsia" w:ascii="宋体" w:hAnsi="宋体"/>
          <w:sz w:val="24"/>
          <w:szCs w:val="24"/>
        </w:rPr>
      </w:pPr>
      <w:r>
        <w:rPr>
          <w:rFonts w:hint="eastAsia" w:ascii="宋体" w:hAnsi="宋体"/>
          <w:sz w:val="24"/>
          <w:szCs w:val="24"/>
        </w:rPr>
        <w:t>贷：盈余公积——法定盈余公积                                    29</w:t>
      </w:r>
    </w:p>
    <w:p w14:paraId="0438EB10">
      <w:pPr>
        <w:spacing w:line="440" w:lineRule="exact"/>
        <w:rPr>
          <w:rFonts w:hint="eastAsia" w:ascii="宋体" w:hAnsi="宋体"/>
          <w:sz w:val="24"/>
          <w:szCs w:val="24"/>
        </w:rPr>
      </w:pPr>
      <w:r>
        <w:rPr>
          <w:rFonts w:hint="eastAsia" w:ascii="宋体" w:hAnsi="宋体"/>
          <w:sz w:val="24"/>
          <w:szCs w:val="24"/>
        </w:rPr>
        <w:t xml:space="preserve">（3）                                                         </w:t>
      </w:r>
    </w:p>
    <w:p w14:paraId="169E8388">
      <w:pPr>
        <w:spacing w:line="440" w:lineRule="exact"/>
        <w:rPr>
          <w:rFonts w:hint="eastAsia" w:ascii="宋体" w:hAnsi="宋体"/>
          <w:sz w:val="24"/>
          <w:szCs w:val="24"/>
        </w:rPr>
      </w:pPr>
      <w:r>
        <w:rPr>
          <w:rFonts w:hint="eastAsia" w:ascii="宋体" w:hAnsi="宋体"/>
          <w:sz w:val="24"/>
          <w:szCs w:val="24"/>
        </w:rPr>
        <w:t>借：利润分配——提取任意盈余公积                                10</w:t>
      </w:r>
    </w:p>
    <w:p w14:paraId="7FC4B1D2">
      <w:pPr>
        <w:spacing w:line="440" w:lineRule="exact"/>
        <w:ind w:firstLine="240" w:firstLineChars="100"/>
        <w:rPr>
          <w:rFonts w:hint="eastAsia" w:ascii="宋体" w:hAnsi="宋体"/>
          <w:sz w:val="24"/>
          <w:szCs w:val="24"/>
        </w:rPr>
      </w:pPr>
      <w:r>
        <w:rPr>
          <w:rFonts w:hint="eastAsia" w:ascii="宋体" w:hAnsi="宋体"/>
          <w:sz w:val="24"/>
          <w:szCs w:val="24"/>
        </w:rPr>
        <w:t>贷：盈余公积——任意盈余公积                                    10</w:t>
      </w:r>
    </w:p>
    <w:p w14:paraId="6587AC93">
      <w:pPr>
        <w:spacing w:line="440" w:lineRule="exact"/>
        <w:rPr>
          <w:rFonts w:hint="eastAsia" w:ascii="宋体" w:hAnsi="宋体"/>
          <w:sz w:val="24"/>
          <w:szCs w:val="24"/>
        </w:rPr>
      </w:pPr>
      <w:r>
        <w:rPr>
          <w:rFonts w:hint="eastAsia" w:ascii="宋体" w:hAnsi="宋体"/>
          <w:sz w:val="24"/>
          <w:szCs w:val="24"/>
        </w:rPr>
        <w:t xml:space="preserve">（4）                                                         </w:t>
      </w:r>
    </w:p>
    <w:p w14:paraId="20F46376">
      <w:pPr>
        <w:spacing w:line="440" w:lineRule="exact"/>
        <w:rPr>
          <w:rFonts w:hint="eastAsia" w:ascii="宋体" w:hAnsi="宋体"/>
          <w:sz w:val="24"/>
          <w:szCs w:val="24"/>
        </w:rPr>
      </w:pPr>
      <w:r>
        <w:rPr>
          <w:rFonts w:hint="eastAsia" w:ascii="宋体" w:hAnsi="宋体"/>
          <w:sz w:val="24"/>
          <w:szCs w:val="24"/>
        </w:rPr>
        <w:t>借：利润分配——应付现金股利                                    40</w:t>
      </w:r>
    </w:p>
    <w:p w14:paraId="5A987A76">
      <w:pPr>
        <w:spacing w:line="440" w:lineRule="exact"/>
        <w:ind w:firstLine="240" w:firstLineChars="100"/>
        <w:rPr>
          <w:rFonts w:hint="eastAsia" w:ascii="宋体" w:hAnsi="宋体"/>
          <w:sz w:val="24"/>
          <w:szCs w:val="24"/>
        </w:rPr>
      </w:pPr>
      <w:r>
        <w:rPr>
          <w:rFonts w:hint="eastAsia" w:ascii="宋体" w:hAnsi="宋体"/>
          <w:sz w:val="24"/>
          <w:szCs w:val="24"/>
        </w:rPr>
        <w:t>货：应付股利                                                    40</w:t>
      </w:r>
    </w:p>
    <w:p w14:paraId="269EDD7B">
      <w:pPr>
        <w:spacing w:line="440" w:lineRule="exact"/>
        <w:rPr>
          <w:rFonts w:hint="eastAsia" w:ascii="宋体" w:hAnsi="宋体"/>
          <w:sz w:val="24"/>
          <w:szCs w:val="24"/>
        </w:rPr>
      </w:pPr>
      <w:r>
        <w:rPr>
          <w:rFonts w:hint="eastAsia" w:ascii="宋体" w:hAnsi="宋体"/>
          <w:sz w:val="24"/>
          <w:szCs w:val="24"/>
        </w:rPr>
        <w:t xml:space="preserve">（5）                                                         </w:t>
      </w:r>
    </w:p>
    <w:p w14:paraId="37A37EA4">
      <w:pPr>
        <w:spacing w:line="440" w:lineRule="exact"/>
        <w:rPr>
          <w:rFonts w:hint="eastAsia" w:ascii="宋体" w:hAnsi="宋体"/>
          <w:sz w:val="24"/>
          <w:szCs w:val="24"/>
        </w:rPr>
      </w:pPr>
      <w:r>
        <w:rPr>
          <w:rFonts w:hint="eastAsia" w:ascii="宋体" w:hAnsi="宋体"/>
          <w:sz w:val="24"/>
          <w:szCs w:val="24"/>
        </w:rPr>
        <w:t>借：利润分配——未分配利润                                      79</w:t>
      </w:r>
    </w:p>
    <w:p w14:paraId="163E33F2">
      <w:pPr>
        <w:spacing w:line="440" w:lineRule="exact"/>
        <w:ind w:firstLine="240" w:firstLineChars="100"/>
        <w:rPr>
          <w:rFonts w:hint="eastAsia" w:ascii="宋体" w:hAnsi="宋体"/>
          <w:sz w:val="24"/>
          <w:szCs w:val="24"/>
        </w:rPr>
      </w:pPr>
      <w:r>
        <w:rPr>
          <w:rFonts w:hint="eastAsia" w:ascii="宋体" w:hAnsi="宋体"/>
          <w:sz w:val="24"/>
          <w:szCs w:val="24"/>
        </w:rPr>
        <w:t>贷：利润分配——提取法定盈余公积                                29</w:t>
      </w:r>
    </w:p>
    <w:p w14:paraId="6B5B80A3">
      <w:pPr>
        <w:spacing w:line="440" w:lineRule="exact"/>
        <w:ind w:firstLine="1680" w:firstLineChars="700"/>
        <w:rPr>
          <w:rFonts w:hint="eastAsia" w:ascii="宋体" w:hAnsi="宋体"/>
          <w:sz w:val="24"/>
          <w:szCs w:val="24"/>
        </w:rPr>
      </w:pPr>
      <w:r>
        <w:rPr>
          <w:rFonts w:hint="eastAsia" w:ascii="宋体" w:hAnsi="宋体"/>
          <w:sz w:val="24"/>
          <w:szCs w:val="24"/>
        </w:rPr>
        <w:t>——提取任意盈余公积                                10</w:t>
      </w:r>
    </w:p>
    <w:p w14:paraId="15AF8EBD">
      <w:pPr>
        <w:spacing w:line="440" w:lineRule="exact"/>
        <w:ind w:firstLine="1680" w:firstLineChars="700"/>
        <w:rPr>
          <w:rFonts w:hint="eastAsia" w:ascii="宋体" w:hAnsi="宋体"/>
          <w:sz w:val="24"/>
          <w:szCs w:val="24"/>
        </w:rPr>
      </w:pPr>
      <w:r>
        <w:rPr>
          <w:rFonts w:hint="eastAsia" w:ascii="宋体" w:hAnsi="宋体"/>
          <w:sz w:val="24"/>
          <w:szCs w:val="24"/>
        </w:rPr>
        <w:t>——应付现金股利                                    40</w:t>
      </w:r>
    </w:p>
    <w:p w14:paraId="159F1759">
      <w:pPr>
        <w:pBdr>
          <w:bottom w:val="none" w:color="auto" w:sz="0" w:space="0"/>
        </w:pBdr>
        <w:spacing w:line="360" w:lineRule="exact"/>
        <w:rPr>
          <w:rFonts w:hint="eastAsia" w:ascii="宋体" w:hAnsi="宋体"/>
          <w:color w:val="000000"/>
          <w:sz w:val="24"/>
        </w:rPr>
      </w:pPr>
    </w:p>
    <w:p w14:paraId="4895F8AC">
      <w:pPr>
        <w:pBdr>
          <w:bottom w:val="none" w:color="auto" w:sz="0" w:space="0"/>
        </w:pBdr>
        <w:spacing w:line="360" w:lineRule="exact"/>
        <w:rPr>
          <w:rFonts w:ascii="宋体" w:hAnsi="宋体"/>
          <w:color w:val="000000"/>
          <w:sz w:val="24"/>
        </w:rPr>
      </w:pPr>
    </w:p>
    <w:p w14:paraId="7B385F33">
      <w:pPr>
        <w:pBdr>
          <w:bottom w:val="none" w:color="auto" w:sz="0" w:space="0"/>
        </w:pBdr>
        <w:spacing w:line="360" w:lineRule="exact"/>
        <w:rPr>
          <w:rFonts w:hint="eastAsia" w:ascii="宋体" w:hAnsi="宋体"/>
          <w:b/>
          <w:bCs/>
          <w:color w:val="000000"/>
          <w:sz w:val="24"/>
        </w:rPr>
      </w:pPr>
      <w:r>
        <w:rPr>
          <w:rFonts w:hint="eastAsia" w:ascii="宋体" w:hAnsi="宋体"/>
          <w:b/>
          <w:bCs/>
          <w:color w:val="auto"/>
          <w:sz w:val="24"/>
        </w:rPr>
        <w:t>13.</w:t>
      </w:r>
      <w:r>
        <w:rPr>
          <w:rFonts w:hint="eastAsia"/>
          <w:b/>
          <w:bCs/>
        </w:rPr>
        <w:t xml:space="preserve"> </w:t>
      </w:r>
      <w:r>
        <w:rPr>
          <w:rFonts w:hint="eastAsia" w:ascii="宋体" w:hAnsi="宋体"/>
          <w:b/>
          <w:bCs/>
          <w:color w:val="000000"/>
          <w:sz w:val="24"/>
        </w:rPr>
        <w:t>A股份有限公司的股本为10 000万元，每股面值1元。2021年年初未分配利润科目为贷方8 000万元，2021年实现净利润5 000万元。假定公司按照2021年实现净利润的10%提取法定盈余公积，5%提取任意盈余公积，同时向股东按每股0.1元派发现金股利。2022年3月20日，公司以银行存款支付了全部现金股利。</w:t>
      </w:r>
    </w:p>
    <w:p w14:paraId="3CA9215C">
      <w:pPr>
        <w:pBdr>
          <w:bottom w:val="none" w:color="auto" w:sz="0" w:space="0"/>
        </w:pBdr>
        <w:spacing w:line="360" w:lineRule="exact"/>
        <w:rPr>
          <w:rFonts w:ascii="宋体" w:hAnsi="宋体"/>
          <w:b/>
          <w:bCs/>
          <w:color w:val="000000"/>
          <w:sz w:val="24"/>
        </w:rPr>
      </w:pPr>
      <w:r>
        <w:rPr>
          <w:rFonts w:hint="eastAsia" w:ascii="宋体" w:hAnsi="宋体"/>
          <w:b/>
          <w:bCs/>
          <w:color w:val="000000"/>
          <w:sz w:val="24"/>
        </w:rPr>
        <w:t>（1）编制A公司结转本年净利润的分录：</w:t>
      </w:r>
    </w:p>
    <w:p w14:paraId="0D977900">
      <w:pPr>
        <w:pBdr>
          <w:bottom w:val="none" w:color="auto" w:sz="0" w:space="0"/>
        </w:pBdr>
        <w:spacing w:line="360" w:lineRule="exact"/>
        <w:ind w:firstLine="240" w:firstLineChars="100"/>
        <w:rPr>
          <w:rFonts w:ascii="宋体" w:hAnsi="宋体"/>
          <w:color w:val="000000"/>
          <w:sz w:val="24"/>
        </w:rPr>
      </w:pPr>
      <w:r>
        <w:rPr>
          <w:rFonts w:hint="eastAsia" w:ascii="宋体" w:hAnsi="宋体"/>
          <w:color w:val="000000"/>
          <w:sz w:val="24"/>
        </w:rPr>
        <w:t>借：本年利润   5 000</w:t>
      </w:r>
    </w:p>
    <w:p w14:paraId="0709A82E">
      <w:pPr>
        <w:pBdr>
          <w:bottom w:val="none" w:color="auto" w:sz="0" w:space="0"/>
        </w:pBdr>
        <w:spacing w:line="360" w:lineRule="exact"/>
        <w:ind w:firstLine="480" w:firstLineChars="200"/>
        <w:rPr>
          <w:rFonts w:hint="eastAsia" w:ascii="宋体" w:hAnsi="宋体"/>
          <w:color w:val="000000"/>
          <w:sz w:val="24"/>
        </w:rPr>
      </w:pPr>
      <w:r>
        <w:rPr>
          <w:rFonts w:hint="eastAsia" w:ascii="宋体" w:hAnsi="宋体"/>
          <w:color w:val="000000"/>
          <w:sz w:val="24"/>
        </w:rPr>
        <w:t xml:space="preserve">贷：利润分配——未分配利润   5 000 </w:t>
      </w:r>
    </w:p>
    <w:p w14:paraId="5FA93902">
      <w:pPr>
        <w:pBdr>
          <w:bottom w:val="none" w:color="auto" w:sz="0" w:space="0"/>
        </w:pBdr>
        <w:spacing w:line="360" w:lineRule="exact"/>
        <w:rPr>
          <w:rFonts w:hint="eastAsia" w:ascii="宋体" w:hAnsi="宋体"/>
          <w:color w:val="000000"/>
          <w:sz w:val="24"/>
        </w:rPr>
      </w:pPr>
    </w:p>
    <w:p w14:paraId="3F71ADC0">
      <w:pPr>
        <w:pBdr>
          <w:bottom w:val="none" w:color="auto" w:sz="0" w:space="0"/>
        </w:pBdr>
        <w:spacing w:line="360" w:lineRule="exact"/>
        <w:rPr>
          <w:rFonts w:ascii="宋体" w:hAnsi="宋体"/>
          <w:b/>
          <w:bCs/>
          <w:color w:val="000000"/>
          <w:sz w:val="24"/>
        </w:rPr>
      </w:pPr>
      <w:r>
        <w:rPr>
          <w:rFonts w:hint="eastAsia" w:ascii="宋体" w:hAnsi="宋体"/>
          <w:b/>
          <w:bCs/>
          <w:color w:val="000000"/>
          <w:sz w:val="24"/>
        </w:rPr>
        <w:t>（2）编制A公司提取盈余公积的分录：</w:t>
      </w:r>
    </w:p>
    <w:p w14:paraId="6B2A212B">
      <w:pPr>
        <w:pBdr>
          <w:bottom w:val="none" w:color="auto" w:sz="0" w:space="0"/>
        </w:pBdr>
        <w:spacing w:line="360" w:lineRule="exact"/>
        <w:ind w:firstLine="240" w:firstLineChars="100"/>
        <w:rPr>
          <w:rFonts w:ascii="宋体" w:hAnsi="宋体"/>
          <w:color w:val="000000"/>
          <w:sz w:val="24"/>
        </w:rPr>
      </w:pPr>
      <w:r>
        <w:rPr>
          <w:rFonts w:hint="eastAsia" w:ascii="宋体" w:hAnsi="宋体"/>
          <w:color w:val="000000"/>
          <w:sz w:val="24"/>
        </w:rPr>
        <w:t>借：利润分配——提取法定盈余公积  500</w:t>
      </w:r>
    </w:p>
    <w:p w14:paraId="4A4760A9">
      <w:pPr>
        <w:pBdr>
          <w:bottom w:val="none" w:color="auto" w:sz="0" w:space="0"/>
        </w:pBdr>
        <w:spacing w:line="360" w:lineRule="exact"/>
        <w:ind w:firstLine="1680" w:firstLineChars="700"/>
        <w:rPr>
          <w:rFonts w:hint="eastAsia" w:ascii="宋体" w:hAnsi="宋体"/>
          <w:color w:val="000000"/>
          <w:sz w:val="24"/>
        </w:rPr>
      </w:pPr>
      <w:r>
        <w:rPr>
          <w:rFonts w:hint="eastAsia" w:ascii="宋体" w:hAnsi="宋体"/>
          <w:color w:val="000000"/>
          <w:sz w:val="24"/>
        </w:rPr>
        <w:t xml:space="preserve">——提取任意盈余公积  250 </w:t>
      </w:r>
    </w:p>
    <w:p w14:paraId="2F541EEB">
      <w:pPr>
        <w:pBdr>
          <w:bottom w:val="none" w:color="auto" w:sz="0" w:space="0"/>
        </w:pBdr>
        <w:spacing w:line="360" w:lineRule="exact"/>
        <w:ind w:firstLine="480" w:firstLineChars="200"/>
        <w:rPr>
          <w:rFonts w:hint="eastAsia" w:ascii="宋体" w:hAnsi="宋体"/>
          <w:color w:val="000000"/>
          <w:sz w:val="24"/>
        </w:rPr>
      </w:pPr>
      <w:r>
        <w:rPr>
          <w:rFonts w:hint="eastAsia" w:ascii="宋体" w:hAnsi="宋体"/>
          <w:color w:val="000000"/>
          <w:sz w:val="24"/>
        </w:rPr>
        <w:t>贷：盈余公积——法定盈余公积        500</w:t>
      </w:r>
    </w:p>
    <w:p w14:paraId="1684C068">
      <w:pPr>
        <w:pBdr>
          <w:bottom w:val="none" w:color="auto" w:sz="0" w:space="0"/>
        </w:pBdr>
        <w:spacing w:line="360" w:lineRule="exact"/>
        <w:ind w:firstLine="1920" w:firstLineChars="800"/>
        <w:rPr>
          <w:rFonts w:hint="eastAsia" w:ascii="宋体" w:hAnsi="宋体"/>
          <w:color w:val="000000"/>
          <w:sz w:val="24"/>
        </w:rPr>
      </w:pPr>
      <w:r>
        <w:rPr>
          <w:rFonts w:hint="eastAsia" w:ascii="宋体" w:hAnsi="宋体"/>
          <w:color w:val="000000"/>
          <w:sz w:val="24"/>
        </w:rPr>
        <w:t xml:space="preserve">——任意盈余公积        250 </w:t>
      </w:r>
    </w:p>
    <w:p w14:paraId="76FDF0C9">
      <w:pPr>
        <w:pBdr>
          <w:bottom w:val="none" w:color="auto" w:sz="0" w:space="0"/>
        </w:pBdr>
        <w:spacing w:line="360" w:lineRule="exact"/>
        <w:ind w:left="241" w:hanging="241" w:hangingChars="100"/>
        <w:rPr>
          <w:rFonts w:ascii="宋体" w:hAnsi="宋体"/>
          <w:color w:val="000000"/>
          <w:sz w:val="24"/>
        </w:rPr>
      </w:pPr>
      <w:r>
        <w:rPr>
          <w:rFonts w:hint="eastAsia" w:ascii="宋体" w:hAnsi="宋体"/>
          <w:b/>
          <w:bCs/>
          <w:color w:val="000000"/>
          <w:sz w:val="24"/>
        </w:rPr>
        <w:t>（3）编制A公司批准发放现金股利的分录：</w:t>
      </w:r>
      <w:r>
        <w:rPr>
          <w:rFonts w:ascii="宋体" w:hAnsi="宋体"/>
          <w:b/>
          <w:bCs/>
          <w:color w:val="000000"/>
          <w:sz w:val="24"/>
        </w:rPr>
        <w:br w:type="textWrapping"/>
      </w:r>
      <w:r>
        <w:rPr>
          <w:rFonts w:hint="eastAsia" w:ascii="宋体" w:hAnsi="宋体"/>
          <w:color w:val="000000"/>
          <w:sz w:val="24"/>
        </w:rPr>
        <w:t>借：利润分配——应付现金股利    1 000</w:t>
      </w:r>
    </w:p>
    <w:p w14:paraId="4BB4DA13">
      <w:pPr>
        <w:pBdr>
          <w:bottom w:val="none" w:color="auto" w:sz="0" w:space="0"/>
        </w:pBdr>
        <w:spacing w:line="360" w:lineRule="exact"/>
        <w:ind w:firstLine="480" w:firstLineChars="200"/>
        <w:rPr>
          <w:rFonts w:hint="eastAsia" w:ascii="宋体" w:hAnsi="宋体"/>
          <w:color w:val="000000"/>
          <w:sz w:val="24"/>
        </w:rPr>
      </w:pPr>
      <w:r>
        <w:rPr>
          <w:rFonts w:hint="eastAsia" w:ascii="宋体" w:hAnsi="宋体"/>
          <w:color w:val="000000"/>
          <w:sz w:val="24"/>
        </w:rPr>
        <w:t xml:space="preserve">贷：应付股利                       1 000 </w:t>
      </w:r>
    </w:p>
    <w:p w14:paraId="103C5343">
      <w:pPr>
        <w:pBdr>
          <w:bottom w:val="none" w:color="auto" w:sz="0" w:space="0"/>
        </w:pBdr>
        <w:spacing w:line="360" w:lineRule="exact"/>
        <w:rPr>
          <w:rFonts w:ascii="宋体" w:hAnsi="宋体"/>
          <w:b/>
          <w:bCs/>
          <w:color w:val="000000"/>
          <w:sz w:val="24"/>
        </w:rPr>
      </w:pPr>
      <w:r>
        <w:rPr>
          <w:rFonts w:hint="eastAsia" w:ascii="宋体" w:hAnsi="宋体"/>
          <w:b/>
          <w:bCs/>
          <w:color w:val="000000"/>
          <w:sz w:val="24"/>
        </w:rPr>
        <w:t>（4）编制A公司实际发放现金股利的分录：</w:t>
      </w:r>
    </w:p>
    <w:p w14:paraId="1A51E1DD">
      <w:pPr>
        <w:pBdr>
          <w:bottom w:val="none" w:color="auto" w:sz="0" w:space="0"/>
        </w:pBdr>
        <w:spacing w:line="360" w:lineRule="exact"/>
        <w:ind w:firstLine="240" w:firstLineChars="100"/>
        <w:rPr>
          <w:rFonts w:ascii="宋体" w:hAnsi="宋体"/>
          <w:color w:val="000000"/>
          <w:sz w:val="24"/>
        </w:rPr>
      </w:pPr>
      <w:r>
        <w:rPr>
          <w:rFonts w:hint="eastAsia" w:ascii="宋体" w:hAnsi="宋体"/>
          <w:color w:val="000000"/>
          <w:sz w:val="24"/>
        </w:rPr>
        <w:t>借：应付股利    1 000</w:t>
      </w:r>
    </w:p>
    <w:p w14:paraId="58D814E3">
      <w:pPr>
        <w:pBdr>
          <w:bottom w:val="none" w:color="auto" w:sz="0" w:space="0"/>
        </w:pBdr>
        <w:spacing w:line="360" w:lineRule="exact"/>
        <w:ind w:firstLine="480" w:firstLineChars="200"/>
        <w:rPr>
          <w:rFonts w:hint="eastAsia" w:ascii="宋体" w:hAnsi="宋体"/>
          <w:color w:val="000000"/>
          <w:sz w:val="24"/>
        </w:rPr>
      </w:pPr>
      <w:r>
        <w:rPr>
          <w:rFonts w:hint="eastAsia" w:ascii="宋体" w:hAnsi="宋体"/>
          <w:color w:val="000000"/>
          <w:sz w:val="24"/>
        </w:rPr>
        <w:t>贷：银行存款       1 000</w:t>
      </w:r>
    </w:p>
    <w:p w14:paraId="5E090813">
      <w:pPr>
        <w:spacing w:line="360" w:lineRule="exact"/>
        <w:rPr>
          <w:rFonts w:hint="eastAsia" w:ascii="宋体" w:hAnsi="宋体"/>
          <w:color w:val="000000"/>
          <w:sz w:val="24"/>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Segoe UI Emoji">
    <w:panose1 w:val="020B0502040204020203"/>
    <w:charset w:val="00"/>
    <w:family w:val="swiss"/>
    <w:pitch w:val="default"/>
    <w:sig w:usb0="00000001"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D931AF"/>
    <w:multiLevelType w:val="singleLevel"/>
    <w:tmpl w:val="8FD931AF"/>
    <w:lvl w:ilvl="0" w:tentative="0">
      <w:start w:val="1"/>
      <w:numFmt w:val="decimal"/>
      <w:suff w:val="nothing"/>
      <w:lvlText w:val="（%1）"/>
      <w:lvlJc w:val="left"/>
    </w:lvl>
  </w:abstractNum>
  <w:abstractNum w:abstractNumId="1">
    <w:nsid w:val="D255D0C7"/>
    <w:multiLevelType w:val="singleLevel"/>
    <w:tmpl w:val="D255D0C7"/>
    <w:lvl w:ilvl="0" w:tentative="0">
      <w:start w:val="1"/>
      <w:numFmt w:val="decimal"/>
      <w:lvlText w:val="(%1)"/>
      <w:lvlJc w:val="left"/>
      <w:pPr>
        <w:ind w:left="425" w:hanging="425"/>
      </w:pPr>
      <w:rPr>
        <w:rFonts w:hint="default"/>
      </w:rPr>
    </w:lvl>
  </w:abstractNum>
  <w:abstractNum w:abstractNumId="2">
    <w:nsid w:val="EC92A2A6"/>
    <w:multiLevelType w:val="singleLevel"/>
    <w:tmpl w:val="EC92A2A6"/>
    <w:lvl w:ilvl="0" w:tentative="0">
      <w:start w:val="1"/>
      <w:numFmt w:val="decimal"/>
      <w:lvlText w:val="(%1)"/>
      <w:lvlJc w:val="left"/>
      <w:pPr>
        <w:ind w:left="425" w:hanging="425"/>
      </w:pPr>
      <w:rPr>
        <w:rFonts w:hint="default"/>
      </w:rPr>
    </w:lvl>
  </w:abstractNum>
  <w:abstractNum w:abstractNumId="3">
    <w:nsid w:val="00000004"/>
    <w:multiLevelType w:val="singleLevel"/>
    <w:tmpl w:val="00000004"/>
    <w:lvl w:ilvl="0" w:tentative="0">
      <w:start w:val="1"/>
      <w:numFmt w:val="decimal"/>
      <w:lvlText w:val="(%1)"/>
      <w:lvlJc w:val="left"/>
      <w:pPr>
        <w:ind w:left="425" w:hanging="425"/>
      </w:pPr>
      <w:rPr>
        <w:rFonts w:hint="default"/>
      </w:rPr>
    </w:lvl>
  </w:abstractNum>
  <w:abstractNum w:abstractNumId="4">
    <w:nsid w:val="00000005"/>
    <w:multiLevelType w:val="singleLevel"/>
    <w:tmpl w:val="00000005"/>
    <w:lvl w:ilvl="0" w:tentative="0">
      <w:start w:val="1"/>
      <w:numFmt w:val="decimal"/>
      <w:lvlText w:val="%1."/>
      <w:lvlJc w:val="left"/>
      <w:pPr>
        <w:tabs>
          <w:tab w:val="left" w:pos="312"/>
        </w:tabs>
      </w:pPr>
    </w:lvl>
  </w:abstractNum>
  <w:abstractNum w:abstractNumId="5">
    <w:nsid w:val="00000006"/>
    <w:multiLevelType w:val="singleLevel"/>
    <w:tmpl w:val="00000006"/>
    <w:lvl w:ilvl="0" w:tentative="0">
      <w:start w:val="1"/>
      <w:numFmt w:val="decimal"/>
      <w:lvlText w:val="(%1)"/>
      <w:lvlJc w:val="left"/>
      <w:pPr>
        <w:ind w:left="425" w:hanging="425"/>
      </w:pPr>
      <w:rPr>
        <w:rFonts w:hint="default"/>
      </w:rPr>
    </w:lvl>
  </w:abstractNum>
  <w:abstractNum w:abstractNumId="6">
    <w:nsid w:val="00000007"/>
    <w:multiLevelType w:val="singleLevel"/>
    <w:tmpl w:val="00000007"/>
    <w:lvl w:ilvl="0" w:tentative="0">
      <w:start w:val="1"/>
      <w:numFmt w:val="decimal"/>
      <w:lvlText w:val="(%1)"/>
      <w:lvlJc w:val="left"/>
      <w:pPr>
        <w:ind w:left="425" w:hanging="425"/>
      </w:pPr>
      <w:rPr>
        <w:rFonts w:hint="default"/>
      </w:rPr>
    </w:lvl>
  </w:abstractNum>
  <w:abstractNum w:abstractNumId="7">
    <w:nsid w:val="0000000A"/>
    <w:multiLevelType w:val="singleLevel"/>
    <w:tmpl w:val="0000000A"/>
    <w:lvl w:ilvl="0" w:tentative="0">
      <w:start w:val="1"/>
      <w:numFmt w:val="decimal"/>
      <w:lvlText w:val="(%1)"/>
      <w:lvlJc w:val="left"/>
      <w:pPr>
        <w:ind w:left="425" w:hanging="425"/>
      </w:pPr>
      <w:rPr>
        <w:rFonts w:hint="default"/>
      </w:rPr>
    </w:lvl>
  </w:abstractNum>
  <w:abstractNum w:abstractNumId="8">
    <w:nsid w:val="0053208E"/>
    <w:multiLevelType w:val="singleLevel"/>
    <w:tmpl w:val="0053208E"/>
    <w:lvl w:ilvl="0" w:tentative="0">
      <w:start w:val="2"/>
      <w:numFmt w:val="decimal"/>
      <w:suff w:val="nothing"/>
      <w:lvlText w:val="（%1）"/>
      <w:lvlJc w:val="left"/>
    </w:lvl>
  </w:abstractNum>
  <w:num w:numId="1">
    <w:abstractNumId w:val="4"/>
  </w:num>
  <w:num w:numId="2">
    <w:abstractNumId w:val="7"/>
  </w:num>
  <w:num w:numId="3">
    <w:abstractNumId w:val="3"/>
  </w:num>
  <w:num w:numId="4">
    <w:abstractNumId w:val="6"/>
  </w:num>
  <w:num w:numId="5">
    <w:abstractNumId w:val="2"/>
  </w:num>
  <w:num w:numId="6">
    <w:abstractNumId w:val="5"/>
  </w:num>
  <w:num w:numId="7">
    <w:abstractNumId w:val="1"/>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1EAA"/>
    <w:rsid w:val="00031C4A"/>
    <w:rsid w:val="000428AE"/>
    <w:rsid w:val="000740DC"/>
    <w:rsid w:val="000807CD"/>
    <w:rsid w:val="00114493"/>
    <w:rsid w:val="00116096"/>
    <w:rsid w:val="00124B86"/>
    <w:rsid w:val="00127438"/>
    <w:rsid w:val="00197303"/>
    <w:rsid w:val="001A191F"/>
    <w:rsid w:val="001A4B28"/>
    <w:rsid w:val="001D6C6D"/>
    <w:rsid w:val="00250206"/>
    <w:rsid w:val="002A5D18"/>
    <w:rsid w:val="002D4FD3"/>
    <w:rsid w:val="00360155"/>
    <w:rsid w:val="00392474"/>
    <w:rsid w:val="003944BC"/>
    <w:rsid w:val="00407A4C"/>
    <w:rsid w:val="004138DF"/>
    <w:rsid w:val="00446FF7"/>
    <w:rsid w:val="0046093C"/>
    <w:rsid w:val="00474B6F"/>
    <w:rsid w:val="004941CE"/>
    <w:rsid w:val="004C6711"/>
    <w:rsid w:val="004E2911"/>
    <w:rsid w:val="004F0711"/>
    <w:rsid w:val="00501EDB"/>
    <w:rsid w:val="00574FD3"/>
    <w:rsid w:val="005D6D01"/>
    <w:rsid w:val="005E2E96"/>
    <w:rsid w:val="006557BE"/>
    <w:rsid w:val="0069696A"/>
    <w:rsid w:val="006B58B1"/>
    <w:rsid w:val="00727186"/>
    <w:rsid w:val="0073636B"/>
    <w:rsid w:val="007379EB"/>
    <w:rsid w:val="00773B70"/>
    <w:rsid w:val="007C1B45"/>
    <w:rsid w:val="00807725"/>
    <w:rsid w:val="008201F8"/>
    <w:rsid w:val="00856524"/>
    <w:rsid w:val="0086425E"/>
    <w:rsid w:val="008B1D2C"/>
    <w:rsid w:val="008C28B9"/>
    <w:rsid w:val="008E25EA"/>
    <w:rsid w:val="00924124"/>
    <w:rsid w:val="009C71EF"/>
    <w:rsid w:val="009F7FBA"/>
    <w:rsid w:val="00A21EAA"/>
    <w:rsid w:val="00A47A33"/>
    <w:rsid w:val="00A90FFA"/>
    <w:rsid w:val="00A95459"/>
    <w:rsid w:val="00AC4263"/>
    <w:rsid w:val="00B61D87"/>
    <w:rsid w:val="00B7557F"/>
    <w:rsid w:val="00BE6A20"/>
    <w:rsid w:val="00C15F64"/>
    <w:rsid w:val="00CC2B78"/>
    <w:rsid w:val="00CD5B21"/>
    <w:rsid w:val="00CF5713"/>
    <w:rsid w:val="00D57CF5"/>
    <w:rsid w:val="00DB02AA"/>
    <w:rsid w:val="00E21926"/>
    <w:rsid w:val="00EB714B"/>
    <w:rsid w:val="00F93F78"/>
    <w:rsid w:val="00FE638F"/>
    <w:rsid w:val="0C7234B5"/>
    <w:rsid w:val="0DF36B19"/>
    <w:rsid w:val="138C5E65"/>
    <w:rsid w:val="1E575BC9"/>
    <w:rsid w:val="208B22B2"/>
    <w:rsid w:val="28CD3A93"/>
    <w:rsid w:val="302310D8"/>
    <w:rsid w:val="317259F8"/>
    <w:rsid w:val="371D64F3"/>
    <w:rsid w:val="38A3219D"/>
    <w:rsid w:val="43534BBF"/>
    <w:rsid w:val="472C45CF"/>
    <w:rsid w:val="49260279"/>
    <w:rsid w:val="517E0DE6"/>
    <w:rsid w:val="57600FF7"/>
    <w:rsid w:val="63FF4472"/>
    <w:rsid w:val="6585699F"/>
    <w:rsid w:val="6DDB1847"/>
    <w:rsid w:val="734067AA"/>
    <w:rsid w:val="794E4C28"/>
    <w:rsid w:val="7C7B0C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accent1" w:t1="dark1" w:bg2="accent1"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4">
    <w:name w:val="Default Paragraph Font"/>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qFormat/>
    <w:uiPriority w:val="99"/>
    <w:pPr>
      <w:widowControl/>
      <w:spacing w:before="100" w:beforeAutospacing="1" w:after="100" w:afterAutospacing="1"/>
      <w:jc w:val="left"/>
    </w:pPr>
    <w:rPr>
      <w:rFonts w:ascii="宋体" w:hAnsi="宋体"/>
      <w:kern w:val="0"/>
      <w:sz w:val="24"/>
    </w:rPr>
  </w:style>
  <w:style w:type="character" w:styleId="5">
    <w:name w:val="Hyperlink"/>
    <w:basedOn w:val="4"/>
    <w:qFormat/>
    <w:uiPriority w:val="0"/>
    <w:rPr>
      <w:color w:val="0000FF"/>
      <w:u w:val="single"/>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1908</Words>
  <Characters>2273</Characters>
  <Lines>123</Lines>
  <Paragraphs>34</Paragraphs>
  <TotalTime>6</TotalTime>
  <ScaleCrop>false</ScaleCrop>
  <LinksUpToDate>false</LinksUpToDate>
  <CharactersWithSpaces>2486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2025-05-27T16:20:00Z</dcterms:created>
  <dc:creator>WPS Office</dc:creator>
  <cp:lastModifiedBy>流风</cp:lastModifiedBy>
  <dcterms:modified xsi:type="dcterms:W3CDTF">2026-05-18T08:06:57Z</dcterms:modified>
  <cp:revision>192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345AF8DB8576448596CB41340E5ADEB3_13</vt:lpwstr>
  </property>
  <property fmtid="{D5CDD505-2E9C-101B-9397-08002B2CF9AE}" pid="3" name="KSOTemplateDocerSaveRecord">
    <vt:lpwstr>eyJoZGlkIjoiYWY1YjE2OGQzNDFiMDAxNzBkZDBmYzA2OTg0YjM3MTAiLCJ1c2VySWQiOiIzMDgzNjk3NzMifQ==</vt:lpwstr>
  </property>
  <property fmtid="{D5CDD505-2E9C-101B-9397-08002B2CF9AE}" pid="4" name="KSOProductBuildVer">
    <vt:lpwstr>2052-12.1.0.25865</vt:lpwstr>
  </property>
</Properties>
</file>