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470" w:rsidRPr="006B5B55" w:rsidRDefault="006B5B55" w:rsidP="006B5B5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B55">
        <w:rPr>
          <w:rFonts w:ascii="Times New Roman" w:hAnsi="Times New Roman" w:cs="Times New Roman"/>
          <w:b/>
          <w:sz w:val="28"/>
          <w:szCs w:val="28"/>
        </w:rPr>
        <w:t>Программа занятия</w:t>
      </w:r>
    </w:p>
    <w:p w:rsidR="006B5B55" w:rsidRDefault="006B5B55" w:rsidP="006B5B5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B55">
        <w:rPr>
          <w:rFonts w:ascii="Times New Roman" w:hAnsi="Times New Roman" w:cs="Times New Roman"/>
          <w:b/>
          <w:sz w:val="28"/>
          <w:szCs w:val="28"/>
        </w:rPr>
        <w:t>по теме «Тип темперамента»</w:t>
      </w:r>
    </w:p>
    <w:p w:rsidR="006B5B55" w:rsidRDefault="006B5B55" w:rsidP="006B5B5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B5B55" w:rsidRDefault="006B5B55" w:rsidP="006B5B5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3A22">
        <w:rPr>
          <w:rFonts w:ascii="Times New Roman" w:hAnsi="Times New Roman" w:cs="Times New Roman"/>
          <w:i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B55">
        <w:rPr>
          <w:rFonts w:ascii="Times New Roman" w:hAnsi="Times New Roman" w:cs="Times New Roman"/>
          <w:sz w:val="28"/>
          <w:szCs w:val="28"/>
        </w:rPr>
        <w:t>развить навыки анализа индивидуальных особенностей поведения людей и умения эффективного взаимодействия с ними в зависимости от преобладающего типа темперамента.</w:t>
      </w:r>
    </w:p>
    <w:p w:rsidR="00C13A22" w:rsidRDefault="00C13A22" w:rsidP="006B5B5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A22" w:rsidRPr="00C13A22" w:rsidRDefault="00C13A22" w:rsidP="00C13A22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13A22">
        <w:rPr>
          <w:rFonts w:ascii="Times New Roman" w:hAnsi="Times New Roman" w:cs="Times New Roman"/>
          <w:i/>
          <w:sz w:val="28"/>
          <w:szCs w:val="28"/>
        </w:rPr>
        <w:t>Вступительное слово</w:t>
      </w:r>
    </w:p>
    <w:p w:rsidR="00C13A22" w:rsidRDefault="00C13A22" w:rsidP="006B5B5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«Добрый день, дорогие участники </w:t>
      </w:r>
      <w:r w:rsidR="008C3E84">
        <w:rPr>
          <w:rFonts w:ascii="Times New Roman" w:hAnsi="Times New Roman" w:cs="Times New Roman"/>
          <w:sz w:val="28"/>
          <w:szCs w:val="28"/>
        </w:rPr>
        <w:t>молодежной</w:t>
      </w:r>
      <w:r>
        <w:rPr>
          <w:rFonts w:ascii="Times New Roman" w:hAnsi="Times New Roman" w:cs="Times New Roman"/>
          <w:sz w:val="28"/>
          <w:szCs w:val="28"/>
        </w:rPr>
        <w:t xml:space="preserve"> площадки</w:t>
      </w:r>
      <w:r w:rsidR="008C3E84">
        <w:rPr>
          <w:rFonts w:ascii="Times New Roman" w:hAnsi="Times New Roman" w:cs="Times New Roman"/>
          <w:sz w:val="28"/>
          <w:szCs w:val="28"/>
        </w:rPr>
        <w:t xml:space="preserve"> </w:t>
      </w:r>
      <w:r w:rsidR="008C3E84">
        <w:rPr>
          <w:rFonts w:ascii="Times New Roman" w:hAnsi="Times New Roman" w:cs="Times New Roman"/>
          <w:sz w:val="28"/>
          <w:szCs w:val="28"/>
          <w:lang w:val="en-US"/>
        </w:rPr>
        <w:t>PsyParty</w:t>
      </w:r>
      <w:r>
        <w:rPr>
          <w:rFonts w:ascii="Times New Roman" w:hAnsi="Times New Roman" w:cs="Times New Roman"/>
          <w:sz w:val="28"/>
          <w:szCs w:val="28"/>
        </w:rPr>
        <w:t>! Мы дальше продолжаем работать над тем, чтобы изучать себя, свою личность, глубинные структуры своей личности. Будем продолжать учиться понимать себя, прислушиваться к себе,</w:t>
      </w:r>
      <w:r w:rsidR="008C3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формировать целостную картину о себе, о своих коллегах, друзьях. Продолжать учиться устанавливать контакты с другими людьми, выстраивать систему коммуникативных связей, формировать и совершенствовать качества личности. Много работы, так что давайте присупать </w:t>
      </w:r>
      <w:r w:rsidRPr="00C13A22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3A22" w:rsidRDefault="00C13A22" w:rsidP="006B5B5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нашего сегодняшнего занятия начнется с небольшой лекции на тему, а затем мы будем закреплять полученную информация с помощью игр и упражнений».</w:t>
      </w:r>
    </w:p>
    <w:p w:rsidR="00C13A22" w:rsidRDefault="00C13A22" w:rsidP="006B5B5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B512E" w:rsidRPr="005E02F8" w:rsidRDefault="00745D79" w:rsidP="00194E15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№</w:t>
      </w:r>
      <w:r w:rsidR="008B512E">
        <w:rPr>
          <w:rFonts w:ascii="Times New Roman" w:hAnsi="Times New Roman" w:cs="Times New Roman"/>
          <w:b/>
          <w:i/>
          <w:sz w:val="28"/>
          <w:szCs w:val="28"/>
        </w:rPr>
        <w:t xml:space="preserve"> 1. </w:t>
      </w:r>
      <w:r w:rsidR="005E02F8">
        <w:rPr>
          <w:rFonts w:ascii="Times New Roman" w:hAnsi="Times New Roman" w:cs="Times New Roman"/>
          <w:b/>
          <w:i/>
          <w:sz w:val="28"/>
          <w:szCs w:val="28"/>
        </w:rPr>
        <w:t>Мини-лекция</w:t>
      </w:r>
    </w:p>
    <w:p w:rsidR="00C13A22" w:rsidRPr="00C13A22" w:rsidRDefault="005E02F8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13A22" w:rsidRPr="00C13A22">
        <w:rPr>
          <w:rFonts w:ascii="Times New Roman" w:hAnsi="Times New Roman" w:cs="Times New Roman"/>
          <w:sz w:val="28"/>
          <w:szCs w:val="28"/>
        </w:rPr>
        <w:t>Наблюдения показывают, что все люди различны не только по своей внешности, но и по своему поведению, движениям. Разница в поведении объясняется, прежде всего, темпераментом, который проявляется в любом виде деятельности (игровой, трудовой, учебной, творческой).</w:t>
      </w:r>
    </w:p>
    <w:p w:rsidR="00C13A22" w:rsidRPr="00C13A22" w:rsidRDefault="00C13A22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3A22">
        <w:rPr>
          <w:rFonts w:ascii="Times New Roman" w:hAnsi="Times New Roman" w:cs="Times New Roman"/>
          <w:sz w:val="28"/>
          <w:szCs w:val="28"/>
        </w:rPr>
        <w:t>Темперамент легко определить по скорости движений человека, по темпу его речи, по умению быстро и легко включаться в работу, по отзывчивости на чувства других людей, по умению увлекаться делом, проявляя при этом большую настойчивость, по суетливости, по желанию общаться с товарищами, по быстроте смены настроений, по смелости и даже по выражению лица и тембру голоса.</w:t>
      </w:r>
    </w:p>
    <w:p w:rsidR="00C13A22" w:rsidRPr="00C13A22" w:rsidRDefault="00C13A22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3A22">
        <w:rPr>
          <w:rFonts w:ascii="Times New Roman" w:hAnsi="Times New Roman" w:cs="Times New Roman"/>
          <w:sz w:val="28"/>
          <w:szCs w:val="28"/>
        </w:rPr>
        <w:t xml:space="preserve">Темперамент проявляется в очень раннем возрасте. Уже с первых лет жизни ребенка у него обнаруживаются черты, которые указывают на принадлежность к тому или иному типу темперамента. Различия отчетливо заметны, когда дети уже владеют речью. Например, если у ребенка громкая, быстрая, отчетливая речь, с правильными интонациями, сопровождающаяся выразительными жестами и мимикой, это может указывать на признаки сангвинического темперамента. Если речь ребенка медленная, спокойная, равномерная, без резко выраженных эмоций, жестикуляции и мимики, это может свидетельствовать о проявлении особенностей флегматического темперамента. На признаки холерического темперамента указывает речь торопливого, порывистого характера. К </w:t>
      </w:r>
      <w:r w:rsidRPr="00C13A22">
        <w:rPr>
          <w:rFonts w:ascii="Times New Roman" w:hAnsi="Times New Roman" w:cs="Times New Roman"/>
          <w:sz w:val="28"/>
          <w:szCs w:val="28"/>
        </w:rPr>
        <w:lastRenderedPageBreak/>
        <w:t>признакам меланхолического темперамента может быть отнесена речь заторможенная, тихая, иногда снижающаяся до шепота.</w:t>
      </w:r>
    </w:p>
    <w:p w:rsidR="00C13A22" w:rsidRPr="00C13A22" w:rsidRDefault="00C13A22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3A22">
        <w:rPr>
          <w:rFonts w:ascii="Times New Roman" w:hAnsi="Times New Roman" w:cs="Times New Roman"/>
          <w:sz w:val="28"/>
          <w:szCs w:val="28"/>
        </w:rPr>
        <w:t>Темперамент обусловлен биологически. Это подтверждается тем, что его признаки обнаруживаются у человека уже в детстве и отличаются особым постоянством. Поэтому свойства и проявления темперамента относят к устойчивым качествам личности, т.</w:t>
      </w:r>
      <w:r w:rsidR="00D15E9B">
        <w:rPr>
          <w:rFonts w:ascii="Times New Roman" w:hAnsi="Times New Roman" w:cs="Times New Roman"/>
          <w:sz w:val="28"/>
          <w:szCs w:val="28"/>
        </w:rPr>
        <w:t xml:space="preserve"> </w:t>
      </w:r>
      <w:r w:rsidRPr="00C13A22">
        <w:rPr>
          <w:rFonts w:ascii="Times New Roman" w:hAnsi="Times New Roman" w:cs="Times New Roman"/>
          <w:sz w:val="28"/>
          <w:szCs w:val="28"/>
        </w:rPr>
        <w:t>е. поведение, обусловленное темпераментом, повторяется в сходных ситуациях. Данное обстоятельство позволяет предвидеть действия человека с определенным типом темперамента.</w:t>
      </w:r>
    </w:p>
    <w:p w:rsidR="00C13A22" w:rsidRPr="00C13A22" w:rsidRDefault="00C13A22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3A22">
        <w:rPr>
          <w:rFonts w:ascii="Times New Roman" w:hAnsi="Times New Roman" w:cs="Times New Roman"/>
          <w:sz w:val="28"/>
          <w:szCs w:val="28"/>
        </w:rPr>
        <w:t>Однако обстоятельства жизни, деятельности и воспитания не всегда сочетаются с природными свойствами нервной системы, поэтому природные особенности изменяются в направлении, соответствующем условиям жизни и деятельности. Темперамент – биологический фундамент, на котором формируется личность как субъект социальный.</w:t>
      </w:r>
    </w:p>
    <w:p w:rsidR="00C13A22" w:rsidRPr="00C13A22" w:rsidRDefault="00C13A22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3A22">
        <w:rPr>
          <w:rFonts w:ascii="Times New Roman" w:hAnsi="Times New Roman" w:cs="Times New Roman"/>
          <w:sz w:val="28"/>
          <w:szCs w:val="28"/>
        </w:rPr>
        <w:t>Выделяют четыре типа темперамента: сангвиник, меланхолик, флегматик, холерик. Следует помнить, что темперамент любого человека нельзя целиком «уложить» в рамки какого-то одного типа. У большинства людей наблюдается смешение признаков, свойственных темпераменту разных типов: у холерика могут быть черты меланхолика и флегматика, у сангвиника – черты холерика и флегматика и т.л. Отнести темперамент человека к тому или иному типу можно только по преобладающим чертам.</w:t>
      </w:r>
    </w:p>
    <w:p w:rsidR="00C13A22" w:rsidRPr="00C13A22" w:rsidRDefault="00C13A22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0B04">
        <w:rPr>
          <w:rFonts w:ascii="Times New Roman" w:hAnsi="Times New Roman" w:cs="Times New Roman"/>
          <w:b/>
          <w:i/>
          <w:sz w:val="28"/>
          <w:szCs w:val="28"/>
        </w:rPr>
        <w:t>Сангвиника</w:t>
      </w:r>
      <w:r w:rsidRPr="00C13A22">
        <w:rPr>
          <w:rFonts w:ascii="Times New Roman" w:hAnsi="Times New Roman" w:cs="Times New Roman"/>
          <w:sz w:val="28"/>
          <w:szCs w:val="28"/>
        </w:rPr>
        <w:t xml:space="preserve"> можно охарактеризовать как подвижного, быстро отзывающегося на окружающие события, сравнительно легко переживающего неудачи и неприятности. Он быстро приспосабливается к новым условиям, быстро устанавливает контакты с людьми, его чувства легко возникают и сменяются новыми. Свойственны богатая мимика, иногда поверхностность, непостоянство. К сангвиникам относят Наполеона, Д´Артаньяна из «Трёх мушкетеров» А. Дюма.</w:t>
      </w:r>
    </w:p>
    <w:p w:rsidR="00C13A22" w:rsidRPr="00C13A22" w:rsidRDefault="00C13A22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0B04">
        <w:rPr>
          <w:rFonts w:ascii="Times New Roman" w:hAnsi="Times New Roman" w:cs="Times New Roman"/>
          <w:b/>
          <w:i/>
          <w:sz w:val="28"/>
          <w:szCs w:val="28"/>
        </w:rPr>
        <w:t>Холерика</w:t>
      </w:r>
      <w:r w:rsidRPr="00C13A22">
        <w:rPr>
          <w:rFonts w:ascii="Times New Roman" w:hAnsi="Times New Roman" w:cs="Times New Roman"/>
          <w:sz w:val="28"/>
          <w:szCs w:val="28"/>
        </w:rPr>
        <w:t xml:space="preserve"> можно описать как быстрого, порывистого, способного отдаваться делу со страстностью, но неуравновешенного, склонного к бурным эмоциональным проявлениям и резким сменам настроения. Ему свойственны повышенная возбудимость, сильная эмоциональность, иногда раздражительность, конфликтность, склонность к аффективным вспышкам. К холерикам относятся А. С. Пушкин, Атос из «Трёх мушкетеров» А. Дюма.</w:t>
      </w:r>
    </w:p>
    <w:p w:rsidR="00C13A22" w:rsidRPr="00C13A22" w:rsidRDefault="00C13A22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484E">
        <w:rPr>
          <w:rFonts w:ascii="Times New Roman" w:hAnsi="Times New Roman" w:cs="Times New Roman"/>
          <w:b/>
          <w:i/>
          <w:sz w:val="28"/>
          <w:szCs w:val="28"/>
        </w:rPr>
        <w:t>Флегматик</w:t>
      </w:r>
      <w:r w:rsidRPr="00C13A22">
        <w:rPr>
          <w:rFonts w:ascii="Times New Roman" w:hAnsi="Times New Roman" w:cs="Times New Roman"/>
          <w:sz w:val="28"/>
          <w:szCs w:val="28"/>
        </w:rPr>
        <w:t xml:space="preserve"> медлителен, невозмутим, с устойчивыми стремлениями и более или менее постоянным настроением, со слабым внешним выражением эмоциональных состояний. Новые формы поведения у него вырабатываются медленно, но долго сохраняются. Он редко выходит из себя, не склонен к аффектам, ему свойственны ровность, спокойствие, выдержка, иногда вялость, безучастность к окружающим, лень. К флегматикам относятся И. А. Крылов, М. И. Кутузов, Партос из «Трёх мушкетеров» А. Дюма.</w:t>
      </w:r>
    </w:p>
    <w:p w:rsidR="00C13A22" w:rsidRDefault="00C13A22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484E">
        <w:rPr>
          <w:rFonts w:ascii="Times New Roman" w:hAnsi="Times New Roman" w:cs="Times New Roman"/>
          <w:b/>
          <w:i/>
          <w:sz w:val="28"/>
          <w:szCs w:val="28"/>
        </w:rPr>
        <w:lastRenderedPageBreak/>
        <w:t>Меланхолик</w:t>
      </w:r>
      <w:r w:rsidRPr="00C13A22">
        <w:rPr>
          <w:rFonts w:ascii="Times New Roman" w:hAnsi="Times New Roman" w:cs="Times New Roman"/>
          <w:sz w:val="28"/>
          <w:szCs w:val="28"/>
        </w:rPr>
        <w:t xml:space="preserve"> легко раним, склонен глубоко переживать даже незначительные неудачи, но внешне вяло реагирует на окружающее. Он часто тормозит, ему трудно долго сосредотачиваться на чем-то одном, сильные воздействия приводят к ступору, иногда ему свойственны замкнутость, боязливость, повышенная тревожность. К меланхоликам относятся Н. В. Гоголь, П. И. Чайковский, Арамис из «Трёх мушкетеров» А. Дюма</w:t>
      </w:r>
      <w:r w:rsidR="005E02F8">
        <w:rPr>
          <w:rFonts w:ascii="Times New Roman" w:hAnsi="Times New Roman" w:cs="Times New Roman"/>
          <w:sz w:val="28"/>
          <w:szCs w:val="28"/>
        </w:rPr>
        <w:t>»</w:t>
      </w:r>
      <w:r w:rsidRPr="00C13A22">
        <w:rPr>
          <w:rFonts w:ascii="Times New Roman" w:hAnsi="Times New Roman" w:cs="Times New Roman"/>
          <w:sz w:val="28"/>
          <w:szCs w:val="28"/>
        </w:rPr>
        <w:t>.</w:t>
      </w:r>
    </w:p>
    <w:p w:rsidR="00F9757B" w:rsidRDefault="00F9757B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757B">
        <w:rPr>
          <w:rFonts w:ascii="Times New Roman" w:hAnsi="Times New Roman" w:cs="Times New Roman"/>
          <w:i/>
          <w:sz w:val="28"/>
          <w:szCs w:val="28"/>
        </w:rPr>
        <w:t xml:space="preserve">Дальнейшие предложенные упражнения будут ориентированы на каждый из типов темперамента, поэтому для более продуктивной работы </w:t>
      </w:r>
      <w:r w:rsidR="00602E4B">
        <w:rPr>
          <w:rFonts w:ascii="Times New Roman" w:hAnsi="Times New Roman" w:cs="Times New Roman"/>
          <w:i/>
          <w:sz w:val="28"/>
          <w:szCs w:val="28"/>
        </w:rPr>
        <w:t>необходимо предоставить участникам наглядный раздаточный материал, на который они смогут ориентироваться в процессе дальнейшей работы.</w:t>
      </w:r>
    </w:p>
    <w:p w:rsidR="00602E4B" w:rsidRPr="00F9757B" w:rsidRDefault="00602E4B" w:rsidP="00C13A22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B512E" w:rsidRPr="008B512E" w:rsidRDefault="00745D79" w:rsidP="00194E15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№</w:t>
      </w:r>
      <w:r w:rsidR="008B512E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8B512E">
        <w:rPr>
          <w:rFonts w:ascii="Times New Roman" w:hAnsi="Times New Roman" w:cs="Times New Roman"/>
          <w:i/>
          <w:sz w:val="28"/>
          <w:szCs w:val="28"/>
        </w:rPr>
        <w:t>В общении необходимо опираться на знания о собственных индивидуальных особенностях и особенностях других людей. Прежде чем познать другого человека, нужно познать себя. С этой целью п</w:t>
      </w:r>
      <w:r>
        <w:rPr>
          <w:rFonts w:ascii="Times New Roman" w:hAnsi="Times New Roman" w:cs="Times New Roman"/>
          <w:i/>
          <w:sz w:val="28"/>
          <w:szCs w:val="28"/>
        </w:rPr>
        <w:t>роводится экспресс-диагностика.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sz w:val="28"/>
          <w:szCs w:val="28"/>
        </w:rPr>
        <w:t>Экспресс-диагностика.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типа темперамента.</w:t>
      </w:r>
      <w:r w:rsidRPr="008B51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B512E">
        <w:rPr>
          <w:rFonts w:ascii="Times New Roman" w:hAnsi="Times New Roman" w:cs="Times New Roman"/>
          <w:b/>
          <w:i/>
          <w:sz w:val="28"/>
          <w:szCs w:val="28"/>
        </w:rPr>
        <w:t>Инструкция. Поставьте за каждое утверждение от 0 до 10 баллов.</w:t>
      </w:r>
    </w:p>
    <w:p w:rsidR="008B512E" w:rsidRPr="008B512E" w:rsidRDefault="008B512E" w:rsidP="008B5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i/>
          <w:sz w:val="28"/>
          <w:szCs w:val="28"/>
        </w:rPr>
        <w:t>10 баллов</w:t>
      </w:r>
      <w:r w:rsidRPr="008B512E">
        <w:rPr>
          <w:rFonts w:ascii="Times New Roman" w:hAnsi="Times New Roman" w:cs="Times New Roman"/>
          <w:sz w:val="28"/>
          <w:szCs w:val="28"/>
        </w:rPr>
        <w:t xml:space="preserve"> – ярко проявляются качества.</w:t>
      </w:r>
    </w:p>
    <w:p w:rsidR="008B512E" w:rsidRPr="008B512E" w:rsidRDefault="008B512E" w:rsidP="008B5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i/>
          <w:sz w:val="28"/>
          <w:szCs w:val="28"/>
        </w:rPr>
        <w:t>5 баллов</w:t>
      </w:r>
      <w:r w:rsidRPr="008B512E">
        <w:rPr>
          <w:rFonts w:ascii="Times New Roman" w:hAnsi="Times New Roman" w:cs="Times New Roman"/>
          <w:sz w:val="28"/>
          <w:szCs w:val="28"/>
        </w:rPr>
        <w:t xml:space="preserve"> – и «да», и «нет».</w:t>
      </w:r>
    </w:p>
    <w:p w:rsidR="008B512E" w:rsidRPr="008B512E" w:rsidRDefault="008B512E" w:rsidP="008B5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i/>
          <w:sz w:val="28"/>
          <w:szCs w:val="28"/>
        </w:rPr>
        <w:t>0 баллов</w:t>
      </w:r>
      <w:r>
        <w:rPr>
          <w:rFonts w:ascii="Times New Roman" w:hAnsi="Times New Roman" w:cs="Times New Roman"/>
          <w:sz w:val="28"/>
          <w:szCs w:val="28"/>
        </w:rPr>
        <w:t xml:space="preserve"> – не проявляются.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B512E">
        <w:rPr>
          <w:rFonts w:ascii="Times New Roman" w:hAnsi="Times New Roman" w:cs="Times New Roman"/>
          <w:sz w:val="28"/>
          <w:szCs w:val="28"/>
        </w:rPr>
        <w:t>Перед каким-либо важным для меня событием я начинаю нервничать.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B512E">
        <w:rPr>
          <w:rFonts w:ascii="Times New Roman" w:hAnsi="Times New Roman" w:cs="Times New Roman"/>
          <w:sz w:val="28"/>
          <w:szCs w:val="28"/>
        </w:rPr>
        <w:t>Я работаю неравномерно, рывками.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B512E">
        <w:rPr>
          <w:rFonts w:ascii="Times New Roman" w:hAnsi="Times New Roman" w:cs="Times New Roman"/>
          <w:sz w:val="28"/>
          <w:szCs w:val="28"/>
        </w:rPr>
        <w:t>Я быстро переключаюсь с одного дела на другое.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B512E">
        <w:rPr>
          <w:rFonts w:ascii="Times New Roman" w:hAnsi="Times New Roman" w:cs="Times New Roman"/>
          <w:sz w:val="28"/>
          <w:szCs w:val="28"/>
        </w:rPr>
        <w:t>Если нужно, я смогу спокойно ждать.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B512E">
        <w:rPr>
          <w:rFonts w:ascii="Times New Roman" w:hAnsi="Times New Roman" w:cs="Times New Roman"/>
          <w:sz w:val="28"/>
          <w:szCs w:val="28"/>
        </w:rPr>
        <w:t>Мне нужны сочувствие и поддержка, особенно при неудачах и трудностях.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sz w:val="28"/>
          <w:szCs w:val="28"/>
        </w:rPr>
        <w:t>6. С равными я несдержан и вспыльчив.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sz w:val="28"/>
          <w:szCs w:val="28"/>
        </w:rPr>
        <w:t>7. Мне трудно сделать выбор.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sz w:val="28"/>
          <w:szCs w:val="28"/>
        </w:rPr>
        <w:t>8. Мне не приходится сдерживать свои эмо</w:t>
      </w:r>
      <w:r>
        <w:rPr>
          <w:rFonts w:ascii="Times New Roman" w:hAnsi="Times New Roman" w:cs="Times New Roman"/>
          <w:sz w:val="28"/>
          <w:szCs w:val="28"/>
        </w:rPr>
        <w:t>ции, это получается само собой.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B512E">
        <w:rPr>
          <w:rFonts w:ascii="Times New Roman" w:hAnsi="Times New Roman" w:cs="Times New Roman"/>
          <w:b/>
          <w:i/>
          <w:sz w:val="28"/>
          <w:szCs w:val="28"/>
        </w:rPr>
        <w:t>Обработка. Подсчитайте количество баллов: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sz w:val="28"/>
          <w:szCs w:val="28"/>
        </w:rPr>
        <w:t xml:space="preserve">Вопросы №1, 5 - меланхолик 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sz w:val="28"/>
          <w:szCs w:val="28"/>
        </w:rPr>
        <w:t>Вопросы №2, 6 – холерик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sz w:val="28"/>
          <w:szCs w:val="28"/>
        </w:rPr>
        <w:t>Вопросы №3, 7 – сангвиник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sz w:val="28"/>
          <w:szCs w:val="28"/>
        </w:rPr>
        <w:t>Вопросы №4, 8 – флегматик</w:t>
      </w:r>
    </w:p>
    <w:p w:rsid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sz w:val="28"/>
          <w:szCs w:val="28"/>
        </w:rPr>
        <w:t>На основании полученных сумм сделайте вывод о преобладающем типе темперамента.</w:t>
      </w:r>
    </w:p>
    <w:p w:rsidR="004D6630" w:rsidRDefault="004D6630" w:rsidP="008B512E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B512E" w:rsidRPr="008B512E" w:rsidRDefault="00745D79" w:rsidP="008B512E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№</w:t>
      </w:r>
      <w:r w:rsidR="008B512E" w:rsidRPr="008B512E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B512E">
        <w:rPr>
          <w:rFonts w:ascii="Times New Roman" w:hAnsi="Times New Roman" w:cs="Times New Roman"/>
          <w:b/>
          <w:i/>
          <w:sz w:val="28"/>
          <w:szCs w:val="28"/>
        </w:rPr>
        <w:t>Упражнение «Клякса»</w:t>
      </w:r>
    </w:p>
    <w:p w:rsidR="008B512E" w:rsidRPr="008B512E" w:rsidRDefault="008B512E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512E">
        <w:rPr>
          <w:rFonts w:ascii="Times New Roman" w:hAnsi="Times New Roman" w:cs="Times New Roman"/>
          <w:sz w:val="28"/>
          <w:szCs w:val="28"/>
        </w:rPr>
        <w:t xml:space="preserve"> Каждая </w:t>
      </w:r>
      <w:r w:rsidR="00697F86">
        <w:rPr>
          <w:rFonts w:ascii="Times New Roman" w:hAnsi="Times New Roman" w:cs="Times New Roman"/>
          <w:sz w:val="28"/>
          <w:szCs w:val="28"/>
        </w:rPr>
        <w:t>участник</w:t>
      </w:r>
      <w:r w:rsidRPr="008B512E">
        <w:rPr>
          <w:rFonts w:ascii="Times New Roman" w:hAnsi="Times New Roman" w:cs="Times New Roman"/>
          <w:sz w:val="28"/>
          <w:szCs w:val="28"/>
        </w:rPr>
        <w:t xml:space="preserve"> полу</w:t>
      </w:r>
      <w:r w:rsidR="00697F86">
        <w:rPr>
          <w:rFonts w:ascii="Times New Roman" w:hAnsi="Times New Roman" w:cs="Times New Roman"/>
          <w:sz w:val="28"/>
          <w:szCs w:val="28"/>
        </w:rPr>
        <w:t>чает рисунок кляксы (на листе А4</w:t>
      </w:r>
      <w:r w:rsidRPr="008B512E">
        <w:rPr>
          <w:rFonts w:ascii="Times New Roman" w:hAnsi="Times New Roman" w:cs="Times New Roman"/>
          <w:sz w:val="28"/>
          <w:szCs w:val="28"/>
        </w:rPr>
        <w:t>). Школьникам необходимо придумать девиз своего типа темперамента и разукрасить кляксу таким цветом, который выражает настроение, эмоции, чувства этого типа.</w:t>
      </w:r>
    </w:p>
    <w:p w:rsidR="008B512E" w:rsidRDefault="00697F86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757B">
        <w:rPr>
          <w:rFonts w:ascii="Times New Roman" w:hAnsi="Times New Roman" w:cs="Times New Roman"/>
          <w:i/>
          <w:sz w:val="28"/>
          <w:szCs w:val="28"/>
        </w:rPr>
        <w:t>Данное упражнение является важным диагностическим моментом</w:t>
      </w:r>
      <w:r w:rsidR="00F9757B" w:rsidRPr="00F9757B">
        <w:rPr>
          <w:rFonts w:ascii="Times New Roman" w:hAnsi="Times New Roman" w:cs="Times New Roman"/>
          <w:i/>
          <w:sz w:val="28"/>
          <w:szCs w:val="28"/>
        </w:rPr>
        <w:t>, который позволит определить отношение личности к собственному типу темперамента (к собственному содержанию).</w:t>
      </w:r>
    </w:p>
    <w:p w:rsidR="00745D79" w:rsidRDefault="00745D79" w:rsidP="008B512E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45D79" w:rsidRPr="00E96048" w:rsidRDefault="00745D79" w:rsidP="00745D79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96048">
        <w:rPr>
          <w:rFonts w:ascii="Times New Roman" w:hAnsi="Times New Roman" w:cs="Times New Roman"/>
          <w:b/>
          <w:i/>
          <w:sz w:val="28"/>
          <w:szCs w:val="28"/>
        </w:rPr>
        <w:t>№ 4</w:t>
      </w:r>
    </w:p>
    <w:p w:rsidR="00E96048" w:rsidRPr="00E96048" w:rsidRDefault="00E96048" w:rsidP="00E9604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96048">
        <w:rPr>
          <w:rFonts w:ascii="Times New Roman" w:hAnsi="Times New Roman" w:cs="Times New Roman"/>
          <w:b/>
          <w:i/>
          <w:sz w:val="28"/>
          <w:szCs w:val="28"/>
        </w:rPr>
        <w:t>Упражнение «Разберись с героями»</w:t>
      </w:r>
    </w:p>
    <w:p w:rsidR="00745D79" w:rsidRDefault="00E96048" w:rsidP="00E9604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96048">
        <w:rPr>
          <w:rFonts w:ascii="Times New Roman" w:hAnsi="Times New Roman" w:cs="Times New Roman"/>
          <w:sz w:val="28"/>
          <w:szCs w:val="28"/>
        </w:rPr>
        <w:t xml:space="preserve">Распределите известных вам литературных героев (например, Буратино, </w:t>
      </w:r>
      <w:r>
        <w:rPr>
          <w:rFonts w:ascii="Times New Roman" w:hAnsi="Times New Roman" w:cs="Times New Roman"/>
          <w:sz w:val="28"/>
          <w:szCs w:val="28"/>
        </w:rPr>
        <w:t>Чиполлино,</w:t>
      </w:r>
      <w:r w:rsidRPr="00E96048">
        <w:rPr>
          <w:rFonts w:ascii="Times New Roman" w:hAnsi="Times New Roman" w:cs="Times New Roman"/>
          <w:sz w:val="28"/>
          <w:szCs w:val="28"/>
        </w:rPr>
        <w:t xml:space="preserve"> доктор Айболит, Микки-Маус, </w:t>
      </w:r>
      <w:r>
        <w:rPr>
          <w:rFonts w:ascii="Times New Roman" w:hAnsi="Times New Roman" w:cs="Times New Roman"/>
          <w:sz w:val="28"/>
          <w:szCs w:val="28"/>
        </w:rPr>
        <w:t>Карлсон</w:t>
      </w:r>
      <w:r w:rsidRPr="00E96048">
        <w:rPr>
          <w:rFonts w:ascii="Times New Roman" w:hAnsi="Times New Roman" w:cs="Times New Roman"/>
          <w:sz w:val="28"/>
          <w:szCs w:val="28"/>
        </w:rPr>
        <w:t>, Винни-Пух,</w:t>
      </w:r>
      <w:r>
        <w:rPr>
          <w:rFonts w:ascii="Times New Roman" w:hAnsi="Times New Roman" w:cs="Times New Roman"/>
          <w:sz w:val="28"/>
          <w:szCs w:val="28"/>
        </w:rPr>
        <w:t xml:space="preserve"> Пятачок, ослик Иа, Кот Леопольд,</w:t>
      </w:r>
      <w:r w:rsidRPr="00E96048">
        <w:rPr>
          <w:rFonts w:ascii="Times New Roman" w:hAnsi="Times New Roman" w:cs="Times New Roman"/>
          <w:sz w:val="28"/>
          <w:szCs w:val="28"/>
        </w:rPr>
        <w:t xml:space="preserve"> Волк и Заяц (Ну, погоди!) и т.д.) по типам темперамента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6048">
        <w:rPr>
          <w:rFonts w:ascii="Times New Roman" w:hAnsi="Times New Roman" w:cs="Times New Roman"/>
          <w:sz w:val="28"/>
          <w:szCs w:val="28"/>
        </w:rPr>
        <w:t>.</w:t>
      </w:r>
    </w:p>
    <w:p w:rsidR="00E96048" w:rsidRDefault="00E96048" w:rsidP="00E9604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6048" w:rsidRPr="00E96048" w:rsidRDefault="00E96048" w:rsidP="00E96048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96048">
        <w:rPr>
          <w:rFonts w:ascii="Times New Roman" w:hAnsi="Times New Roman" w:cs="Times New Roman"/>
          <w:b/>
          <w:i/>
          <w:sz w:val="28"/>
          <w:szCs w:val="28"/>
        </w:rPr>
        <w:t>№</w:t>
      </w:r>
      <w:r w:rsidR="005E43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96048"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875AF4" w:rsidRPr="00875AF4" w:rsidRDefault="00875AF4" w:rsidP="00875AF4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5AF4">
        <w:rPr>
          <w:rFonts w:ascii="Times New Roman" w:hAnsi="Times New Roman" w:cs="Times New Roman"/>
          <w:b/>
          <w:i/>
          <w:sz w:val="28"/>
          <w:szCs w:val="28"/>
        </w:rPr>
        <w:t>Упражнение «Темпераментный Колобок»</w:t>
      </w:r>
    </w:p>
    <w:p w:rsidR="00875AF4" w:rsidRDefault="00875AF4" w:rsidP="00875AF4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«Вам необходимо п</w:t>
      </w:r>
      <w:r w:rsidRPr="00875AF4">
        <w:rPr>
          <w:rFonts w:ascii="Times New Roman" w:hAnsi="Times New Roman" w:cs="Times New Roman"/>
          <w:sz w:val="28"/>
          <w:szCs w:val="28"/>
        </w:rPr>
        <w:t>еределать сказку «Колобок», главный герой которой является флегматиком (холериком, сангвиником, меланхоликом)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5AF4">
        <w:rPr>
          <w:rFonts w:ascii="Times New Roman" w:hAnsi="Times New Roman" w:cs="Times New Roman"/>
          <w:sz w:val="28"/>
          <w:szCs w:val="28"/>
        </w:rPr>
        <w:t>.</w:t>
      </w:r>
    </w:p>
    <w:p w:rsidR="00875AF4" w:rsidRPr="00875AF4" w:rsidRDefault="00875AF4" w:rsidP="00875AF4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875AF4">
        <w:rPr>
          <w:rFonts w:ascii="Times New Roman" w:hAnsi="Times New Roman" w:cs="Times New Roman"/>
          <w:i/>
          <w:sz w:val="28"/>
          <w:szCs w:val="28"/>
        </w:rPr>
        <w:t>Сюжет сказки:</w:t>
      </w:r>
    </w:p>
    <w:p w:rsidR="00875AF4" w:rsidRDefault="00875AF4" w:rsidP="00875AF4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75AF4">
        <w:rPr>
          <w:rFonts w:ascii="Times New Roman" w:hAnsi="Times New Roman" w:cs="Times New Roman"/>
          <w:sz w:val="28"/>
          <w:szCs w:val="28"/>
        </w:rPr>
        <w:t xml:space="preserve">Жили-были старик со старухой. Старик попросил старуху испечь ему колобок. Старуха замесила тесто и спекла чудесный румяный колобок. Положила его на окошко студиться. Колобку вскоре надоело лежать на окошке, он спрыгнул и убежал. Покатился по дорожке прямо в лес. </w:t>
      </w:r>
    </w:p>
    <w:p w:rsidR="00875AF4" w:rsidRDefault="00875AF4" w:rsidP="00875AF4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AF4">
        <w:rPr>
          <w:rFonts w:ascii="Times New Roman" w:hAnsi="Times New Roman" w:cs="Times New Roman"/>
          <w:sz w:val="28"/>
          <w:szCs w:val="28"/>
        </w:rPr>
        <w:t>В лесу встретил сн</w:t>
      </w:r>
      <w:r>
        <w:rPr>
          <w:rFonts w:ascii="Times New Roman" w:hAnsi="Times New Roman" w:cs="Times New Roman"/>
          <w:sz w:val="28"/>
          <w:szCs w:val="28"/>
        </w:rPr>
        <w:t>ачала зайчика, который сказал: «</w:t>
      </w:r>
      <w:r w:rsidRPr="00875AF4">
        <w:rPr>
          <w:rFonts w:ascii="Times New Roman" w:hAnsi="Times New Roman" w:cs="Times New Roman"/>
          <w:sz w:val="28"/>
          <w:szCs w:val="28"/>
        </w:rPr>
        <w:t>Колобо</w:t>
      </w:r>
      <w:r>
        <w:rPr>
          <w:rFonts w:ascii="Times New Roman" w:hAnsi="Times New Roman" w:cs="Times New Roman"/>
          <w:sz w:val="28"/>
          <w:szCs w:val="28"/>
        </w:rPr>
        <w:t>к, колобок, я тебя съем!»</w:t>
      </w:r>
      <w:r w:rsidRPr="00875A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AF4" w:rsidRDefault="00875AF4" w:rsidP="00875AF4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 ешь меня, я тебе песенку спою»</w:t>
      </w:r>
      <w:r w:rsidRPr="00875AF4">
        <w:rPr>
          <w:rFonts w:ascii="Times New Roman" w:hAnsi="Times New Roman" w:cs="Times New Roman"/>
          <w:sz w:val="28"/>
          <w:szCs w:val="28"/>
        </w:rPr>
        <w:t xml:space="preserve">, - попросил колобок и спел зайчику веселую песенку о том, как его испекла старуха и как он убежал. И дальше покатился по лесу. </w:t>
      </w:r>
    </w:p>
    <w:p w:rsidR="00875AF4" w:rsidRDefault="00875AF4" w:rsidP="00875AF4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AF4">
        <w:rPr>
          <w:rFonts w:ascii="Times New Roman" w:hAnsi="Times New Roman" w:cs="Times New Roman"/>
          <w:sz w:val="28"/>
          <w:szCs w:val="28"/>
        </w:rPr>
        <w:t xml:space="preserve">По дороге он увидел серого волка и медведя. Они тоже хотели съесть колобка, но тот каждому пел свою задорную песенку и убегал. </w:t>
      </w:r>
    </w:p>
    <w:p w:rsidR="00875AF4" w:rsidRDefault="00875AF4" w:rsidP="00875AF4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AF4">
        <w:rPr>
          <w:rFonts w:ascii="Times New Roman" w:hAnsi="Times New Roman" w:cs="Times New Roman"/>
          <w:sz w:val="28"/>
          <w:szCs w:val="28"/>
        </w:rPr>
        <w:t>Но вот встретил колобок хитрую лисичку. Ей он тоже спел свою песню и хотел уже покатиться дальше, но ловкая лиса его обманула. Она хвалила нашего незадачливого путника, пожаловалась, что плохо слышит, и попросила его сесть ей на язычок и еще раз пропеть свою чудесную песню. Колобок обрадовался, что его песня понравилась, и, не подумав, прыгнул на язычок хитрой рыжей бестии, которая его сразу же проглатила. Ам - и нет колобка!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1ABA" w:rsidRDefault="006C1ABA" w:rsidP="00875AF4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C1ABA" w:rsidRPr="008C3E84" w:rsidRDefault="006C1ABA" w:rsidP="004D6630">
      <w:pPr>
        <w:spacing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6C1ABA" w:rsidRPr="006C1ABA" w:rsidRDefault="006C1ABA" w:rsidP="006C1ABA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C1ABA">
        <w:rPr>
          <w:rFonts w:ascii="Times New Roman" w:hAnsi="Times New Roman" w:cs="Times New Roman"/>
          <w:b/>
          <w:i/>
          <w:sz w:val="28"/>
          <w:szCs w:val="28"/>
        </w:rPr>
        <w:lastRenderedPageBreak/>
        <w:t>№</w:t>
      </w:r>
      <w:r w:rsidR="005E43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C1ABA"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6C1ABA" w:rsidRPr="006C1ABA" w:rsidRDefault="006C1ABA" w:rsidP="006C1ABA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C1ABA">
        <w:rPr>
          <w:rFonts w:ascii="Times New Roman" w:hAnsi="Times New Roman" w:cs="Times New Roman"/>
          <w:b/>
          <w:i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i/>
          <w:sz w:val="28"/>
          <w:szCs w:val="28"/>
        </w:rPr>
        <w:t>«Поиграем»</w:t>
      </w:r>
    </w:p>
    <w:p w:rsidR="006C1ABA" w:rsidRDefault="006C1ABA" w:rsidP="006C1ABA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1ABA">
        <w:rPr>
          <w:rFonts w:ascii="Times New Roman" w:hAnsi="Times New Roman" w:cs="Times New Roman"/>
          <w:sz w:val="28"/>
          <w:szCs w:val="28"/>
        </w:rPr>
        <w:t>Участникам предлагается придумать иг</w:t>
      </w:r>
      <w:r>
        <w:rPr>
          <w:rFonts w:ascii="Times New Roman" w:hAnsi="Times New Roman" w:cs="Times New Roman"/>
          <w:sz w:val="28"/>
          <w:szCs w:val="28"/>
        </w:rPr>
        <w:t xml:space="preserve">ру, в которой будут действовать </w:t>
      </w:r>
      <w:r w:rsidRPr="006C1ABA">
        <w:rPr>
          <w:rFonts w:ascii="Times New Roman" w:hAnsi="Times New Roman" w:cs="Times New Roman"/>
          <w:sz w:val="28"/>
          <w:szCs w:val="28"/>
        </w:rPr>
        <w:t xml:space="preserve">холерик, сангвиник и флегматик. </w:t>
      </w:r>
      <w:r w:rsidRPr="006C1ABA">
        <w:rPr>
          <w:rFonts w:ascii="Times New Roman" w:hAnsi="Times New Roman" w:cs="Times New Roman"/>
          <w:i/>
          <w:sz w:val="28"/>
          <w:szCs w:val="28"/>
        </w:rPr>
        <w:t>Например</w:t>
      </w:r>
      <w:r w:rsidRPr="006C1ABA">
        <w:rPr>
          <w:rFonts w:ascii="Times New Roman" w:hAnsi="Times New Roman" w:cs="Times New Roman"/>
          <w:sz w:val="28"/>
          <w:szCs w:val="28"/>
        </w:rPr>
        <w:t>: идет судебное разбирательство. Обвиняется сангвиник, многократно нарушавший правила дорожного движения, превышавший скорость и разбивший чужую машину. От защи</w:t>
      </w:r>
      <w:r>
        <w:rPr>
          <w:rFonts w:ascii="Times New Roman" w:hAnsi="Times New Roman" w:cs="Times New Roman"/>
          <w:sz w:val="28"/>
          <w:szCs w:val="28"/>
        </w:rPr>
        <w:t>тника он отказался. Обвинитель - холерик, судья -</w:t>
      </w:r>
      <w:r w:rsidRPr="006C1ABA">
        <w:rPr>
          <w:rFonts w:ascii="Times New Roman" w:hAnsi="Times New Roman" w:cs="Times New Roman"/>
          <w:sz w:val="28"/>
          <w:szCs w:val="28"/>
        </w:rPr>
        <w:t xml:space="preserve"> флегматик. Трое учащихся разыгрывают придуманную ситуацию. </w:t>
      </w:r>
      <w:r>
        <w:rPr>
          <w:rFonts w:ascii="Times New Roman" w:hAnsi="Times New Roman" w:cs="Times New Roman"/>
          <w:sz w:val="28"/>
          <w:szCs w:val="28"/>
        </w:rPr>
        <w:t>Тренер</w:t>
      </w:r>
      <w:r w:rsidRPr="006C1ABA">
        <w:rPr>
          <w:rFonts w:ascii="Times New Roman" w:hAnsi="Times New Roman" w:cs="Times New Roman"/>
          <w:sz w:val="28"/>
          <w:szCs w:val="28"/>
        </w:rPr>
        <w:t xml:space="preserve"> и остальные </w:t>
      </w:r>
      <w:r>
        <w:rPr>
          <w:rFonts w:ascii="Times New Roman" w:hAnsi="Times New Roman" w:cs="Times New Roman"/>
          <w:sz w:val="28"/>
          <w:szCs w:val="28"/>
        </w:rPr>
        <w:t>участники</w:t>
      </w:r>
      <w:r w:rsidRPr="006C1ABA">
        <w:rPr>
          <w:rFonts w:ascii="Times New Roman" w:hAnsi="Times New Roman" w:cs="Times New Roman"/>
          <w:sz w:val="28"/>
          <w:szCs w:val="28"/>
        </w:rPr>
        <w:t xml:space="preserve"> следят за тем, чтоб они действовали в согласии со своим темпераментом.</w:t>
      </w:r>
    </w:p>
    <w:p w:rsidR="00872330" w:rsidRDefault="00872330" w:rsidP="006C1ABA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2330" w:rsidRPr="005E436C" w:rsidRDefault="00872330" w:rsidP="00872330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E436C">
        <w:rPr>
          <w:rFonts w:ascii="Times New Roman" w:hAnsi="Times New Roman" w:cs="Times New Roman"/>
          <w:b/>
          <w:i/>
          <w:sz w:val="28"/>
          <w:szCs w:val="28"/>
        </w:rPr>
        <w:t>№</w:t>
      </w:r>
      <w:r w:rsidR="005E43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E436C">
        <w:rPr>
          <w:rFonts w:ascii="Times New Roman" w:hAnsi="Times New Roman" w:cs="Times New Roman"/>
          <w:b/>
          <w:i/>
          <w:sz w:val="28"/>
          <w:szCs w:val="28"/>
        </w:rPr>
        <w:t>7</w:t>
      </w:r>
    </w:p>
    <w:p w:rsidR="00872330" w:rsidRDefault="008F7C19" w:rsidP="00872330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F7C19">
        <w:rPr>
          <w:rFonts w:ascii="Times New Roman" w:hAnsi="Times New Roman" w:cs="Times New Roman"/>
          <w:b/>
          <w:i/>
          <w:sz w:val="28"/>
          <w:szCs w:val="28"/>
        </w:rPr>
        <w:t>Упражнение «Рисунок»</w:t>
      </w:r>
    </w:p>
    <w:p w:rsidR="008F7C19" w:rsidRPr="008F7C19" w:rsidRDefault="00A33F10" w:rsidP="00872330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картинке представлен 4 типа реагирования на ситуацию в зависимости от типа темперамента. Проговаривая каждый из сценарией и обосновывая свой ответ, участникам группы необходимо назвать тип темперамента.</w:t>
      </w:r>
    </w:p>
    <w:p w:rsidR="00872330" w:rsidRPr="00875AF4" w:rsidRDefault="00872330" w:rsidP="00872330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1C0D1" wp14:editId="051CD711">
            <wp:extent cx="3961014" cy="5288313"/>
            <wp:effectExtent l="0" t="0" r="1905" b="7620"/>
            <wp:docPr id="1" name="Рисунок 1" descr="https://pp.userapi.com/c837422/v837422436/5670e/ZOEdCAEjh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7422/v837422436/5670e/ZOEdCAEjhl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69" cy="528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48" w:rsidRDefault="00820CA0" w:rsidP="00875AF4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Для демонстрации рекомендуется также использовать наглядный материал (без компьютерного носителя).</w:t>
      </w:r>
    </w:p>
    <w:p w:rsidR="0012002B" w:rsidRDefault="0012002B" w:rsidP="00875AF4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26DC5" w:rsidRPr="005E436C" w:rsidRDefault="0012002B" w:rsidP="005E436C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E436C">
        <w:rPr>
          <w:rFonts w:ascii="Times New Roman" w:hAnsi="Times New Roman" w:cs="Times New Roman"/>
          <w:b/>
          <w:i/>
          <w:sz w:val="28"/>
          <w:szCs w:val="28"/>
        </w:rPr>
        <w:t>№</w:t>
      </w:r>
      <w:r w:rsidR="005E436C" w:rsidRPr="005E43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E436C">
        <w:rPr>
          <w:rFonts w:ascii="Times New Roman" w:hAnsi="Times New Roman" w:cs="Times New Roman"/>
          <w:b/>
          <w:i/>
          <w:sz w:val="28"/>
          <w:szCs w:val="28"/>
        </w:rPr>
        <w:t>8</w:t>
      </w:r>
    </w:p>
    <w:p w:rsidR="005E436C" w:rsidRPr="005E436C" w:rsidRDefault="005E436C" w:rsidP="005E436C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«Плюсы и минусы темперамента».</w:t>
      </w:r>
    </w:p>
    <w:p w:rsidR="005E436C" w:rsidRPr="005E436C" w:rsidRDefault="005E436C" w:rsidP="005E436C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3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 группе необходимо найти в определенном типе темперамента положительные и отрицательные стороны, записать их в два столбика на листе А4.</w:t>
      </w:r>
    </w:p>
    <w:p w:rsidR="005E436C" w:rsidRPr="005E436C" w:rsidRDefault="005E436C" w:rsidP="005E436C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3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Обсуждение.</w:t>
      </w:r>
    </w:p>
    <w:p w:rsidR="005E436C" w:rsidRPr="005E436C" w:rsidRDefault="005E436C" w:rsidP="005E436C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3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Примечание.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Тренер</w:t>
      </w:r>
      <w:r w:rsidRPr="005E43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оказывает помощь учащимся, если возникают затруднения, акцентируя внимание на положительных сторонах каждого 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ипа темперамента</w:t>
      </w:r>
      <w:r w:rsidRPr="005E43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5E436C" w:rsidRPr="005E436C" w:rsidRDefault="005E436C" w:rsidP="005E436C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</w:t>
      </w:r>
      <w:r w:rsidRPr="005E43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ип темперамента – «это не только источник сложности для человека, но и потенциал сильных сторон его личности». Как могут проявляться эти сильные стороны в различных жизненных ситуациях?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5E43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 вы чувствительный меланхолик, значит, вы прекрасный друг и, как показывает статистика, чаще других способны на жертвенный, героический поступок; если вы флегматик, то за вами «как за каменной стеной» могут спрятаться ваши близкие, друзья и подчиненные, ведь вы очень надежны; если вы холерик, то можно надеяться на успешность вашего жизненного пути: вы хорошо умеете ставить цели и добиваться их достижения. Ну, а если вы сангвиник, то тогда от вас исходит теплый солнечный свет, что тоже необходимо людям в нашей нелегкой жизни. И этих потенциалов личности, заложенных в любом типе темперамента, намного больше, чем подозревает сам человек».</w:t>
      </w:r>
    </w:p>
    <w:p w:rsidR="005E436C" w:rsidRPr="005E436C" w:rsidRDefault="005E436C" w:rsidP="005E436C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5E436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Помните о том, что нет плохого или хорошего типа темперамента.</w:t>
      </w:r>
    </w:p>
    <w:p w:rsidR="005E436C" w:rsidRPr="005E436C" w:rsidRDefault="005E436C" w:rsidP="005E436C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3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E436C" w:rsidRPr="005E436C" w:rsidRDefault="005E436C" w:rsidP="005E436C">
      <w:pPr>
        <w:shd w:val="clear" w:color="auto" w:fill="FFFFFF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Положительные и отрицательные стороны темперамента</w:t>
      </w:r>
    </w:p>
    <w:p w:rsidR="005E436C" w:rsidRPr="005E436C" w:rsidRDefault="005E436C" w:rsidP="005E436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4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82"/>
        <w:gridCol w:w="4804"/>
      </w:tblGrid>
      <w:tr w:rsidR="005E436C" w:rsidRPr="005E436C" w:rsidTr="004D6630">
        <w:trPr>
          <w:trHeight w:val="423"/>
        </w:trPr>
        <w:tc>
          <w:tcPr>
            <w:tcW w:w="4644" w:type="dxa"/>
            <w:hideMark/>
          </w:tcPr>
          <w:p w:rsidR="005E436C" w:rsidRPr="005E436C" w:rsidRDefault="005E436C" w:rsidP="005E436C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Положительные стороны</w:t>
            </w:r>
          </w:p>
        </w:tc>
        <w:tc>
          <w:tcPr>
            <w:tcW w:w="4927" w:type="dxa"/>
            <w:hideMark/>
          </w:tcPr>
          <w:p w:rsidR="005E436C" w:rsidRPr="005E436C" w:rsidRDefault="005E436C" w:rsidP="005E436C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Проблемы</w:t>
            </w:r>
          </w:p>
        </w:tc>
      </w:tr>
      <w:tr w:rsidR="005E436C" w:rsidRPr="005E436C" w:rsidTr="004D6630">
        <w:tc>
          <w:tcPr>
            <w:tcW w:w="9571" w:type="dxa"/>
            <w:gridSpan w:val="2"/>
            <w:hideMark/>
          </w:tcPr>
          <w:p w:rsidR="005E436C" w:rsidRPr="005E436C" w:rsidRDefault="005E436C" w:rsidP="005E436C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ХОЛЕРИКИ</w:t>
            </w:r>
          </w:p>
        </w:tc>
      </w:tr>
      <w:tr w:rsidR="005E436C" w:rsidRPr="005E436C" w:rsidTr="004D6630">
        <w:tc>
          <w:tcPr>
            <w:tcW w:w="4644" w:type="dxa"/>
            <w:hideMark/>
          </w:tcPr>
          <w:p w:rsidR="005E436C" w:rsidRPr="005E436C" w:rsidRDefault="005E436C" w:rsidP="005E436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Энергичность, увлеченность, пытливость, трудоспособность, целеустремленность, возможность влиять на других, не выносят состояния бездействия, не страшатся перегрузок.</w:t>
            </w:r>
          </w:p>
          <w:p w:rsidR="005E436C" w:rsidRPr="005E436C" w:rsidRDefault="005E436C" w:rsidP="005E436C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927" w:type="dxa"/>
            <w:hideMark/>
          </w:tcPr>
          <w:p w:rsidR="004D6630" w:rsidRPr="000962B8" w:rsidRDefault="005E436C" w:rsidP="005E436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E43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Горячность, невыдержанность, нетерпеливость, конфликтность, затруднения в переключении внимания, склонность к бурным эмоциональным вспышкам, смене настроения, вызывающе ведут себя, если что-то угрожает их независимости, занимают внутреннюю позицию превосходства, привычку упрямиться.</w:t>
            </w:r>
          </w:p>
        </w:tc>
      </w:tr>
      <w:tr w:rsidR="005E436C" w:rsidRPr="005E436C" w:rsidTr="004D6630">
        <w:tc>
          <w:tcPr>
            <w:tcW w:w="9571" w:type="dxa"/>
            <w:gridSpan w:val="2"/>
            <w:hideMark/>
          </w:tcPr>
          <w:p w:rsidR="005E436C" w:rsidRPr="005E436C" w:rsidRDefault="005E436C" w:rsidP="005E436C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САНГВИНИКИ</w:t>
            </w:r>
          </w:p>
        </w:tc>
      </w:tr>
      <w:tr w:rsidR="005E436C" w:rsidRPr="005E436C" w:rsidTr="004D6630">
        <w:tc>
          <w:tcPr>
            <w:tcW w:w="4644" w:type="dxa"/>
            <w:hideMark/>
          </w:tcPr>
          <w:p w:rsidR="005E436C" w:rsidRPr="005E436C" w:rsidRDefault="005E436C" w:rsidP="005E436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Мобильность, оптимизм, трудоспособность, легко устанавливают деловой и эмоциональный контакт, не остаются без ближайшего друга, часто (мальчики) входят в состав нескольких групп одновременно, не прибегают к упрямству, приспособляемость в коллективе.</w:t>
            </w:r>
          </w:p>
        </w:tc>
        <w:tc>
          <w:tcPr>
            <w:tcW w:w="4927" w:type="dxa"/>
            <w:hideMark/>
          </w:tcPr>
          <w:p w:rsidR="005E436C" w:rsidRPr="005E436C" w:rsidRDefault="005E436C" w:rsidP="005E436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Легкомыслие, поверхностность, внушаемы более, чем остальные, бахвалятся приобщенностью к взрослой жизни, не переносят эмоциональных перегрузок, случается, в состоянии эмоционального дискомфорта обнаруживают аффективность, бравируют недостатками, изменчивость настроения.</w:t>
            </w:r>
          </w:p>
        </w:tc>
      </w:tr>
      <w:tr w:rsidR="005E436C" w:rsidRPr="005E436C" w:rsidTr="004D6630">
        <w:tc>
          <w:tcPr>
            <w:tcW w:w="9571" w:type="dxa"/>
            <w:gridSpan w:val="2"/>
            <w:hideMark/>
          </w:tcPr>
          <w:p w:rsidR="005E436C" w:rsidRPr="005E436C" w:rsidRDefault="005E436C" w:rsidP="005E436C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МЕЛАНХОЛИКИ</w:t>
            </w:r>
          </w:p>
        </w:tc>
      </w:tr>
      <w:tr w:rsidR="005E436C" w:rsidRPr="005E436C" w:rsidTr="004D6630">
        <w:tc>
          <w:tcPr>
            <w:tcW w:w="4644" w:type="dxa"/>
            <w:hideMark/>
          </w:tcPr>
          <w:p w:rsidR="005E436C" w:rsidRPr="005E436C" w:rsidRDefault="005E436C" w:rsidP="005E436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 чувствительность, мягкость, доброжелательность (не всегда), склонность к самоанализу, уделяют много времени восприятию самих себя, не любят заискивания, авансирования успеха.</w:t>
            </w:r>
          </w:p>
          <w:p w:rsidR="005E436C" w:rsidRPr="005E436C" w:rsidRDefault="005E436C" w:rsidP="005E436C">
            <w:pPr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927" w:type="dxa"/>
            <w:hideMark/>
          </w:tcPr>
          <w:p w:rsidR="005E436C" w:rsidRPr="005E436C" w:rsidRDefault="005E436C" w:rsidP="005E436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в меру эмоционально ранимы, неуверенность в себе, мнительность, неустойчивость внимания, заниженная самооценка, подозрительны, вследствие чего обрекают себя на психологическое одиночество, с трудом осваиваются в новых коллективах, в ситуации, чреватой утратой независимости, ведут себя открыто вызывающе, в противном случае маскируют стойкое упрямство (девочки), трусливы, не верят в свои силы.</w:t>
            </w:r>
          </w:p>
        </w:tc>
      </w:tr>
      <w:tr w:rsidR="005E436C" w:rsidRPr="005E436C" w:rsidTr="004D6630">
        <w:tc>
          <w:tcPr>
            <w:tcW w:w="9571" w:type="dxa"/>
            <w:gridSpan w:val="2"/>
            <w:hideMark/>
          </w:tcPr>
          <w:p w:rsidR="005E436C" w:rsidRPr="005E436C" w:rsidRDefault="005E436C" w:rsidP="005E436C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ФЛЕГМАТИКИ</w:t>
            </w:r>
          </w:p>
        </w:tc>
      </w:tr>
      <w:tr w:rsidR="005E436C" w:rsidRPr="005E436C" w:rsidTr="004D6630">
        <w:tc>
          <w:tcPr>
            <w:tcW w:w="4644" w:type="dxa"/>
            <w:hideMark/>
          </w:tcPr>
          <w:p w:rsidR="005E436C" w:rsidRPr="005E436C" w:rsidRDefault="005E436C" w:rsidP="005E436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участвуют в конфликтах, уравновешенны, в меру самолюбивы и самокритичны, с трудом заводят, но легко поддерживают знакомство, устойчивость, постоянство, надежность, терпеливость.</w:t>
            </w:r>
          </w:p>
        </w:tc>
        <w:tc>
          <w:tcPr>
            <w:tcW w:w="4927" w:type="dxa"/>
            <w:hideMark/>
          </w:tcPr>
          <w:p w:rsidR="005E436C" w:rsidRPr="005E436C" w:rsidRDefault="005E436C" w:rsidP="005E436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3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Позже всех созревают физиологически, не берут на себя миссию лидера, медлительность, некоммуникативность, социальный инфантилизм, попадает под влияние более инициативных людей, лень.</w:t>
            </w:r>
          </w:p>
        </w:tc>
      </w:tr>
    </w:tbl>
    <w:p w:rsidR="00926DC5" w:rsidRPr="005E436C" w:rsidRDefault="005E436C" w:rsidP="005E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4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926DC5" w:rsidRPr="005E436C" w:rsidRDefault="005E436C" w:rsidP="0012002B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E436C">
        <w:rPr>
          <w:rFonts w:ascii="Times New Roman" w:hAnsi="Times New Roman" w:cs="Times New Roman"/>
          <w:b/>
          <w:i/>
          <w:sz w:val="28"/>
          <w:szCs w:val="28"/>
        </w:rPr>
        <w:t>№ 9</w:t>
      </w:r>
    </w:p>
    <w:p w:rsidR="0012002B" w:rsidRPr="0012002B" w:rsidRDefault="0012002B" w:rsidP="0012002B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Итоговое упражнение «Подарок»</w:t>
      </w:r>
    </w:p>
    <w:p w:rsidR="0012002B" w:rsidRPr="0012002B" w:rsidRDefault="0012002B" w:rsidP="0012002B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2002B">
        <w:rPr>
          <w:rFonts w:ascii="Times New Roman" w:hAnsi="Times New Roman" w:cs="Times New Roman"/>
          <w:sz w:val="28"/>
          <w:szCs w:val="28"/>
        </w:rPr>
        <w:t>Сейчас, пожалуйста, встаньте в круг, рассчитайтесь по порядку и запомните свой номер. Отлично. Здесь, в этой комнате, для каждого из вас есть небольшой подарок. Вспомните свой номер, под таким же номером вы найдете свой подарок. И помните, ничто не случайно. То, что скажет твой подарок, - предназначено именно тебе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002B">
        <w:rPr>
          <w:rFonts w:ascii="Times New Roman" w:hAnsi="Times New Roman" w:cs="Times New Roman"/>
          <w:sz w:val="28"/>
          <w:szCs w:val="28"/>
        </w:rPr>
        <w:t>.</w:t>
      </w:r>
    </w:p>
    <w:p w:rsidR="0012002B" w:rsidRPr="0012002B" w:rsidRDefault="0012002B" w:rsidP="0012002B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2002B">
        <w:rPr>
          <w:rFonts w:ascii="Times New Roman" w:hAnsi="Times New Roman" w:cs="Times New Roman"/>
          <w:i/>
          <w:sz w:val="28"/>
          <w:szCs w:val="28"/>
        </w:rPr>
        <w:lastRenderedPageBreak/>
        <w:t>Каждый находит в комнате листок со своим номером, на обратной стороне которого написано пожелание. Примеры пожеланий: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Чтобы контролировать ситуацию, надо оставаться спокойным.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В споре умей выслушивать собеседника до конца.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Уважай чувства других людей.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Любую проблему можно решить.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Будь внимателен к людям, с которыми общаешься.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Не сердись, улыбнись.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Начни свой день с улыбки.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Будь увереннее в себе.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Раскрой свое сердце, и мир раскроет свои объятия.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Взгляни на своего обидчика – может, ему просто нужна твоя помощь.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Будь позитивным.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Относись к другим людям так, как тебе хотелось бы, чтобы относились к тебе.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Не расстраивайся из-за пустяков.</w:t>
      </w:r>
    </w:p>
    <w:p w:rsidR="0012002B" w:rsidRP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Безвыходных ситуаций не бывает.</w:t>
      </w:r>
    </w:p>
    <w:p w:rsidR="0012002B" w:rsidRDefault="0012002B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02B">
        <w:rPr>
          <w:rFonts w:ascii="Times New Roman" w:hAnsi="Times New Roman" w:cs="Times New Roman"/>
          <w:sz w:val="28"/>
          <w:szCs w:val="28"/>
        </w:rPr>
        <w:t>От улыбки станет всем светлей.</w:t>
      </w:r>
    </w:p>
    <w:p w:rsidR="00926DC5" w:rsidRDefault="00926DC5" w:rsidP="0012002B">
      <w:pPr>
        <w:pStyle w:val="a5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ситуация тебе по плечу!</w:t>
      </w:r>
    </w:p>
    <w:p w:rsidR="00926DC5" w:rsidRDefault="00926DC5" w:rsidP="00926DC5">
      <w:pPr>
        <w:pStyle w:val="a5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0962B8" w:rsidRPr="007938A6" w:rsidRDefault="000962B8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938A6">
        <w:rPr>
          <w:rFonts w:ascii="Times New Roman" w:hAnsi="Times New Roman" w:cs="Times New Roman"/>
          <w:b/>
          <w:i/>
          <w:sz w:val="28"/>
          <w:szCs w:val="28"/>
        </w:rPr>
        <w:t>Дополнительное задание (при условии достаточного количества времени):</w:t>
      </w:r>
    </w:p>
    <w:p w:rsidR="000962B8" w:rsidRPr="000962B8" w:rsidRDefault="007E0A7F" w:rsidP="007938A6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отрывок из м/ф</w:t>
      </w:r>
      <w:r w:rsidR="007938A6">
        <w:rPr>
          <w:rFonts w:ascii="Times New Roman" w:hAnsi="Times New Roman" w:cs="Times New Roman"/>
          <w:sz w:val="28"/>
          <w:szCs w:val="28"/>
        </w:rPr>
        <w:t xml:space="preserve"> «Алеша Попович и Тугарин Змей»</w:t>
      </w:r>
      <w:r>
        <w:rPr>
          <w:rFonts w:ascii="Times New Roman" w:hAnsi="Times New Roman" w:cs="Times New Roman"/>
          <w:sz w:val="28"/>
          <w:szCs w:val="28"/>
        </w:rPr>
        <w:t xml:space="preserve"> и выполнить предложенное тренером задание:</w:t>
      </w:r>
    </w:p>
    <w:p w:rsidR="000962B8" w:rsidRPr="007938A6" w:rsidRDefault="000962B8" w:rsidP="007938A6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38A6">
        <w:rPr>
          <w:rFonts w:ascii="Times New Roman" w:hAnsi="Times New Roman" w:cs="Times New Roman"/>
          <w:i/>
          <w:sz w:val="28"/>
          <w:szCs w:val="28"/>
        </w:rPr>
        <w:t>Две команды:</w:t>
      </w:r>
    </w:p>
    <w:p w:rsidR="000962B8" w:rsidRPr="007938A6" w:rsidRDefault="000962B8" w:rsidP="007938A6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62B8">
        <w:rPr>
          <w:rFonts w:ascii="Times New Roman" w:hAnsi="Times New Roman" w:cs="Times New Roman"/>
          <w:sz w:val="28"/>
          <w:szCs w:val="28"/>
        </w:rPr>
        <w:t>1 – определяет типы т</w:t>
      </w:r>
      <w:r w:rsidR="007938A6">
        <w:rPr>
          <w:rFonts w:ascii="Times New Roman" w:hAnsi="Times New Roman" w:cs="Times New Roman"/>
          <w:sz w:val="28"/>
          <w:szCs w:val="28"/>
        </w:rPr>
        <w:t>емперамента героев мультфильма,</w:t>
      </w:r>
    </w:p>
    <w:p w:rsidR="000962B8" w:rsidRPr="000962B8" w:rsidRDefault="000962B8" w:rsidP="007938A6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62B8">
        <w:rPr>
          <w:rFonts w:ascii="Times New Roman" w:hAnsi="Times New Roman" w:cs="Times New Roman"/>
          <w:sz w:val="28"/>
          <w:szCs w:val="28"/>
        </w:rPr>
        <w:t>2 – определяет черты характера этих же героев.</w:t>
      </w:r>
    </w:p>
    <w:p w:rsidR="007E0A7F" w:rsidRDefault="007E0A7F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E436C" w:rsidRDefault="005E436C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36C">
        <w:rPr>
          <w:rFonts w:ascii="Times New Roman" w:hAnsi="Times New Roman" w:cs="Times New Roman"/>
          <w:i/>
          <w:sz w:val="28"/>
          <w:szCs w:val="28"/>
        </w:rPr>
        <w:t>Рефлексия по кругу.</w:t>
      </w:r>
      <w:r>
        <w:rPr>
          <w:rFonts w:ascii="Times New Roman" w:hAnsi="Times New Roman" w:cs="Times New Roman"/>
          <w:sz w:val="28"/>
          <w:szCs w:val="28"/>
        </w:rPr>
        <w:t xml:space="preserve"> Обратная связь от участников: эмоциональное состояние, ожидания от следующего занятия</w:t>
      </w:r>
      <w:r w:rsidR="00B60F15">
        <w:rPr>
          <w:rFonts w:ascii="Times New Roman" w:hAnsi="Times New Roman" w:cs="Times New Roman"/>
          <w:sz w:val="28"/>
          <w:szCs w:val="28"/>
        </w:rPr>
        <w:t>, пожелания.</w:t>
      </w:r>
    </w:p>
    <w:p w:rsidR="004D6630" w:rsidRDefault="004D6630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Заключительное слово тренера, где он благодарит всех участников, еще раз подчеркивает особенность каждого типа темперамента, подчеркивает уникальность каждого из участников молодежной площадки.</w:t>
      </w:r>
    </w:p>
    <w:p w:rsidR="00C77EA3" w:rsidRDefault="00C77EA3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7EA3" w:rsidRDefault="00C77EA3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7EA3" w:rsidRDefault="00C77EA3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7EA3" w:rsidRDefault="00C77EA3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7EA3" w:rsidRDefault="00C77EA3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7EA3" w:rsidRDefault="00C77EA3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7EA3" w:rsidRDefault="00C77EA3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7EA3" w:rsidRDefault="00C77EA3" w:rsidP="005E436C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7EA3" w:rsidRPr="005E436C" w:rsidRDefault="00C77EA3" w:rsidP="00C77EA3">
      <w:pPr>
        <w:pStyle w:val="a5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87538" cy="4033950"/>
            <wp:effectExtent l="0" t="0" r="0" b="5080"/>
            <wp:docPr id="3" name="Рисунок 3" descr="C:\Users\Admin\Downloads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ic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76" cy="403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EA3" w:rsidRPr="005E436C" w:rsidSect="006B5B55">
      <w:head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E56" w:rsidRDefault="00EF6E56" w:rsidP="000962B8">
      <w:pPr>
        <w:spacing w:after="0" w:line="240" w:lineRule="auto"/>
      </w:pPr>
      <w:r>
        <w:separator/>
      </w:r>
    </w:p>
  </w:endnote>
  <w:endnote w:type="continuationSeparator" w:id="0">
    <w:p w:rsidR="00EF6E56" w:rsidRDefault="00EF6E56" w:rsidP="0009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E56" w:rsidRDefault="00EF6E56" w:rsidP="000962B8">
      <w:pPr>
        <w:spacing w:after="0" w:line="240" w:lineRule="auto"/>
      </w:pPr>
      <w:r>
        <w:separator/>
      </w:r>
    </w:p>
  </w:footnote>
  <w:footnote w:type="continuationSeparator" w:id="0">
    <w:p w:rsidR="00EF6E56" w:rsidRDefault="00EF6E56" w:rsidP="00096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9468095"/>
      <w:docPartObj>
        <w:docPartGallery w:val="Page Numbers (Top of Page)"/>
        <w:docPartUnique/>
      </w:docPartObj>
    </w:sdtPr>
    <w:sdtEndPr/>
    <w:sdtContent>
      <w:p w:rsidR="000962B8" w:rsidRDefault="000962B8">
        <w:pPr>
          <w:pStyle w:val="a7"/>
          <w:jc w:val="right"/>
        </w:pPr>
        <w:r>
          <w:rPr>
            <w:noProof/>
            <w:lang w:eastAsia="ru-RU"/>
          </w:rPr>
          <w:drawing>
            <wp:inline distT="0" distB="0" distL="0" distR="0" wp14:anchorId="55E585A3" wp14:editId="614495A8">
              <wp:extent cx="335280" cy="341630"/>
              <wp:effectExtent l="0" t="0" r="7620" b="127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416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p>
    </w:sdtContent>
  </w:sdt>
  <w:p w:rsidR="000962B8" w:rsidRPr="000962B8" w:rsidRDefault="000962B8" w:rsidP="000962B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F7C01"/>
    <w:multiLevelType w:val="hybridMultilevel"/>
    <w:tmpl w:val="152240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55"/>
    <w:rsid w:val="000962B8"/>
    <w:rsid w:val="0010484E"/>
    <w:rsid w:val="0012002B"/>
    <w:rsid w:val="00194E15"/>
    <w:rsid w:val="002A0B04"/>
    <w:rsid w:val="004D6630"/>
    <w:rsid w:val="005E02F8"/>
    <w:rsid w:val="005E436C"/>
    <w:rsid w:val="00602E4B"/>
    <w:rsid w:val="006478C6"/>
    <w:rsid w:val="00697F86"/>
    <w:rsid w:val="006B5B55"/>
    <w:rsid w:val="006C1ABA"/>
    <w:rsid w:val="00745D79"/>
    <w:rsid w:val="007617E2"/>
    <w:rsid w:val="007938A6"/>
    <w:rsid w:val="007E0A7F"/>
    <w:rsid w:val="00820CA0"/>
    <w:rsid w:val="00872330"/>
    <w:rsid w:val="00875AF4"/>
    <w:rsid w:val="008B512E"/>
    <w:rsid w:val="008C3E84"/>
    <w:rsid w:val="008F7C19"/>
    <w:rsid w:val="00926DC5"/>
    <w:rsid w:val="00A33F10"/>
    <w:rsid w:val="00B60F15"/>
    <w:rsid w:val="00C13A22"/>
    <w:rsid w:val="00C77EA3"/>
    <w:rsid w:val="00D15E9B"/>
    <w:rsid w:val="00D836D8"/>
    <w:rsid w:val="00DA2D91"/>
    <w:rsid w:val="00E96048"/>
    <w:rsid w:val="00EF6E56"/>
    <w:rsid w:val="00F9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3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002B"/>
    <w:pPr>
      <w:ind w:left="720"/>
      <w:contextualSpacing/>
    </w:pPr>
  </w:style>
  <w:style w:type="table" w:styleId="a6">
    <w:name w:val="Table Grid"/>
    <w:basedOn w:val="a1"/>
    <w:uiPriority w:val="59"/>
    <w:rsid w:val="004D6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96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2B8"/>
  </w:style>
  <w:style w:type="paragraph" w:styleId="a9">
    <w:name w:val="footer"/>
    <w:basedOn w:val="a"/>
    <w:link w:val="aa"/>
    <w:uiPriority w:val="99"/>
    <w:unhideWhenUsed/>
    <w:rsid w:val="00096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3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002B"/>
    <w:pPr>
      <w:ind w:left="720"/>
      <w:contextualSpacing/>
    </w:pPr>
  </w:style>
  <w:style w:type="table" w:styleId="a6">
    <w:name w:val="Table Grid"/>
    <w:basedOn w:val="a1"/>
    <w:uiPriority w:val="59"/>
    <w:rsid w:val="004D6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96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2B8"/>
  </w:style>
  <w:style w:type="paragraph" w:styleId="a9">
    <w:name w:val="footer"/>
    <w:basedOn w:val="a"/>
    <w:link w:val="aa"/>
    <w:uiPriority w:val="99"/>
    <w:unhideWhenUsed/>
    <w:rsid w:val="00096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2017-02-28T11:23:00Z</dcterms:created>
  <dcterms:modified xsi:type="dcterms:W3CDTF">2017-03-03T10:16:00Z</dcterms:modified>
</cp:coreProperties>
</file>