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 xml:space="preserve">NAAN MUDHALVAN – GUIDED PROJECT 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EMPATHY MAP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TRACKING PUBLIC INFRASTRUCTURE AND TOLL PAYMENTS USING BLOCKCHAIN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SHRIKRUPA S - </w:t>
            </w:r>
            <w:r>
              <w:br w:type="textWrapping"/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"/>
              </w:rPr>
              <w:t>1B28BFBF1322A3BA2F14FA9464FFCAD3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SRILEKHA A - </w:t>
            </w:r>
            <w: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E580EED5587C82590B143399775C727D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SRIMATHI V -</w:t>
            </w:r>
          </w:p>
          <w:p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5F7F9E72C93A291A0184F732C7FAE441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SURYA A -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23AC2A9C5981707B5984B771D7FA3745</w:t>
            </w:r>
          </w:p>
          <w:p>
            <w:pPr>
              <w:pStyle w:val="5"/>
              <w:spacing w:after="0" w:line="259" w:lineRule="auto"/>
              <w:ind w:left="360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TRACKING PUBLIC INFRASTRUCTURE AND TOLL PAYMENTS USING BLOCKCHAIN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ALAGAPPA COLLEGE OF TECHNOLOGY, ANNA UNIVERSITY</w:t>
            </w:r>
          </w:p>
        </w:tc>
      </w:tr>
    </w:tbl>
    <w:p/>
    <w:p/>
    <w:p/>
    <w:p/>
    <w:p/>
    <w:p/>
    <w:p/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Empathy Map Canvas: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5898515"/>
            <wp:effectExtent l="0" t="0" r="2540" b="698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2C0AD5"/>
    <w:rsid w:val="006B7983"/>
    <w:rsid w:val="007A2824"/>
    <w:rsid w:val="00BC52D0"/>
    <w:rsid w:val="00EA1529"/>
    <w:rsid w:val="12AB7961"/>
    <w:rsid w:val="15E06234"/>
    <w:rsid w:val="213FF801"/>
    <w:rsid w:val="3DCC622B"/>
    <w:rsid w:val="3E4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  <w:jc w:val="center"/>
    </w:pPr>
    <w:rPr>
      <w:rFonts w:hint="eastAsia" w:ascii="Calibri" w:hAnsi="Calibri" w:cs="Latha"/>
      <w:sz w:val="22"/>
      <w:szCs w:val="22"/>
      <w:lang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474</Characters>
  <Lines>3</Lines>
  <Paragraphs>1</Paragraphs>
  <TotalTime>4</TotalTime>
  <ScaleCrop>false</ScaleCrop>
  <LinksUpToDate>false</LinksUpToDate>
  <CharactersWithSpaces>556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2023-11-02T12:59:00Z</dcterms:created>
  <dc:creator>Elasukumaran Elangovan</dc:creator>
  <cp:lastModifiedBy>HP</cp:lastModifiedBy>
  <dcterms:modified xsi:type="dcterms:W3CDTF">2023-11-02T14:55:21Z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955CFF78F01B4A659B1CDE2F9A233403_12</vt:lpwstr>
  </property>
</Properties>
</file>