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Tables</w:t>
      </w:r>
    </w:p>
    <w:p>
      <w:pPr>
        <w:pStyle w:val="Heading1"/>
      </w:pPr>
      <w:r>
        <w:t>Table 1. Detection and silent failure by topology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D9EAF7"/>
          </w:tcPr>
          <w:p>
            <w:r>
              <w:rPr>
                <w:b/>
              </w:rPr>
              <w:t>Topology</w:t>
            </w:r>
          </w:p>
        </w:tc>
        <w:tc>
          <w:tcPr>
            <w:tcW w:type="dxa" w:w="2340"/>
            <w:shd w:fill="D9EAF7"/>
          </w:tcPr>
          <w:p>
            <w:r>
              <w:rPr>
                <w:b/>
              </w:rPr>
              <w:t>Fault runs</w:t>
            </w:r>
          </w:p>
        </w:tc>
        <w:tc>
          <w:tcPr>
            <w:tcW w:type="dxa" w:w="2340"/>
            <w:shd w:fill="D9EAF7"/>
          </w:tcPr>
          <w:p>
            <w:r>
              <w:rPr>
                <w:b/>
              </w:rPr>
              <w:t>Detection</w:t>
            </w:r>
          </w:p>
        </w:tc>
        <w:tc>
          <w:tcPr>
            <w:tcW w:type="dxa" w:w="2340"/>
            <w:shd w:fill="D9EAF7"/>
          </w:tcPr>
          <w:p>
            <w:r>
              <w:rPr>
                <w:b/>
              </w:rPr>
              <w:t>Silent failure</w:t>
            </w:r>
          </w:p>
        </w:tc>
      </w:tr>
      <w:tr>
        <w:tc>
          <w:tcPr>
            <w:tcW w:type="dxa" w:w="2340"/>
          </w:tcPr>
          <w:p>
            <w:r>
              <w:t>T1_LINEAR</w:t>
            </w:r>
          </w:p>
        </w:tc>
        <w:tc>
          <w:tcPr>
            <w:tcW w:type="dxa" w:w="2340"/>
          </w:tcPr>
          <w:p>
            <w:r>
              <w:t>120</w:t>
            </w:r>
          </w:p>
        </w:tc>
        <w:tc>
          <w:tcPr>
            <w:tcW w:type="dxa" w:w="2340"/>
          </w:tcPr>
          <w:p>
            <w:r>
              <w:t>9.2%</w:t>
            </w:r>
          </w:p>
        </w:tc>
        <w:tc>
          <w:tcPr>
            <w:tcW w:type="dxa" w:w="2340"/>
          </w:tcPr>
          <w:p>
            <w:r>
              <w:t>81.7%</w:t>
            </w:r>
          </w:p>
        </w:tc>
      </w:tr>
      <w:tr>
        <w:tc>
          <w:tcPr>
            <w:tcW w:type="dxa" w:w="2340"/>
          </w:tcPr>
          <w:p>
            <w:r>
              <w:t>T2_VALIDATOR</w:t>
            </w:r>
          </w:p>
        </w:tc>
        <w:tc>
          <w:tcPr>
            <w:tcW w:type="dxa" w:w="2340"/>
          </w:tcPr>
          <w:p>
            <w:r>
              <w:t>120</w:t>
            </w:r>
          </w:p>
        </w:tc>
        <w:tc>
          <w:tcPr>
            <w:tcW w:type="dxa" w:w="2340"/>
          </w:tcPr>
          <w:p>
            <w:r>
              <w:t>96.7%</w:t>
            </w:r>
          </w:p>
        </w:tc>
        <w:tc>
          <w:tcPr>
            <w:tcW w:type="dxa" w:w="2340"/>
          </w:tcPr>
          <w:p>
            <w:r>
              <w:t>2.5%</w:t>
            </w:r>
          </w:p>
        </w:tc>
      </w:tr>
      <w:tr>
        <w:tc>
          <w:tcPr>
            <w:tcW w:type="dxa" w:w="2340"/>
          </w:tcPr>
          <w:p>
            <w:r>
              <w:t>T3_SUPERVISOR</w:t>
            </w:r>
          </w:p>
        </w:tc>
        <w:tc>
          <w:tcPr>
            <w:tcW w:type="dxa" w:w="2340"/>
          </w:tcPr>
          <w:p>
            <w:r>
              <w:t>120</w:t>
            </w:r>
          </w:p>
        </w:tc>
        <w:tc>
          <w:tcPr>
            <w:tcW w:type="dxa" w:w="2340"/>
          </w:tcPr>
          <w:p>
            <w:r>
              <w:t>95.8%</w:t>
            </w:r>
          </w:p>
        </w:tc>
        <w:tc>
          <w:tcPr>
            <w:tcW w:type="dxa" w:w="2340"/>
          </w:tcPr>
          <w:p>
            <w:r>
              <w:t>4.2%</w:t>
            </w:r>
          </w:p>
        </w:tc>
      </w:tr>
      <w:tr>
        <w:tc>
          <w:tcPr>
            <w:tcW w:type="dxa" w:w="2340"/>
          </w:tcPr>
          <w:p>
            <w:r>
              <w:t>T4_CRITIC</w:t>
            </w:r>
          </w:p>
        </w:tc>
        <w:tc>
          <w:tcPr>
            <w:tcW w:type="dxa" w:w="2340"/>
          </w:tcPr>
          <w:p>
            <w:r>
              <w:t>120</w:t>
            </w:r>
          </w:p>
        </w:tc>
        <w:tc>
          <w:tcPr>
            <w:tcW w:type="dxa" w:w="2340"/>
          </w:tcPr>
          <w:p>
            <w:r>
              <w:t>80.0%</w:t>
            </w:r>
          </w:p>
        </w:tc>
        <w:tc>
          <w:tcPr>
            <w:tcW w:type="dxa" w:w="2340"/>
          </w:tcPr>
          <w:p>
            <w:r>
              <w:t>17.5%</w:t>
            </w:r>
          </w:p>
        </w:tc>
      </w:tr>
      <w:tr>
        <w:tc>
          <w:tcPr>
            <w:tcW w:type="dxa" w:w="2340"/>
          </w:tcPr>
          <w:p>
            <w:r>
              <w:t>T5_HUMAN_K0</w:t>
            </w:r>
          </w:p>
        </w:tc>
        <w:tc>
          <w:tcPr>
            <w:tcW w:type="dxa" w:w="2340"/>
          </w:tcPr>
          <w:p>
            <w:r>
              <w:t>120</w:t>
            </w:r>
          </w:p>
        </w:tc>
        <w:tc>
          <w:tcPr>
            <w:tcW w:type="dxa" w:w="2340"/>
          </w:tcPr>
          <w:p>
            <w:r>
              <w:t>3.3%</w:t>
            </w:r>
          </w:p>
        </w:tc>
        <w:tc>
          <w:tcPr>
            <w:tcW w:type="dxa" w:w="2340"/>
          </w:tcPr>
          <w:p>
            <w:r>
              <w:t>88.3%</w:t>
            </w:r>
          </w:p>
        </w:tc>
      </w:tr>
      <w:tr>
        <w:tc>
          <w:tcPr>
            <w:tcW w:type="dxa" w:w="2340"/>
          </w:tcPr>
          <w:p>
            <w:r>
              <w:t>T5_HUMAN_K1</w:t>
            </w:r>
          </w:p>
        </w:tc>
        <w:tc>
          <w:tcPr>
            <w:tcW w:type="dxa" w:w="2340"/>
          </w:tcPr>
          <w:p>
            <w:r>
              <w:t>120</w:t>
            </w:r>
          </w:p>
        </w:tc>
        <w:tc>
          <w:tcPr>
            <w:tcW w:type="dxa" w:w="2340"/>
          </w:tcPr>
          <w:p>
            <w:r>
              <w:t>69.2%</w:t>
            </w:r>
          </w:p>
        </w:tc>
        <w:tc>
          <w:tcPr>
            <w:tcW w:type="dxa" w:w="2340"/>
          </w:tcPr>
          <w:p>
            <w:r>
              <w:t>26.7%</w:t>
            </w:r>
          </w:p>
        </w:tc>
      </w:tr>
      <w:tr>
        <w:tc>
          <w:tcPr>
            <w:tcW w:type="dxa" w:w="2340"/>
          </w:tcPr>
          <w:p>
            <w:r>
              <w:t>T5_HUMAN_K2</w:t>
            </w:r>
          </w:p>
        </w:tc>
        <w:tc>
          <w:tcPr>
            <w:tcW w:type="dxa" w:w="2340"/>
          </w:tcPr>
          <w:p>
            <w:r>
              <w:t>120</w:t>
            </w:r>
          </w:p>
        </w:tc>
        <w:tc>
          <w:tcPr>
            <w:tcW w:type="dxa" w:w="2340"/>
          </w:tcPr>
          <w:p>
            <w:r>
              <w:t>80.0%</w:t>
            </w:r>
          </w:p>
        </w:tc>
        <w:tc>
          <w:tcPr>
            <w:tcW w:type="dxa" w:w="2340"/>
          </w:tcPr>
          <w:p>
            <w:r>
              <w:t>18.3%</w:t>
            </w:r>
          </w:p>
        </w:tc>
      </w:tr>
      <w:tr>
        <w:tc>
          <w:tcPr>
            <w:tcW w:type="dxa" w:w="2340"/>
          </w:tcPr>
          <w:p>
            <w:r>
              <w:t>T5_HUMAN_K3</w:t>
            </w:r>
          </w:p>
        </w:tc>
        <w:tc>
          <w:tcPr>
            <w:tcW w:type="dxa" w:w="2340"/>
          </w:tcPr>
          <w:p>
            <w:r>
              <w:t>120</w:t>
            </w:r>
          </w:p>
        </w:tc>
        <w:tc>
          <w:tcPr>
            <w:tcW w:type="dxa" w:w="2340"/>
          </w:tcPr>
          <w:p>
            <w:r>
              <w:t>81.7%</w:t>
            </w:r>
          </w:p>
        </w:tc>
        <w:tc>
          <w:tcPr>
            <w:tcW w:type="dxa" w:w="2340"/>
          </w:tcPr>
          <w:p>
            <w:r>
              <w:t>16.7%</w:t>
            </w:r>
          </w:p>
        </w:tc>
      </w:tr>
    </w:tbl>
    <w:p>
      <w:r>
        <w:br w:type="page"/>
      </w:r>
    </w:p>
    <w:p>
      <w:pPr>
        <w:pStyle w:val="Heading1"/>
      </w:pPr>
      <w:r>
        <w:t>Table 2. Annual loss and control-cost scenarios (GBP)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fill="D9EAF7"/>
          </w:tcPr>
          <w:p>
            <w:r>
              <w:rPr>
                <w:b/>
              </w:rPr>
              <w:t>Topology</w:t>
            </w:r>
          </w:p>
        </w:tc>
        <w:tc>
          <w:tcPr>
            <w:tcW w:type="dxa" w:w="1872"/>
            <w:shd w:fill="D9EAF7"/>
          </w:tcPr>
          <w:p>
            <w:r>
              <w:rPr>
                <w:b/>
              </w:rPr>
              <w:t>Mean</w:t>
            </w:r>
          </w:p>
        </w:tc>
        <w:tc>
          <w:tcPr>
            <w:tcW w:type="dxa" w:w="1872"/>
            <w:shd w:fill="D9EAF7"/>
          </w:tcPr>
          <w:p>
            <w:r>
              <w:rPr>
                <w:b/>
              </w:rPr>
              <w:t>VaR 99.5%</w:t>
            </w:r>
          </w:p>
        </w:tc>
        <w:tc>
          <w:tcPr>
            <w:tcW w:type="dxa" w:w="1872"/>
            <w:shd w:fill="D9EAF7"/>
          </w:tcPr>
          <w:p>
            <w:r>
              <w:rPr>
                <w:b/>
              </w:rPr>
              <w:t>ES 99.5%</w:t>
            </w:r>
          </w:p>
        </w:tc>
        <w:tc>
          <w:tcPr>
            <w:tcW w:type="dxa" w:w="1872"/>
            <w:shd w:fill="D9EAF7"/>
          </w:tcPr>
          <w:p>
            <w:r>
              <w:rPr>
                <w:b/>
              </w:rPr>
              <w:t>Control cost</w:t>
            </w:r>
          </w:p>
        </w:tc>
      </w:tr>
      <w:tr>
        <w:tc>
          <w:tcPr>
            <w:tcW w:type="dxa" w:w="1872"/>
          </w:tcPr>
          <w:p>
            <w:r>
              <w:t>T1_LINEAR</w:t>
            </w:r>
          </w:p>
        </w:tc>
        <w:tc>
          <w:tcPr>
            <w:tcW w:type="dxa" w:w="1872"/>
          </w:tcPr>
          <w:p>
            <w:r>
              <w:t>205,140,419</w:t>
            </w:r>
          </w:p>
        </w:tc>
        <w:tc>
          <w:tcPr>
            <w:tcW w:type="dxa" w:w="1872"/>
          </w:tcPr>
          <w:p>
            <w:r>
              <w:t>2,462,036,313</w:t>
            </w:r>
          </w:p>
        </w:tc>
        <w:tc>
          <w:tcPr>
            <w:tcW w:type="dxa" w:w="1872"/>
          </w:tcPr>
          <w:p>
            <w:r>
              <w:t>2,966,566,346</w:t>
            </w:r>
          </w:p>
        </w:tc>
        <w:tc>
          <w:tcPr>
            <w:tcW w:type="dxa" w:w="1872"/>
          </w:tcPr>
          <w:p>
            <w:r>
              <w:t>0.00</w:t>
            </w:r>
          </w:p>
        </w:tc>
      </w:tr>
      <w:tr>
        <w:tc>
          <w:tcPr>
            <w:tcW w:type="dxa" w:w="1872"/>
          </w:tcPr>
          <w:p>
            <w:r>
              <w:t>T2_VALIDATOR</w:t>
            </w:r>
          </w:p>
        </w:tc>
        <w:tc>
          <w:tcPr>
            <w:tcW w:type="dxa" w:w="1872"/>
          </w:tcPr>
          <w:p>
            <w:r>
              <w:t>49,436</w:t>
            </w:r>
          </w:p>
        </w:tc>
        <w:tc>
          <w:tcPr>
            <w:tcW w:type="dxa" w:w="1872"/>
          </w:tcPr>
          <w:p>
            <w:r>
              <w:t>102,641</w:t>
            </w:r>
          </w:p>
        </w:tc>
        <w:tc>
          <w:tcPr>
            <w:tcW w:type="dxa" w:w="1872"/>
          </w:tcPr>
          <w:p>
            <w:r>
              <w:t>111,040</w:t>
            </w:r>
          </w:p>
        </w:tc>
        <w:tc>
          <w:tcPr>
            <w:tcW w:type="dxa" w:w="1872"/>
          </w:tcPr>
          <w:p>
            <w:r>
              <w:t>0.65</w:t>
            </w:r>
          </w:p>
        </w:tc>
      </w:tr>
      <w:tr>
        <w:tc>
          <w:tcPr>
            <w:tcW w:type="dxa" w:w="1872"/>
          </w:tcPr>
          <w:p>
            <w:r>
              <w:t>T3_SUPERVISOR</w:t>
            </w:r>
          </w:p>
        </w:tc>
        <w:tc>
          <w:tcPr>
            <w:tcW w:type="dxa" w:w="1872"/>
          </w:tcPr>
          <w:p>
            <w:r>
              <w:t>51,379</w:t>
            </w:r>
          </w:p>
        </w:tc>
        <w:tc>
          <w:tcPr>
            <w:tcW w:type="dxa" w:w="1872"/>
          </w:tcPr>
          <w:p>
            <w:r>
              <w:t>116,079</w:t>
            </w:r>
          </w:p>
        </w:tc>
        <w:tc>
          <w:tcPr>
            <w:tcW w:type="dxa" w:w="1872"/>
          </w:tcPr>
          <w:p>
            <w:r>
              <w:t>125,408</w:t>
            </w:r>
          </w:p>
        </w:tc>
        <w:tc>
          <w:tcPr>
            <w:tcW w:type="dxa" w:w="1872"/>
          </w:tcPr>
          <w:p>
            <w:r>
              <w:t>1.15</w:t>
            </w:r>
          </w:p>
        </w:tc>
      </w:tr>
      <w:tr>
        <w:tc>
          <w:tcPr>
            <w:tcW w:type="dxa" w:w="1872"/>
          </w:tcPr>
          <w:p>
            <w:r>
              <w:t>T4_CRITIC</w:t>
            </w:r>
          </w:p>
        </w:tc>
        <w:tc>
          <w:tcPr>
            <w:tcW w:type="dxa" w:w="1872"/>
          </w:tcPr>
          <w:p>
            <w:r>
              <w:t>58,180</w:t>
            </w:r>
          </w:p>
        </w:tc>
        <w:tc>
          <w:tcPr>
            <w:tcW w:type="dxa" w:w="1872"/>
          </w:tcPr>
          <w:p>
            <w:r>
              <w:t>144,632</w:t>
            </w:r>
          </w:p>
        </w:tc>
        <w:tc>
          <w:tcPr>
            <w:tcW w:type="dxa" w:w="1872"/>
          </w:tcPr>
          <w:p>
            <w:r>
              <w:t>159,036</w:t>
            </w:r>
          </w:p>
        </w:tc>
        <w:tc>
          <w:tcPr>
            <w:tcW w:type="dxa" w:w="1872"/>
          </w:tcPr>
          <w:p>
            <w:r>
              <w:t>0.53</w:t>
            </w:r>
          </w:p>
        </w:tc>
      </w:tr>
      <w:tr>
        <w:tc>
          <w:tcPr>
            <w:tcW w:type="dxa" w:w="1872"/>
          </w:tcPr>
          <w:p>
            <w:r>
              <w:t>T5_HUMAN_K0</w:t>
            </w:r>
          </w:p>
        </w:tc>
        <w:tc>
          <w:tcPr>
            <w:tcW w:type="dxa" w:w="1872"/>
          </w:tcPr>
          <w:p>
            <w:r>
              <w:t>159,341,190</w:t>
            </w:r>
          </w:p>
        </w:tc>
        <w:tc>
          <w:tcPr>
            <w:tcW w:type="dxa" w:w="1872"/>
          </w:tcPr>
          <w:p>
            <w:r>
              <w:t>1,986,369,891</w:t>
            </w:r>
          </w:p>
        </w:tc>
        <w:tc>
          <w:tcPr>
            <w:tcW w:type="dxa" w:w="1872"/>
          </w:tcPr>
          <w:p>
            <w:r>
              <w:t>2,671,337,111</w:t>
            </w:r>
          </w:p>
        </w:tc>
        <w:tc>
          <w:tcPr>
            <w:tcW w:type="dxa" w:w="1872"/>
          </w:tcPr>
          <w:p>
            <w:r>
              <w:t>0.00</w:t>
            </w:r>
          </w:p>
        </w:tc>
      </w:tr>
      <w:tr>
        <w:tc>
          <w:tcPr>
            <w:tcW w:type="dxa" w:w="1872"/>
          </w:tcPr>
          <w:p>
            <w:r>
              <w:t>T5_HUMAN_K1</w:t>
            </w:r>
          </w:p>
        </w:tc>
        <w:tc>
          <w:tcPr>
            <w:tcW w:type="dxa" w:w="1872"/>
          </w:tcPr>
          <w:p>
            <w:r>
              <w:t>61,919</w:t>
            </w:r>
          </w:p>
        </w:tc>
        <w:tc>
          <w:tcPr>
            <w:tcW w:type="dxa" w:w="1872"/>
          </w:tcPr>
          <w:p>
            <w:r>
              <w:t>181,495</w:t>
            </w:r>
          </w:p>
        </w:tc>
        <w:tc>
          <w:tcPr>
            <w:tcW w:type="dxa" w:w="1872"/>
          </w:tcPr>
          <w:p>
            <w:r>
              <w:t>204,788</w:t>
            </w:r>
          </w:p>
        </w:tc>
        <w:tc>
          <w:tcPr>
            <w:tcW w:type="dxa" w:w="1872"/>
          </w:tcPr>
          <w:p>
            <w:r>
              <w:t>1,360.00</w:t>
            </w:r>
          </w:p>
        </w:tc>
      </w:tr>
      <w:tr>
        <w:tc>
          <w:tcPr>
            <w:tcW w:type="dxa" w:w="1872"/>
          </w:tcPr>
          <w:p>
            <w:r>
              <w:t>T5_HUMAN_K2</w:t>
            </w:r>
          </w:p>
        </w:tc>
        <w:tc>
          <w:tcPr>
            <w:tcW w:type="dxa" w:w="1872"/>
          </w:tcPr>
          <w:p>
            <w:r>
              <w:t>55,408</w:t>
            </w:r>
          </w:p>
        </w:tc>
        <w:tc>
          <w:tcPr>
            <w:tcW w:type="dxa" w:w="1872"/>
          </w:tcPr>
          <w:p>
            <w:r>
              <w:t>135,687</w:t>
            </w:r>
          </w:p>
        </w:tc>
        <w:tc>
          <w:tcPr>
            <w:tcW w:type="dxa" w:w="1872"/>
          </w:tcPr>
          <w:p>
            <w:r>
              <w:t>154,377</w:t>
            </w:r>
          </w:p>
        </w:tc>
        <w:tc>
          <w:tcPr>
            <w:tcW w:type="dxa" w:w="1872"/>
          </w:tcPr>
          <w:p>
            <w:r>
              <w:t>2,720.00</w:t>
            </w:r>
          </w:p>
        </w:tc>
      </w:tr>
      <w:tr>
        <w:tc>
          <w:tcPr>
            <w:tcW w:type="dxa" w:w="1872"/>
          </w:tcPr>
          <w:p>
            <w:r>
              <w:t>T5_HUMAN_K3</w:t>
            </w:r>
          </w:p>
        </w:tc>
        <w:tc>
          <w:tcPr>
            <w:tcW w:type="dxa" w:w="1872"/>
          </w:tcPr>
          <w:p>
            <w:r>
              <w:t>62,031</w:t>
            </w:r>
          </w:p>
        </w:tc>
        <w:tc>
          <w:tcPr>
            <w:tcW w:type="dxa" w:w="1872"/>
          </w:tcPr>
          <w:p>
            <w:r>
              <w:t>145,756</w:t>
            </w:r>
          </w:p>
        </w:tc>
        <w:tc>
          <w:tcPr>
            <w:tcW w:type="dxa" w:w="1872"/>
          </w:tcPr>
          <w:p>
            <w:r>
              <w:t>157,388</w:t>
            </w:r>
          </w:p>
        </w:tc>
        <w:tc>
          <w:tcPr>
            <w:tcW w:type="dxa" w:w="1872"/>
          </w:tcPr>
          <w:p>
            <w:r>
              <w:t>4,080.00</w:t>
            </w:r>
          </w:p>
        </w:tc>
      </w:tr>
    </w:tbl>
    <w:p>
      <w:r>
        <w:br w:type="page"/>
      </w:r>
    </w:p>
    <w:p>
      <w:pPr>
        <w:pStyle w:val="Heading1"/>
      </w:pPr>
      <w:r>
        <w:t>Table 3. Median sector VaR 99.5% by prescribed dependence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D9EAF7"/>
          </w:tcPr>
          <w:p>
            <w:r>
              <w:rPr>
                <w:b/>
              </w:rPr>
              <w:t>Correlation</w:t>
            </w:r>
          </w:p>
        </w:tc>
        <w:tc>
          <w:tcPr>
            <w:tcW w:type="dxa" w:w="4680"/>
            <w:shd w:fill="D9EAF7"/>
          </w:tcPr>
          <w:p>
            <w:r>
              <w:rPr>
                <w:b/>
              </w:rPr>
              <w:t>Median sector VaR (GBP)</w:t>
            </w:r>
          </w:p>
        </w:tc>
      </w:tr>
      <w:tr>
        <w:tc>
          <w:tcPr>
            <w:tcW w:type="dxa" w:w="4680"/>
          </w:tcPr>
          <w:p>
            <w:r>
              <w:t>0.0</w:t>
            </w:r>
          </w:p>
        </w:tc>
        <w:tc>
          <w:tcPr>
            <w:tcW w:type="dxa" w:w="4680"/>
          </w:tcPr>
          <w:p>
            <w:r>
              <w:t>1,516,778</w:t>
            </w:r>
          </w:p>
        </w:tc>
      </w:tr>
      <w:tr>
        <w:tc>
          <w:tcPr>
            <w:tcW w:type="dxa" w:w="4680"/>
          </w:tcPr>
          <w:p>
            <w:r>
              <w:t>0.3</w:t>
            </w:r>
          </w:p>
        </w:tc>
        <w:tc>
          <w:tcPr>
            <w:tcW w:type="dxa" w:w="4680"/>
          </w:tcPr>
          <w:p>
            <w:r>
              <w:t>2,061,884</w:t>
            </w:r>
          </w:p>
        </w:tc>
      </w:tr>
      <w:tr>
        <w:tc>
          <w:tcPr>
            <w:tcW w:type="dxa" w:w="4680"/>
          </w:tcPr>
          <w:p>
            <w:r>
              <w:t>0.6</w:t>
            </w:r>
          </w:p>
        </w:tc>
        <w:tc>
          <w:tcPr>
            <w:tcW w:type="dxa" w:w="4680"/>
          </w:tcPr>
          <w:p>
            <w:r>
              <w:t>2,468,321</w:t>
            </w:r>
          </w:p>
        </w:tc>
      </w:tr>
      <w:tr>
        <w:tc>
          <w:tcPr>
            <w:tcW w:type="dxa" w:w="4680"/>
          </w:tcPr>
          <w:p>
            <w:r>
              <w:t>0.9</w:t>
            </w:r>
          </w:p>
        </w:tc>
        <w:tc>
          <w:tcPr>
            <w:tcW w:type="dxa" w:w="4680"/>
          </w:tcPr>
          <w:p>
            <w:r>
              <w:t>2,804,973</w:t>
            </w:r>
          </w:p>
        </w:tc>
      </w:tr>
    </w:tbl>
    <w:p>
      <w:r>
        <w:br w:type="page"/>
      </w:r>
    </w:p>
    <w:p>
      <w:pPr>
        <w:pStyle w:val="Heading1"/>
      </w:pPr>
      <w:r>
        <w:t>Table 4. Fault taxonomy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D9EAF7"/>
          </w:tcPr>
          <w:p>
            <w:r>
              <w:rPr>
                <w:b/>
              </w:rPr>
              <w:t>Code</w:t>
            </w:r>
          </w:p>
        </w:tc>
        <w:tc>
          <w:tcPr>
            <w:tcW w:type="dxa" w:w="3120"/>
            <w:shd w:fill="D9EAF7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3120"/>
            <w:shd w:fill="D9EAF7"/>
          </w:tcPr>
          <w:p>
            <w:r>
              <w:rPr>
                <w:b/>
              </w:rPr>
              <w:t>Operational interpretation</w:t>
            </w:r>
          </w:p>
        </w:tc>
      </w:tr>
      <w:tr>
        <w:tc>
          <w:tcPr>
            <w:tcW w:type="dxa" w:w="3120"/>
          </w:tcPr>
          <w:p>
            <w:r>
              <w:t>F1</w:t>
            </w:r>
          </w:p>
        </w:tc>
        <w:tc>
          <w:tcPr>
            <w:tcW w:type="dxa" w:w="3120"/>
          </w:tcPr>
          <w:p>
            <w:r>
              <w:t>Data/unit corruption</w:t>
            </w:r>
          </w:p>
        </w:tc>
        <w:tc>
          <w:tcPr>
            <w:tcW w:type="dxa" w:w="3120"/>
          </w:tcPr>
          <w:p>
            <w:r>
              <w:t>Currency or magnitude error; includes ×1,000 stress</w:t>
            </w:r>
          </w:p>
        </w:tc>
      </w:tr>
      <w:tr>
        <w:tc>
          <w:tcPr>
            <w:tcW w:type="dxa" w:w="3120"/>
          </w:tcPr>
          <w:p>
            <w:r>
              <w:t>F2</w:t>
            </w:r>
          </w:p>
        </w:tc>
        <w:tc>
          <w:tcPr>
            <w:tcW w:type="dxa" w:w="3120"/>
          </w:tcPr>
          <w:p>
            <w:r>
              <w:t>Semantic mapping</w:t>
            </w:r>
          </w:p>
        </w:tc>
        <w:tc>
          <w:tcPr>
            <w:tcW w:type="dxa" w:w="3120"/>
          </w:tcPr>
          <w:p>
            <w:r>
              <w:t>Incorrect peril, segment, or field interpretation</w:t>
            </w:r>
          </w:p>
        </w:tc>
      </w:tr>
      <w:tr>
        <w:tc>
          <w:tcPr>
            <w:tcW w:type="dxa" w:w="3120"/>
          </w:tcPr>
          <w:p>
            <w:r>
              <w:t>F3</w:t>
            </w:r>
          </w:p>
        </w:tc>
        <w:tc>
          <w:tcPr>
            <w:tcW w:type="dxa" w:w="3120"/>
          </w:tcPr>
          <w:p>
            <w:r>
              <w:t>Tool arguments</w:t>
            </w:r>
          </w:p>
        </w:tc>
        <w:tc>
          <w:tcPr>
            <w:tcW w:type="dxa" w:w="3120"/>
          </w:tcPr>
          <w:p>
            <w:r>
              <w:t>Correct tool called with an incorrect parameter</w:t>
            </w:r>
          </w:p>
        </w:tc>
      </w:tr>
      <w:tr>
        <w:tc>
          <w:tcPr>
            <w:tcW w:type="dxa" w:w="3120"/>
          </w:tcPr>
          <w:p>
            <w:r>
              <w:t>F4</w:t>
            </w:r>
          </w:p>
        </w:tc>
        <w:tc>
          <w:tcPr>
            <w:tcW w:type="dxa" w:w="3120"/>
          </w:tcPr>
          <w:p>
            <w:r>
              <w:t>Reasoning/judgement</w:t>
            </w:r>
          </w:p>
        </w:tc>
        <w:tc>
          <w:tcPr>
            <w:tcW w:type="dxa" w:w="3120"/>
          </w:tcPr>
          <w:p>
            <w:r>
              <w:t>Unsupported actuarial selection or decision</w:t>
            </w:r>
          </w:p>
        </w:tc>
      </w:tr>
      <w:tr>
        <w:tc>
          <w:tcPr>
            <w:tcW w:type="dxa" w:w="3120"/>
          </w:tcPr>
          <w:p>
            <w:r>
              <w:t>F5</w:t>
            </w:r>
          </w:p>
        </w:tc>
        <w:tc>
          <w:tcPr>
            <w:tcW w:type="dxa" w:w="3120"/>
          </w:tcPr>
          <w:p>
            <w:r>
              <w:t>Hand-off loss</w:t>
            </w:r>
          </w:p>
        </w:tc>
        <w:tc>
          <w:tcPr>
            <w:tcW w:type="dxa" w:w="3120"/>
          </w:tcPr>
          <w:p>
            <w:r>
              <w:t>Required state omitted between agents or stages</w:t>
            </w:r>
          </w:p>
        </w:tc>
      </w:tr>
      <w:tr>
        <w:tc>
          <w:tcPr>
            <w:tcW w:type="dxa" w:w="3120"/>
          </w:tcPr>
          <w:p>
            <w:r>
              <w:t>F6</w:t>
            </w:r>
          </w:p>
        </w:tc>
        <w:tc>
          <w:tcPr>
            <w:tcW w:type="dxa" w:w="3120"/>
          </w:tcPr>
          <w:p>
            <w:r>
              <w:t>Context</w:t>
            </w:r>
          </w:p>
        </w:tc>
        <w:tc>
          <w:tcPr>
            <w:tcW w:type="dxa" w:w="3120"/>
          </w:tcPr>
          <w:p>
            <w:r>
              <w:t>Stale or conflicting context used</w:t>
            </w:r>
          </w:p>
        </w:tc>
      </w:tr>
      <w:tr>
        <w:tc>
          <w:tcPr>
            <w:tcW w:type="dxa" w:w="3120"/>
          </w:tcPr>
          <w:p>
            <w:r>
              <w:t>F7</w:t>
            </w:r>
          </w:p>
        </w:tc>
        <w:tc>
          <w:tcPr>
            <w:tcW w:type="dxa" w:w="3120"/>
          </w:tcPr>
          <w:p>
            <w:r>
              <w:t>Adversarial</w:t>
            </w:r>
          </w:p>
        </w:tc>
        <w:tc>
          <w:tcPr>
            <w:tcW w:type="dxa" w:w="3120"/>
          </w:tcPr>
          <w:p>
            <w:r>
              <w:t>Indirect prompt injection from untrusted content</w:t>
            </w:r>
          </w:p>
        </w:tc>
      </w:tr>
    </w:tbl>
    <w:p>
      <w:r>
        <w:br w:type="page"/>
      </w:r>
    </w:p>
    <w:p>
      <w:pPr>
        <w:pStyle w:val="Heading1"/>
      </w:pPr>
      <w:r>
        <w:t>Table 5. CLRD2025 retrospective validation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D9EAF7"/>
          </w:tcPr>
          <w:p>
            <w:r>
              <w:rPr>
                <w:b/>
              </w:rPr>
              <w:t>Line</w:t>
            </w:r>
          </w:p>
        </w:tc>
        <w:tc>
          <w:tcPr>
            <w:tcW w:type="dxa" w:w="2340"/>
            <w:shd w:fill="D9EAF7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340"/>
            <w:shd w:fill="D9EAF7"/>
          </w:tcPr>
          <w:p>
            <w:r>
              <w:rPr>
                <w:b/>
              </w:rPr>
              <w:t>Absolute error</w:t>
            </w:r>
          </w:p>
        </w:tc>
        <w:tc>
          <w:tcPr>
            <w:tcW w:type="dxa" w:w="2340"/>
            <w:shd w:fill="D9EAF7"/>
          </w:tcPr>
          <w:p>
            <w:r>
              <w:rPr>
                <w:b/>
              </w:rPr>
              <w:t>Bootstrap error interval</w:t>
            </w:r>
          </w:p>
        </w:tc>
      </w:tr>
      <w:tr>
        <w:tc>
          <w:tcPr>
            <w:tcW w:type="dxa" w:w="2340"/>
          </w:tcPr>
          <w:p>
            <w:r>
              <w:t>comauto</w:t>
            </w:r>
          </w:p>
        </w:tc>
        <w:tc>
          <w:tcPr>
            <w:tcW w:type="dxa" w:w="2340"/>
          </w:tcPr>
          <w:p>
            <w:r>
              <w:t>Latest Paid</w:t>
            </w:r>
          </w:p>
        </w:tc>
        <w:tc>
          <w:tcPr>
            <w:tcW w:type="dxa" w:w="2340"/>
          </w:tcPr>
          <w:p>
            <w:r>
              <w:t>21.6%</w:t>
            </w:r>
          </w:p>
        </w:tc>
        <w:tc>
          <w:tcPr>
            <w:tcW w:type="dxa" w:w="2340"/>
          </w:tcPr>
          <w:p>
            <w:r>
              <w:t>—</w:t>
            </w:r>
          </w:p>
        </w:tc>
      </w:tr>
      <w:tr>
        <w:tc>
          <w:tcPr>
            <w:tcW w:type="dxa" w:w="2340"/>
          </w:tcPr>
          <w:p>
            <w:r>
              <w:t>comauto</w:t>
            </w:r>
          </w:p>
        </w:tc>
        <w:tc>
          <w:tcPr>
            <w:tcW w:type="dxa" w:w="2340"/>
          </w:tcPr>
          <w:p>
            <w:r>
              <w:t>Chain Ladder</w:t>
            </w:r>
          </w:p>
        </w:tc>
        <w:tc>
          <w:tcPr>
            <w:tcW w:type="dxa" w:w="2340"/>
          </w:tcPr>
          <w:p>
            <w:r>
              <w:t>2.0%</w:t>
            </w:r>
          </w:p>
        </w:tc>
        <w:tc>
          <w:tcPr>
            <w:tcW w:type="dxa" w:w="2340"/>
          </w:tcPr>
          <w:p>
            <w:r>
              <w:t>-3.5% to -0.5%</w:t>
            </w:r>
          </w:p>
        </w:tc>
      </w:tr>
      <w:tr>
        <w:tc>
          <w:tcPr>
            <w:tcW w:type="dxa" w:w="2340"/>
          </w:tcPr>
          <w:p>
            <w:r>
              <w:t>comauto</w:t>
            </w:r>
          </w:p>
        </w:tc>
        <w:tc>
          <w:tcPr>
            <w:tcW w:type="dxa" w:w="2340"/>
          </w:tcPr>
          <w:p>
            <w:r>
              <w:t>Bornhuetter Ferguson</w:t>
            </w:r>
          </w:p>
        </w:tc>
        <w:tc>
          <w:tcPr>
            <w:tcW w:type="dxa" w:w="2340"/>
          </w:tcPr>
          <w:p>
            <w:r>
              <w:t>4.4%</w:t>
            </w:r>
          </w:p>
        </w:tc>
        <w:tc>
          <w:tcPr>
            <w:tcW w:type="dxa" w:w="2340"/>
          </w:tcPr>
          <w:p>
            <w:r>
              <w:t>0.5% to 9.4%</w:t>
            </w:r>
          </w:p>
        </w:tc>
      </w:tr>
      <w:tr>
        <w:tc>
          <w:tcPr>
            <w:tcW w:type="dxa" w:w="2340"/>
          </w:tcPr>
          <w:p>
            <w:r>
              <w:t>medmal</w:t>
            </w:r>
          </w:p>
        </w:tc>
        <w:tc>
          <w:tcPr>
            <w:tcW w:type="dxa" w:w="2340"/>
          </w:tcPr>
          <w:p>
            <w:r>
              <w:t>Latest Paid</w:t>
            </w:r>
          </w:p>
        </w:tc>
        <w:tc>
          <w:tcPr>
            <w:tcW w:type="dxa" w:w="2340"/>
          </w:tcPr>
          <w:p>
            <w:r>
              <w:t>45.6%</w:t>
            </w:r>
          </w:p>
        </w:tc>
        <w:tc>
          <w:tcPr>
            <w:tcW w:type="dxa" w:w="2340"/>
          </w:tcPr>
          <w:p>
            <w:r>
              <w:t>—</w:t>
            </w:r>
          </w:p>
        </w:tc>
      </w:tr>
      <w:tr>
        <w:tc>
          <w:tcPr>
            <w:tcW w:type="dxa" w:w="2340"/>
          </w:tcPr>
          <w:p>
            <w:r>
              <w:t>medmal</w:t>
            </w:r>
          </w:p>
        </w:tc>
        <w:tc>
          <w:tcPr>
            <w:tcW w:type="dxa" w:w="2340"/>
          </w:tcPr>
          <w:p>
            <w:r>
              <w:t>Chain Ladder</w:t>
            </w:r>
          </w:p>
        </w:tc>
        <w:tc>
          <w:tcPr>
            <w:tcW w:type="dxa" w:w="2340"/>
          </w:tcPr>
          <w:p>
            <w:r>
              <w:t>29.3%</w:t>
            </w:r>
          </w:p>
        </w:tc>
        <w:tc>
          <w:tcPr>
            <w:tcW w:type="dxa" w:w="2340"/>
          </w:tcPr>
          <w:p>
            <w:r>
              <w:t>-50.4% to -8.9%</w:t>
            </w:r>
          </w:p>
        </w:tc>
      </w:tr>
      <w:tr>
        <w:tc>
          <w:tcPr>
            <w:tcW w:type="dxa" w:w="2340"/>
          </w:tcPr>
          <w:p>
            <w:r>
              <w:t>medmal</w:t>
            </w:r>
          </w:p>
        </w:tc>
        <w:tc>
          <w:tcPr>
            <w:tcW w:type="dxa" w:w="2340"/>
          </w:tcPr>
          <w:p>
            <w:r>
              <w:t>Bornhuetter Ferguson</w:t>
            </w:r>
          </w:p>
        </w:tc>
        <w:tc>
          <w:tcPr>
            <w:tcW w:type="dxa" w:w="2340"/>
          </w:tcPr>
          <w:p>
            <w:r>
              <w:t>4.0%</w:t>
            </w:r>
          </w:p>
        </w:tc>
        <w:tc>
          <w:tcPr>
            <w:tcW w:type="dxa" w:w="2340"/>
          </w:tcPr>
          <w:p>
            <w:r>
              <w:t>-15.3% to 19.7%</w:t>
            </w:r>
          </w:p>
        </w:tc>
      </w:tr>
      <w:tr>
        <w:tc>
          <w:tcPr>
            <w:tcW w:type="dxa" w:w="2340"/>
          </w:tcPr>
          <w:p>
            <w:r>
              <w:t>othliab</w:t>
            </w:r>
          </w:p>
        </w:tc>
        <w:tc>
          <w:tcPr>
            <w:tcW w:type="dxa" w:w="2340"/>
          </w:tcPr>
          <w:p>
            <w:r>
              <w:t>Latest Paid</w:t>
            </w:r>
          </w:p>
        </w:tc>
        <w:tc>
          <w:tcPr>
            <w:tcW w:type="dxa" w:w="2340"/>
          </w:tcPr>
          <w:p>
            <w:r>
              <w:t>32.8%</w:t>
            </w:r>
          </w:p>
        </w:tc>
        <w:tc>
          <w:tcPr>
            <w:tcW w:type="dxa" w:w="2340"/>
          </w:tcPr>
          <w:p>
            <w:r>
              <w:t>—</w:t>
            </w:r>
          </w:p>
        </w:tc>
      </w:tr>
      <w:tr>
        <w:tc>
          <w:tcPr>
            <w:tcW w:type="dxa" w:w="2340"/>
          </w:tcPr>
          <w:p>
            <w:r>
              <w:t>othliab</w:t>
            </w:r>
          </w:p>
        </w:tc>
        <w:tc>
          <w:tcPr>
            <w:tcW w:type="dxa" w:w="2340"/>
          </w:tcPr>
          <w:p>
            <w:r>
              <w:t>Chain Ladder</w:t>
            </w:r>
          </w:p>
        </w:tc>
        <w:tc>
          <w:tcPr>
            <w:tcW w:type="dxa" w:w="2340"/>
          </w:tcPr>
          <w:p>
            <w:r>
              <w:t>0.2%</w:t>
            </w:r>
          </w:p>
        </w:tc>
        <w:tc>
          <w:tcPr>
            <w:tcW w:type="dxa" w:w="2340"/>
          </w:tcPr>
          <w:p>
            <w:r>
              <w:t>-7.5% to 4.8%</w:t>
            </w:r>
          </w:p>
        </w:tc>
      </w:tr>
      <w:tr>
        <w:tc>
          <w:tcPr>
            <w:tcW w:type="dxa" w:w="2340"/>
          </w:tcPr>
          <w:p>
            <w:r>
              <w:t>othliab</w:t>
            </w:r>
          </w:p>
        </w:tc>
        <w:tc>
          <w:tcPr>
            <w:tcW w:type="dxa" w:w="2340"/>
          </w:tcPr>
          <w:p>
            <w:r>
              <w:t>Bornhuetter Ferguson</w:t>
            </w:r>
          </w:p>
        </w:tc>
        <w:tc>
          <w:tcPr>
            <w:tcW w:type="dxa" w:w="2340"/>
          </w:tcPr>
          <w:p>
            <w:r>
              <w:t>5.7%</w:t>
            </w:r>
          </w:p>
        </w:tc>
        <w:tc>
          <w:tcPr>
            <w:tcW w:type="dxa" w:w="2340"/>
          </w:tcPr>
          <w:p>
            <w:r>
              <w:t>-0.9% to 15.3%</w:t>
            </w:r>
          </w:p>
        </w:tc>
      </w:tr>
      <w:tr>
        <w:tc>
          <w:tcPr>
            <w:tcW w:type="dxa" w:w="2340"/>
          </w:tcPr>
          <w:p>
            <w:r>
              <w:t>ppauto</w:t>
            </w:r>
          </w:p>
        </w:tc>
        <w:tc>
          <w:tcPr>
            <w:tcW w:type="dxa" w:w="2340"/>
          </w:tcPr>
          <w:p>
            <w:r>
              <w:t>Latest Paid</w:t>
            </w:r>
          </w:p>
        </w:tc>
        <w:tc>
          <w:tcPr>
            <w:tcW w:type="dxa" w:w="2340"/>
          </w:tcPr>
          <w:p>
            <w:r>
              <w:t>12.0%</w:t>
            </w:r>
          </w:p>
        </w:tc>
        <w:tc>
          <w:tcPr>
            <w:tcW w:type="dxa" w:w="2340"/>
          </w:tcPr>
          <w:p>
            <w:r>
              <w:t>—</w:t>
            </w:r>
          </w:p>
        </w:tc>
      </w:tr>
      <w:tr>
        <w:tc>
          <w:tcPr>
            <w:tcW w:type="dxa" w:w="2340"/>
          </w:tcPr>
          <w:p>
            <w:r>
              <w:t>ppauto</w:t>
            </w:r>
          </w:p>
        </w:tc>
        <w:tc>
          <w:tcPr>
            <w:tcW w:type="dxa" w:w="2340"/>
          </w:tcPr>
          <w:p>
            <w:r>
              <w:t>Chain Ladder</w:t>
            </w:r>
          </w:p>
        </w:tc>
        <w:tc>
          <w:tcPr>
            <w:tcW w:type="dxa" w:w="2340"/>
          </w:tcPr>
          <w:p>
            <w:r>
              <w:t>0.0%</w:t>
            </w:r>
          </w:p>
        </w:tc>
        <w:tc>
          <w:tcPr>
            <w:tcW w:type="dxa" w:w="2340"/>
          </w:tcPr>
          <w:p>
            <w:r>
              <w:t>-0.3% to 1.5%</w:t>
            </w:r>
          </w:p>
        </w:tc>
      </w:tr>
      <w:tr>
        <w:tc>
          <w:tcPr>
            <w:tcW w:type="dxa" w:w="2340"/>
          </w:tcPr>
          <w:p>
            <w:r>
              <w:t>ppauto</w:t>
            </w:r>
          </w:p>
        </w:tc>
        <w:tc>
          <w:tcPr>
            <w:tcW w:type="dxa" w:w="2340"/>
          </w:tcPr>
          <w:p>
            <w:r>
              <w:t>Bornhuetter Ferguson</w:t>
            </w:r>
          </w:p>
        </w:tc>
        <w:tc>
          <w:tcPr>
            <w:tcW w:type="dxa" w:w="2340"/>
          </w:tcPr>
          <w:p>
            <w:r>
              <w:t>0.0%</w:t>
            </w:r>
          </w:p>
        </w:tc>
        <w:tc>
          <w:tcPr>
            <w:tcW w:type="dxa" w:w="2340"/>
          </w:tcPr>
          <w:p>
            <w:r>
              <w:t>-0.3% to 0.8%</w:t>
            </w:r>
          </w:p>
        </w:tc>
      </w:tr>
      <w:tr>
        <w:tc>
          <w:tcPr>
            <w:tcW w:type="dxa" w:w="2340"/>
          </w:tcPr>
          <w:p>
            <w:r>
              <w:t>prodliab</w:t>
            </w:r>
          </w:p>
        </w:tc>
        <w:tc>
          <w:tcPr>
            <w:tcW w:type="dxa" w:w="2340"/>
          </w:tcPr>
          <w:p>
            <w:r>
              <w:t>Latest Paid</w:t>
            </w:r>
          </w:p>
        </w:tc>
        <w:tc>
          <w:tcPr>
            <w:tcW w:type="dxa" w:w="2340"/>
          </w:tcPr>
          <w:p>
            <w:r>
              <w:t>23.8%</w:t>
            </w:r>
          </w:p>
        </w:tc>
        <w:tc>
          <w:tcPr>
            <w:tcW w:type="dxa" w:w="2340"/>
          </w:tcPr>
          <w:p>
            <w:r>
              <w:t>—</w:t>
            </w:r>
          </w:p>
        </w:tc>
      </w:tr>
      <w:tr>
        <w:tc>
          <w:tcPr>
            <w:tcW w:type="dxa" w:w="2340"/>
          </w:tcPr>
          <w:p>
            <w:r>
              <w:t>prodliab</w:t>
            </w:r>
          </w:p>
        </w:tc>
        <w:tc>
          <w:tcPr>
            <w:tcW w:type="dxa" w:w="2340"/>
          </w:tcPr>
          <w:p>
            <w:r>
              <w:t>Chain Ladder</w:t>
            </w:r>
          </w:p>
        </w:tc>
        <w:tc>
          <w:tcPr>
            <w:tcW w:type="dxa" w:w="2340"/>
          </w:tcPr>
          <w:p>
            <w:r>
              <w:t>5.5%</w:t>
            </w:r>
          </w:p>
        </w:tc>
        <w:tc>
          <w:tcPr>
            <w:tcW w:type="dxa" w:w="2340"/>
          </w:tcPr>
          <w:p>
            <w:r>
              <w:t>-1.9% to 20.7%</w:t>
            </w:r>
          </w:p>
        </w:tc>
      </w:tr>
      <w:tr>
        <w:tc>
          <w:tcPr>
            <w:tcW w:type="dxa" w:w="2340"/>
          </w:tcPr>
          <w:p>
            <w:r>
              <w:t>prodliab</w:t>
            </w:r>
          </w:p>
        </w:tc>
        <w:tc>
          <w:tcPr>
            <w:tcW w:type="dxa" w:w="2340"/>
          </w:tcPr>
          <w:p>
            <w:r>
              <w:t>Bornhuetter Ferguson</w:t>
            </w:r>
          </w:p>
        </w:tc>
        <w:tc>
          <w:tcPr>
            <w:tcW w:type="dxa" w:w="2340"/>
          </w:tcPr>
          <w:p>
            <w:r>
              <w:t>34.3%</w:t>
            </w:r>
          </w:p>
        </w:tc>
        <w:tc>
          <w:tcPr>
            <w:tcW w:type="dxa" w:w="2340"/>
          </w:tcPr>
          <w:p>
            <w:r>
              <w:t>-16.1% to 50.5%</w:t>
            </w:r>
          </w:p>
        </w:tc>
      </w:tr>
      <w:tr>
        <w:tc>
          <w:tcPr>
            <w:tcW w:type="dxa" w:w="2340"/>
          </w:tcPr>
          <w:p>
            <w:r>
              <w:t>wkcomp</w:t>
            </w:r>
          </w:p>
        </w:tc>
        <w:tc>
          <w:tcPr>
            <w:tcW w:type="dxa" w:w="2340"/>
          </w:tcPr>
          <w:p>
            <w:r>
              <w:t>Latest Paid</w:t>
            </w:r>
          </w:p>
        </w:tc>
        <w:tc>
          <w:tcPr>
            <w:tcW w:type="dxa" w:w="2340"/>
          </w:tcPr>
          <w:p>
            <w:r>
              <w:t>21.8%</w:t>
            </w:r>
          </w:p>
        </w:tc>
        <w:tc>
          <w:tcPr>
            <w:tcW w:type="dxa" w:w="2340"/>
          </w:tcPr>
          <w:p>
            <w:r>
              <w:t>—</w:t>
            </w:r>
          </w:p>
        </w:tc>
      </w:tr>
      <w:tr>
        <w:tc>
          <w:tcPr>
            <w:tcW w:type="dxa" w:w="2340"/>
          </w:tcPr>
          <w:p>
            <w:r>
              <w:t>wkcomp</w:t>
            </w:r>
          </w:p>
        </w:tc>
        <w:tc>
          <w:tcPr>
            <w:tcW w:type="dxa" w:w="2340"/>
          </w:tcPr>
          <w:p>
            <w:r>
              <w:t>Chain Ladder</w:t>
            </w:r>
          </w:p>
        </w:tc>
        <w:tc>
          <w:tcPr>
            <w:tcW w:type="dxa" w:w="2340"/>
          </w:tcPr>
          <w:p>
            <w:r>
              <w:t>0.3%</w:t>
            </w:r>
          </w:p>
        </w:tc>
        <w:tc>
          <w:tcPr>
            <w:tcW w:type="dxa" w:w="2340"/>
          </w:tcPr>
          <w:p>
            <w:r>
              <w:t>-2.6% to 1.6%</w:t>
            </w:r>
          </w:p>
        </w:tc>
      </w:tr>
      <w:tr>
        <w:tc>
          <w:tcPr>
            <w:tcW w:type="dxa" w:w="2340"/>
          </w:tcPr>
          <w:p>
            <w:r>
              <w:t>wkcomp</w:t>
            </w:r>
          </w:p>
        </w:tc>
        <w:tc>
          <w:tcPr>
            <w:tcW w:type="dxa" w:w="2340"/>
          </w:tcPr>
          <w:p>
            <w:r>
              <w:t>Bornhuetter Ferguson</w:t>
            </w:r>
          </w:p>
        </w:tc>
        <w:tc>
          <w:tcPr>
            <w:tcW w:type="dxa" w:w="2340"/>
          </w:tcPr>
          <w:p>
            <w:r>
              <w:t>5.3%</w:t>
            </w:r>
          </w:p>
        </w:tc>
        <w:tc>
          <w:tcPr>
            <w:tcW w:type="dxa" w:w="2340"/>
          </w:tcPr>
          <w:p>
            <w:r>
              <w:t>1.9% to 8.4%</w:t>
            </w:r>
          </w:p>
        </w:tc>
      </w:tr>
    </w:tbl>
    <w:p>
      <w:r>
        <w:br w:type="page"/>
      </w:r>
    </w:p>
    <w:p>
      <w:pPr>
        <w:pStyle w:val="Heading1"/>
      </w:pPr>
      <w:r>
        <w:t>Table 6. Detection-probability sensitivity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fill="D9EAF7"/>
          </w:tcPr>
          <w:p>
            <w:r>
              <w:rPr>
                <w:b/>
              </w:rPr>
              <w:t>Scale</w:t>
            </w:r>
          </w:p>
        </w:tc>
        <w:tc>
          <w:tcPr>
            <w:tcW w:type="dxa" w:w="1872"/>
            <w:shd w:fill="D9EAF7"/>
          </w:tcPr>
          <w:p>
            <w:r>
              <w:rPr>
                <w:b/>
              </w:rPr>
              <w:t>Topology</w:t>
            </w:r>
          </w:p>
        </w:tc>
        <w:tc>
          <w:tcPr>
            <w:tcW w:type="dxa" w:w="1872"/>
            <w:shd w:fill="D9EAF7"/>
          </w:tcPr>
          <w:p>
            <w:r>
              <w:rPr>
                <w:b/>
              </w:rPr>
              <w:t>Detection</w:t>
            </w:r>
          </w:p>
        </w:tc>
        <w:tc>
          <w:tcPr>
            <w:tcW w:type="dxa" w:w="1872"/>
            <w:shd w:fill="D9EAF7"/>
          </w:tcPr>
          <w:p>
            <w:r>
              <w:rPr>
                <w:b/>
              </w:rPr>
              <w:t>Unresolved</w:t>
            </w:r>
          </w:p>
        </w:tc>
        <w:tc>
          <w:tcPr>
            <w:tcW w:type="dxa" w:w="1872"/>
            <w:shd w:fill="D9EAF7"/>
          </w:tcPr>
          <w:p>
            <w:r>
              <w:rPr>
                <w:b/>
              </w:rPr>
              <w:t>95% interval</w:t>
            </w:r>
          </w:p>
        </w:tc>
      </w:tr>
      <w:tr>
        <w:tc>
          <w:tcPr>
            <w:tcW w:type="dxa" w:w="1872"/>
          </w:tcPr>
          <w:p>
            <w:r>
              <w:t>0.6</w:t>
            </w:r>
          </w:p>
        </w:tc>
        <w:tc>
          <w:tcPr>
            <w:tcW w:type="dxa" w:w="1872"/>
          </w:tcPr>
          <w:p>
            <w:r>
              <w:t>T1_LINEAR</w:t>
            </w:r>
          </w:p>
        </w:tc>
        <w:tc>
          <w:tcPr>
            <w:tcW w:type="dxa" w:w="1872"/>
          </w:tcPr>
          <w:p>
            <w:r>
              <w:t>5.0%</w:t>
            </w:r>
          </w:p>
        </w:tc>
        <w:tc>
          <w:tcPr>
            <w:tcW w:type="dxa" w:w="1872"/>
          </w:tcPr>
          <w:p>
            <w:r>
              <w:t>55.0%</w:t>
            </w:r>
          </w:p>
        </w:tc>
        <w:tc>
          <w:tcPr>
            <w:tcW w:type="dxa" w:w="1872"/>
          </w:tcPr>
          <w:p>
            <w:r>
              <w:t>49.2% to 59.2%</w:t>
            </w:r>
          </w:p>
        </w:tc>
      </w:tr>
      <w:tr>
        <w:tc>
          <w:tcPr>
            <w:tcW w:type="dxa" w:w="1872"/>
          </w:tcPr>
          <w:p>
            <w:r>
              <w:t>0.6</w:t>
            </w:r>
          </w:p>
        </w:tc>
        <w:tc>
          <w:tcPr>
            <w:tcW w:type="dxa" w:w="1872"/>
          </w:tcPr>
          <w:p>
            <w:r>
              <w:t>T2_VALIDATOR</w:t>
            </w:r>
          </w:p>
        </w:tc>
        <w:tc>
          <w:tcPr>
            <w:tcW w:type="dxa" w:w="1872"/>
          </w:tcPr>
          <w:p>
            <w:r>
              <w:t>89.2%</w:t>
            </w:r>
          </w:p>
        </w:tc>
        <w:tc>
          <w:tcPr>
            <w:tcW w:type="dxa" w:w="1872"/>
          </w:tcPr>
          <w:p>
            <w:r>
              <w:t>5.0%</w:t>
            </w:r>
          </w:p>
        </w:tc>
        <w:tc>
          <w:tcPr>
            <w:tcW w:type="dxa" w:w="1872"/>
          </w:tcPr>
          <w:p>
            <w:r>
              <w:t>2.5% to 6.7%</w:t>
            </w:r>
          </w:p>
        </w:tc>
      </w:tr>
      <w:tr>
        <w:tc>
          <w:tcPr>
            <w:tcW w:type="dxa" w:w="1872"/>
          </w:tcPr>
          <w:p>
            <w:r>
              <w:t>0.6</w:t>
            </w:r>
          </w:p>
        </w:tc>
        <w:tc>
          <w:tcPr>
            <w:tcW w:type="dxa" w:w="1872"/>
          </w:tcPr>
          <w:p>
            <w:r>
              <w:t>T3_SUPERVISOR</w:t>
            </w:r>
          </w:p>
        </w:tc>
        <w:tc>
          <w:tcPr>
            <w:tcW w:type="dxa" w:w="1872"/>
          </w:tcPr>
          <w:p>
            <w:r>
              <w:t>88.3%</w:t>
            </w:r>
          </w:p>
        </w:tc>
        <w:tc>
          <w:tcPr>
            <w:tcW w:type="dxa" w:w="1872"/>
          </w:tcPr>
          <w:p>
            <w:r>
              <w:t>4.2%</w:t>
            </w:r>
          </w:p>
        </w:tc>
        <w:tc>
          <w:tcPr>
            <w:tcW w:type="dxa" w:w="1872"/>
          </w:tcPr>
          <w:p>
            <w:r>
              <w:t>0.8% to 7.5%</w:t>
            </w:r>
          </w:p>
        </w:tc>
      </w:tr>
      <w:tr>
        <w:tc>
          <w:tcPr>
            <w:tcW w:type="dxa" w:w="1872"/>
          </w:tcPr>
          <w:p>
            <w:r>
              <w:t>0.6</w:t>
            </w:r>
          </w:p>
        </w:tc>
        <w:tc>
          <w:tcPr>
            <w:tcW w:type="dxa" w:w="1872"/>
          </w:tcPr>
          <w:p>
            <w:r>
              <w:t>T5_HUMAN_K2</w:t>
            </w:r>
          </w:p>
        </w:tc>
        <w:tc>
          <w:tcPr>
            <w:tcW w:type="dxa" w:w="1872"/>
          </w:tcPr>
          <w:p>
            <w:r>
              <w:t>55.8%</w:t>
            </w:r>
          </w:p>
        </w:tc>
        <w:tc>
          <w:tcPr>
            <w:tcW w:type="dxa" w:w="1872"/>
          </w:tcPr>
          <w:p>
            <w:r>
              <w:t>22.5%</w:t>
            </w:r>
          </w:p>
        </w:tc>
        <w:tc>
          <w:tcPr>
            <w:tcW w:type="dxa" w:w="1872"/>
          </w:tcPr>
          <w:p>
            <w:r>
              <w:t>12.5% to 31.7%</w:t>
            </w:r>
          </w:p>
        </w:tc>
      </w:tr>
      <w:tr>
        <w:tc>
          <w:tcPr>
            <w:tcW w:type="dxa" w:w="1872"/>
          </w:tcPr>
          <w:p>
            <w:r>
              <w:t>0.8</w:t>
            </w:r>
          </w:p>
        </w:tc>
        <w:tc>
          <w:tcPr>
            <w:tcW w:type="dxa" w:w="1872"/>
          </w:tcPr>
          <w:p>
            <w:r>
              <w:t>T1_LINEAR</w:t>
            </w:r>
          </w:p>
        </w:tc>
        <w:tc>
          <w:tcPr>
            <w:tcW w:type="dxa" w:w="1872"/>
          </w:tcPr>
          <w:p>
            <w:r>
              <w:t>5.8%</w:t>
            </w:r>
          </w:p>
        </w:tc>
        <w:tc>
          <w:tcPr>
            <w:tcW w:type="dxa" w:w="1872"/>
          </w:tcPr>
          <w:p>
            <w:r>
              <w:t>54.2%</w:t>
            </w:r>
          </w:p>
        </w:tc>
        <w:tc>
          <w:tcPr>
            <w:tcW w:type="dxa" w:w="1872"/>
          </w:tcPr>
          <w:p>
            <w:r>
              <w:t>46.7% to 59.2%</w:t>
            </w:r>
          </w:p>
        </w:tc>
      </w:tr>
      <w:tr>
        <w:tc>
          <w:tcPr>
            <w:tcW w:type="dxa" w:w="1872"/>
          </w:tcPr>
          <w:p>
            <w:r>
              <w:t>0.8</w:t>
            </w:r>
          </w:p>
        </w:tc>
        <w:tc>
          <w:tcPr>
            <w:tcW w:type="dxa" w:w="1872"/>
          </w:tcPr>
          <w:p>
            <w:r>
              <w:t>T2_VALIDATOR</w:t>
            </w:r>
          </w:p>
        </w:tc>
        <w:tc>
          <w:tcPr>
            <w:tcW w:type="dxa" w:w="1872"/>
          </w:tcPr>
          <w:p>
            <w:r>
              <w:t>92.5%</w:t>
            </w:r>
          </w:p>
        </w:tc>
        <w:tc>
          <w:tcPr>
            <w:tcW w:type="dxa" w:w="1872"/>
          </w:tcPr>
          <w:p>
            <w:r>
              <w:t>2.5%</w:t>
            </w:r>
          </w:p>
        </w:tc>
        <w:tc>
          <w:tcPr>
            <w:tcW w:type="dxa" w:w="1872"/>
          </w:tcPr>
          <w:p>
            <w:r>
              <w:t>0.8% to 5.0%</w:t>
            </w:r>
          </w:p>
        </w:tc>
      </w:tr>
      <w:tr>
        <w:tc>
          <w:tcPr>
            <w:tcW w:type="dxa" w:w="1872"/>
          </w:tcPr>
          <w:p>
            <w:r>
              <w:t>0.8</w:t>
            </w:r>
          </w:p>
        </w:tc>
        <w:tc>
          <w:tcPr>
            <w:tcW w:type="dxa" w:w="1872"/>
          </w:tcPr>
          <w:p>
            <w:r>
              <w:t>T3_SUPERVISOR</w:t>
            </w:r>
          </w:p>
        </w:tc>
        <w:tc>
          <w:tcPr>
            <w:tcW w:type="dxa" w:w="1872"/>
          </w:tcPr>
          <w:p>
            <w:r>
              <w:t>91.7%</w:t>
            </w:r>
          </w:p>
        </w:tc>
        <w:tc>
          <w:tcPr>
            <w:tcW w:type="dxa" w:w="1872"/>
          </w:tcPr>
          <w:p>
            <w:r>
              <w:t>3.3%</w:t>
            </w:r>
          </w:p>
        </w:tc>
        <w:tc>
          <w:tcPr>
            <w:tcW w:type="dxa" w:w="1872"/>
          </w:tcPr>
          <w:p>
            <w:r>
              <w:t>0.8% to 7.5%</w:t>
            </w:r>
          </w:p>
        </w:tc>
      </w:tr>
      <w:tr>
        <w:tc>
          <w:tcPr>
            <w:tcW w:type="dxa" w:w="1872"/>
          </w:tcPr>
          <w:p>
            <w:r>
              <w:t>0.8</w:t>
            </w:r>
          </w:p>
        </w:tc>
        <w:tc>
          <w:tcPr>
            <w:tcW w:type="dxa" w:w="1872"/>
          </w:tcPr>
          <w:p>
            <w:r>
              <w:t>T5_HUMAN_K2</w:t>
            </w:r>
          </w:p>
        </w:tc>
        <w:tc>
          <w:tcPr>
            <w:tcW w:type="dxa" w:w="1872"/>
          </w:tcPr>
          <w:p>
            <w:r>
              <w:t>63.3%</w:t>
            </w:r>
          </w:p>
        </w:tc>
        <w:tc>
          <w:tcPr>
            <w:tcW w:type="dxa" w:w="1872"/>
          </w:tcPr>
          <w:p>
            <w:r>
              <w:t>17.5%</w:t>
            </w:r>
          </w:p>
        </w:tc>
        <w:tc>
          <w:tcPr>
            <w:tcW w:type="dxa" w:w="1872"/>
          </w:tcPr>
          <w:p>
            <w:r>
              <w:t>8.3% to 28.3%</w:t>
            </w:r>
          </w:p>
        </w:tc>
      </w:tr>
      <w:tr>
        <w:tc>
          <w:tcPr>
            <w:tcW w:type="dxa" w:w="1872"/>
          </w:tcPr>
          <w:p>
            <w:r>
              <w:t>1.0</w:t>
            </w:r>
          </w:p>
        </w:tc>
        <w:tc>
          <w:tcPr>
            <w:tcW w:type="dxa" w:w="1872"/>
          </w:tcPr>
          <w:p>
            <w:r>
              <w:t>T1_LINEAR</w:t>
            </w:r>
          </w:p>
        </w:tc>
        <w:tc>
          <w:tcPr>
            <w:tcW w:type="dxa" w:w="1872"/>
          </w:tcPr>
          <w:p>
            <w:r>
              <w:t>9.2%</w:t>
            </w:r>
          </w:p>
        </w:tc>
        <w:tc>
          <w:tcPr>
            <w:tcW w:type="dxa" w:w="1872"/>
          </w:tcPr>
          <w:p>
            <w:r>
              <w:t>51.7%</w:t>
            </w:r>
          </w:p>
        </w:tc>
        <w:tc>
          <w:tcPr>
            <w:tcW w:type="dxa" w:w="1872"/>
          </w:tcPr>
          <w:p>
            <w:r>
              <w:t>44.2% to 58.3%</w:t>
            </w:r>
          </w:p>
        </w:tc>
      </w:tr>
      <w:tr>
        <w:tc>
          <w:tcPr>
            <w:tcW w:type="dxa" w:w="1872"/>
          </w:tcPr>
          <w:p>
            <w:r>
              <w:t>1.0</w:t>
            </w:r>
          </w:p>
        </w:tc>
        <w:tc>
          <w:tcPr>
            <w:tcW w:type="dxa" w:w="1872"/>
          </w:tcPr>
          <w:p>
            <w:r>
              <w:t>T2_VALIDATOR</w:t>
            </w:r>
          </w:p>
        </w:tc>
        <w:tc>
          <w:tcPr>
            <w:tcW w:type="dxa" w:w="1872"/>
          </w:tcPr>
          <w:p>
            <w:r>
              <w:t>96.7%</w:t>
            </w:r>
          </w:p>
        </w:tc>
        <w:tc>
          <w:tcPr>
            <w:tcW w:type="dxa" w:w="1872"/>
          </w:tcPr>
          <w:p>
            <w:r>
              <w:t>0.8%</w:t>
            </w:r>
          </w:p>
        </w:tc>
        <w:tc>
          <w:tcPr>
            <w:tcW w:type="dxa" w:w="1872"/>
          </w:tcPr>
          <w:p>
            <w:r>
              <w:t>0.0% to 2.5%</w:t>
            </w:r>
          </w:p>
        </w:tc>
      </w:tr>
      <w:tr>
        <w:tc>
          <w:tcPr>
            <w:tcW w:type="dxa" w:w="1872"/>
          </w:tcPr>
          <w:p>
            <w:r>
              <w:t>1.0</w:t>
            </w:r>
          </w:p>
        </w:tc>
        <w:tc>
          <w:tcPr>
            <w:tcW w:type="dxa" w:w="1872"/>
          </w:tcPr>
          <w:p>
            <w:r>
              <w:t>T3_SUPERVISOR</w:t>
            </w:r>
          </w:p>
        </w:tc>
        <w:tc>
          <w:tcPr>
            <w:tcW w:type="dxa" w:w="1872"/>
          </w:tcPr>
          <w:p>
            <w:r>
              <w:t>95.8%</w:t>
            </w:r>
          </w:p>
        </w:tc>
        <w:tc>
          <w:tcPr>
            <w:tcW w:type="dxa" w:w="1872"/>
          </w:tcPr>
          <w:p>
            <w:r>
              <w:t>1.7%</w:t>
            </w:r>
          </w:p>
        </w:tc>
        <w:tc>
          <w:tcPr>
            <w:tcW w:type="dxa" w:w="1872"/>
          </w:tcPr>
          <w:p>
            <w:r>
              <w:t>0.0% to 5.0%</w:t>
            </w:r>
          </w:p>
        </w:tc>
      </w:tr>
      <w:tr>
        <w:tc>
          <w:tcPr>
            <w:tcW w:type="dxa" w:w="1872"/>
          </w:tcPr>
          <w:p>
            <w:r>
              <w:t>1.0</w:t>
            </w:r>
          </w:p>
        </w:tc>
        <w:tc>
          <w:tcPr>
            <w:tcW w:type="dxa" w:w="1872"/>
          </w:tcPr>
          <w:p>
            <w:r>
              <w:t>T5_HUMAN_K2</w:t>
            </w:r>
          </w:p>
        </w:tc>
        <w:tc>
          <w:tcPr>
            <w:tcW w:type="dxa" w:w="1872"/>
          </w:tcPr>
          <w:p>
            <w:r>
              <w:t>80.0%</w:t>
            </w:r>
          </w:p>
        </w:tc>
        <w:tc>
          <w:tcPr>
            <w:tcW w:type="dxa" w:w="1872"/>
          </w:tcPr>
          <w:p>
            <w:r>
              <w:t>5.0%</w:t>
            </w:r>
          </w:p>
        </w:tc>
        <w:tc>
          <w:tcPr>
            <w:tcW w:type="dxa" w:w="1872"/>
          </w:tcPr>
          <w:p>
            <w:r>
              <w:t>0.8% to 10.0%</w:t>
            </w:r>
          </w:p>
        </w:tc>
      </w:tr>
      <w:tr>
        <w:tc>
          <w:tcPr>
            <w:tcW w:type="dxa" w:w="1872"/>
          </w:tcPr>
          <w:p>
            <w:r>
              <w:t>1.2</w:t>
            </w:r>
          </w:p>
        </w:tc>
        <w:tc>
          <w:tcPr>
            <w:tcW w:type="dxa" w:w="1872"/>
          </w:tcPr>
          <w:p>
            <w:r>
              <w:t>T1_LINEAR</w:t>
            </w:r>
          </w:p>
        </w:tc>
        <w:tc>
          <w:tcPr>
            <w:tcW w:type="dxa" w:w="1872"/>
          </w:tcPr>
          <w:p>
            <w:r>
              <w:t>10.0%</w:t>
            </w:r>
          </w:p>
        </w:tc>
        <w:tc>
          <w:tcPr>
            <w:tcW w:type="dxa" w:w="1872"/>
          </w:tcPr>
          <w:p>
            <w:r>
              <w:t>50.8%</w:t>
            </w:r>
          </w:p>
        </w:tc>
        <w:tc>
          <w:tcPr>
            <w:tcW w:type="dxa" w:w="1872"/>
          </w:tcPr>
          <w:p>
            <w:r>
              <w:t>43.3% to 56.7%</w:t>
            </w:r>
          </w:p>
        </w:tc>
      </w:tr>
      <w:tr>
        <w:tc>
          <w:tcPr>
            <w:tcW w:type="dxa" w:w="1872"/>
          </w:tcPr>
          <w:p>
            <w:r>
              <w:t>1.2</w:t>
            </w:r>
          </w:p>
        </w:tc>
        <w:tc>
          <w:tcPr>
            <w:tcW w:type="dxa" w:w="1872"/>
          </w:tcPr>
          <w:p>
            <w:r>
              <w:t>T2_VALIDATOR</w:t>
            </w:r>
          </w:p>
        </w:tc>
        <w:tc>
          <w:tcPr>
            <w:tcW w:type="dxa" w:w="1872"/>
          </w:tcPr>
          <w:p>
            <w:r>
              <w:t>97.5%</w:t>
            </w:r>
          </w:p>
        </w:tc>
        <w:tc>
          <w:tcPr>
            <w:tcW w:type="dxa" w:w="1872"/>
          </w:tcPr>
          <w:p>
            <w:r>
              <w:t>0.8%</w:t>
            </w:r>
          </w:p>
        </w:tc>
        <w:tc>
          <w:tcPr>
            <w:tcW w:type="dxa" w:w="1872"/>
          </w:tcPr>
          <w:p>
            <w:r>
              <w:t>0.0% to 2.5%</w:t>
            </w:r>
          </w:p>
        </w:tc>
      </w:tr>
      <w:tr>
        <w:tc>
          <w:tcPr>
            <w:tcW w:type="dxa" w:w="1872"/>
          </w:tcPr>
          <w:p>
            <w:r>
              <w:t>1.2</w:t>
            </w:r>
          </w:p>
        </w:tc>
        <w:tc>
          <w:tcPr>
            <w:tcW w:type="dxa" w:w="1872"/>
          </w:tcPr>
          <w:p>
            <w:r>
              <w:t>T3_SUPERVISOR</w:t>
            </w:r>
          </w:p>
        </w:tc>
        <w:tc>
          <w:tcPr>
            <w:tcW w:type="dxa" w:w="1872"/>
          </w:tcPr>
          <w:p>
            <w:r>
              <w:t>99.2%</w:t>
            </w:r>
          </w:p>
        </w:tc>
        <w:tc>
          <w:tcPr>
            <w:tcW w:type="dxa" w:w="1872"/>
          </w:tcPr>
          <w:p>
            <w:r>
              <w:t>0.8%</w:t>
            </w:r>
          </w:p>
        </w:tc>
        <w:tc>
          <w:tcPr>
            <w:tcW w:type="dxa" w:w="1872"/>
          </w:tcPr>
          <w:p>
            <w:r>
              <w:t>0.0% to 2.5%</w:t>
            </w:r>
          </w:p>
        </w:tc>
      </w:tr>
      <w:tr>
        <w:tc>
          <w:tcPr>
            <w:tcW w:type="dxa" w:w="1872"/>
          </w:tcPr>
          <w:p>
            <w:r>
              <w:t>1.2</w:t>
            </w:r>
          </w:p>
        </w:tc>
        <w:tc>
          <w:tcPr>
            <w:tcW w:type="dxa" w:w="1872"/>
          </w:tcPr>
          <w:p>
            <w:r>
              <w:t>T5_HUMAN_K2</w:t>
            </w:r>
          </w:p>
        </w:tc>
        <w:tc>
          <w:tcPr>
            <w:tcW w:type="dxa" w:w="1872"/>
          </w:tcPr>
          <w:p>
            <w:r>
              <w:t>86.7%</w:t>
            </w:r>
          </w:p>
        </w:tc>
        <w:tc>
          <w:tcPr>
            <w:tcW w:type="dxa" w:w="1872"/>
          </w:tcPr>
          <w:p>
            <w:r>
              <w:t>0.0%</w:t>
            </w:r>
          </w:p>
        </w:tc>
        <w:tc>
          <w:tcPr>
            <w:tcW w:type="dxa" w:w="1872"/>
          </w:tcPr>
          <w:p>
            <w:r>
              <w:t>0.0% to 0.0%</w:t>
            </w:r>
          </w:p>
        </w:tc>
      </w:tr>
      <w:tr>
        <w:tc>
          <w:tcPr>
            <w:tcW w:type="dxa" w:w="1872"/>
          </w:tcPr>
          <w:p>
            <w:r>
              <w:t>1.4</w:t>
            </w:r>
          </w:p>
        </w:tc>
        <w:tc>
          <w:tcPr>
            <w:tcW w:type="dxa" w:w="1872"/>
          </w:tcPr>
          <w:p>
            <w:r>
              <w:t>T1_LINEAR</w:t>
            </w:r>
          </w:p>
        </w:tc>
        <w:tc>
          <w:tcPr>
            <w:tcW w:type="dxa" w:w="1872"/>
          </w:tcPr>
          <w:p>
            <w:r>
              <w:t>10.0%</w:t>
            </w:r>
          </w:p>
        </w:tc>
        <w:tc>
          <w:tcPr>
            <w:tcW w:type="dxa" w:w="1872"/>
          </w:tcPr>
          <w:p>
            <w:r>
              <w:t>50.8%</w:t>
            </w:r>
          </w:p>
        </w:tc>
        <w:tc>
          <w:tcPr>
            <w:tcW w:type="dxa" w:w="1872"/>
          </w:tcPr>
          <w:p>
            <w:r>
              <w:t>43.3% to 56.7%</w:t>
            </w:r>
          </w:p>
        </w:tc>
      </w:tr>
      <w:tr>
        <w:tc>
          <w:tcPr>
            <w:tcW w:type="dxa" w:w="1872"/>
          </w:tcPr>
          <w:p>
            <w:r>
              <w:t>1.4</w:t>
            </w:r>
          </w:p>
        </w:tc>
        <w:tc>
          <w:tcPr>
            <w:tcW w:type="dxa" w:w="1872"/>
          </w:tcPr>
          <w:p>
            <w:r>
              <w:t>T2_VALIDATOR</w:t>
            </w:r>
          </w:p>
        </w:tc>
        <w:tc>
          <w:tcPr>
            <w:tcW w:type="dxa" w:w="1872"/>
          </w:tcPr>
          <w:p>
            <w:r>
              <w:t>100.0%</w:t>
            </w:r>
          </w:p>
        </w:tc>
        <w:tc>
          <w:tcPr>
            <w:tcW w:type="dxa" w:w="1872"/>
          </w:tcPr>
          <w:p>
            <w:r>
              <w:t>0.0%</w:t>
            </w:r>
          </w:p>
        </w:tc>
        <w:tc>
          <w:tcPr>
            <w:tcW w:type="dxa" w:w="1872"/>
          </w:tcPr>
          <w:p>
            <w:r>
              <w:t>0.0% to 0.0%</w:t>
            </w:r>
          </w:p>
        </w:tc>
      </w:tr>
      <w:tr>
        <w:tc>
          <w:tcPr>
            <w:tcW w:type="dxa" w:w="1872"/>
          </w:tcPr>
          <w:p>
            <w:r>
              <w:t>1.4</w:t>
            </w:r>
          </w:p>
        </w:tc>
        <w:tc>
          <w:tcPr>
            <w:tcW w:type="dxa" w:w="1872"/>
          </w:tcPr>
          <w:p>
            <w:r>
              <w:t>T3_SUPERVISOR</w:t>
            </w:r>
          </w:p>
        </w:tc>
        <w:tc>
          <w:tcPr>
            <w:tcW w:type="dxa" w:w="1872"/>
          </w:tcPr>
          <w:p>
            <w:r>
              <w:t>100.0%</w:t>
            </w:r>
          </w:p>
        </w:tc>
        <w:tc>
          <w:tcPr>
            <w:tcW w:type="dxa" w:w="1872"/>
          </w:tcPr>
          <w:p>
            <w:r>
              <w:t>0.0%</w:t>
            </w:r>
          </w:p>
        </w:tc>
        <w:tc>
          <w:tcPr>
            <w:tcW w:type="dxa" w:w="1872"/>
          </w:tcPr>
          <w:p>
            <w:r>
              <w:t>0.0% to 0.0%</w:t>
            </w:r>
          </w:p>
        </w:tc>
      </w:tr>
      <w:tr>
        <w:tc>
          <w:tcPr>
            <w:tcW w:type="dxa" w:w="1872"/>
          </w:tcPr>
          <w:p>
            <w:r>
              <w:t>1.4</w:t>
            </w:r>
          </w:p>
        </w:tc>
        <w:tc>
          <w:tcPr>
            <w:tcW w:type="dxa" w:w="1872"/>
          </w:tcPr>
          <w:p>
            <w:r>
              <w:t>T5_HUMAN_K2</w:t>
            </w:r>
          </w:p>
        </w:tc>
        <w:tc>
          <w:tcPr>
            <w:tcW w:type="dxa" w:w="1872"/>
          </w:tcPr>
          <w:p>
            <w:r>
              <w:t>86.7%</w:t>
            </w:r>
          </w:p>
        </w:tc>
        <w:tc>
          <w:tcPr>
            <w:tcW w:type="dxa" w:w="1872"/>
          </w:tcPr>
          <w:p>
            <w:r>
              <w:t>0.0%</w:t>
            </w:r>
          </w:p>
        </w:tc>
        <w:tc>
          <w:tcPr>
            <w:tcW w:type="dxa" w:w="1872"/>
          </w:tcPr>
          <w:p>
            <w:r>
              <w:t>0.0% to 0.0%</w:t>
            </w:r>
          </w:p>
        </w:tc>
      </w:tr>
    </w:tbl>
    <w:p>
      <w:r>
        <w:br w:type="page"/>
      </w:r>
    </w:p>
    <w:p>
      <w:pPr>
        <w:pStyle w:val="Heading1"/>
      </w:pPr>
      <w:r>
        <w:t>Table 7. Control ablation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D9EAF7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340"/>
            <w:shd w:fill="D9EAF7"/>
          </w:tcPr>
          <w:p>
            <w:r>
              <w:rPr>
                <w:b/>
              </w:rPr>
              <w:t>Topology</w:t>
            </w:r>
          </w:p>
        </w:tc>
        <w:tc>
          <w:tcPr>
            <w:tcW w:type="dxa" w:w="2340"/>
            <w:shd w:fill="D9EAF7"/>
          </w:tcPr>
          <w:p>
            <w:r>
              <w:rPr>
                <w:b/>
              </w:rPr>
              <w:t>Detection</w:t>
            </w:r>
          </w:p>
        </w:tc>
        <w:tc>
          <w:tcPr>
            <w:tcW w:type="dxa" w:w="2340"/>
            <w:shd w:fill="D9EAF7"/>
          </w:tcPr>
          <w:p>
            <w:r>
              <w:rPr>
                <w:b/>
              </w:rPr>
              <w:t>Unresolved failure</w:t>
            </w:r>
          </w:p>
        </w:tc>
      </w:tr>
      <w:tr>
        <w:tc>
          <w:tcPr>
            <w:tcW w:type="dxa" w:w="2340"/>
          </w:tcPr>
          <w:p>
            <w:r>
              <w:t>validator baseline</w:t>
            </w:r>
          </w:p>
        </w:tc>
        <w:tc>
          <w:tcPr>
            <w:tcW w:type="dxa" w:w="2340"/>
          </w:tcPr>
          <w:p>
            <w:r>
              <w:t>T2_VALIDATOR</w:t>
            </w:r>
          </w:p>
        </w:tc>
        <w:tc>
          <w:tcPr>
            <w:tcW w:type="dxa" w:w="2340"/>
          </w:tcPr>
          <w:p>
            <w:r>
              <w:t>96.7%</w:t>
            </w:r>
          </w:p>
        </w:tc>
        <w:tc>
          <w:tcPr>
            <w:tcW w:type="dxa" w:w="2340"/>
          </w:tcPr>
          <w:p>
            <w:r>
              <w:t>0.8%</w:t>
            </w:r>
          </w:p>
        </w:tc>
      </w:tr>
      <w:tr>
        <w:tc>
          <w:tcPr>
            <w:tcW w:type="dxa" w:w="2340"/>
          </w:tcPr>
          <w:p>
            <w:r>
              <w:t>without schema lineage</w:t>
            </w:r>
          </w:p>
        </w:tc>
        <w:tc>
          <w:tcPr>
            <w:tcW w:type="dxa" w:w="2340"/>
          </w:tcPr>
          <w:p>
            <w:r>
              <w:t>T2_VALIDATOR</w:t>
            </w:r>
          </w:p>
        </w:tc>
        <w:tc>
          <w:tcPr>
            <w:tcW w:type="dxa" w:w="2340"/>
          </w:tcPr>
          <w:p>
            <w:r>
              <w:t>96.7%</w:t>
            </w:r>
          </w:p>
        </w:tc>
        <w:tc>
          <w:tcPr>
            <w:tcW w:type="dxa" w:w="2340"/>
          </w:tcPr>
          <w:p>
            <w:r>
              <w:t>0.8%</w:t>
            </w:r>
          </w:p>
        </w:tc>
      </w:tr>
      <w:tr>
        <w:tc>
          <w:tcPr>
            <w:tcW w:type="dxa" w:w="2340"/>
          </w:tcPr>
          <w:p>
            <w:r>
              <w:t>without prompt sanitizer</w:t>
            </w:r>
          </w:p>
        </w:tc>
        <w:tc>
          <w:tcPr>
            <w:tcW w:type="dxa" w:w="2340"/>
          </w:tcPr>
          <w:p>
            <w:r>
              <w:t>T2_VALIDATOR</w:t>
            </w:r>
          </w:p>
        </w:tc>
        <w:tc>
          <w:tcPr>
            <w:tcW w:type="dxa" w:w="2340"/>
          </w:tcPr>
          <w:p>
            <w:r>
              <w:t>96.7%</w:t>
            </w:r>
          </w:p>
        </w:tc>
        <w:tc>
          <w:tcPr>
            <w:tcW w:type="dxa" w:w="2340"/>
          </w:tcPr>
          <w:p>
            <w:r>
              <w:t>0.8%</w:t>
            </w:r>
          </w:p>
        </w:tc>
      </w:tr>
      <w:tr>
        <w:tc>
          <w:tcPr>
            <w:tcW w:type="dxa" w:w="2340"/>
          </w:tcPr>
          <w:p>
            <w:r>
              <w:t>without stage validator</w:t>
            </w:r>
          </w:p>
        </w:tc>
        <w:tc>
          <w:tcPr>
            <w:tcW w:type="dxa" w:w="2340"/>
          </w:tcPr>
          <w:p>
            <w:r>
              <w:t>T2_VALIDATOR</w:t>
            </w:r>
          </w:p>
        </w:tc>
        <w:tc>
          <w:tcPr>
            <w:tcW w:type="dxa" w:w="2340"/>
          </w:tcPr>
          <w:p>
            <w:r>
              <w:t>35.0%</w:t>
            </w:r>
          </w:p>
        </w:tc>
        <w:tc>
          <w:tcPr>
            <w:tcW w:type="dxa" w:w="2340"/>
          </w:tcPr>
          <w:p>
            <w:r>
              <w:t>34.2%</w:t>
            </w:r>
          </w:p>
        </w:tc>
      </w:tr>
      <w:tr>
        <w:tc>
          <w:tcPr>
            <w:tcW w:type="dxa" w:w="2340"/>
          </w:tcPr>
          <w:p>
            <w:r>
              <w:t>without replay recovery</w:t>
            </w:r>
          </w:p>
        </w:tc>
        <w:tc>
          <w:tcPr>
            <w:tcW w:type="dxa" w:w="2340"/>
          </w:tcPr>
          <w:p>
            <w:r>
              <w:t>T2_VALIDATOR</w:t>
            </w:r>
          </w:p>
        </w:tc>
        <w:tc>
          <w:tcPr>
            <w:tcW w:type="dxa" w:w="2340"/>
          </w:tcPr>
          <w:p>
            <w:r>
              <w:t>96.7%</w:t>
            </w:r>
          </w:p>
        </w:tc>
        <w:tc>
          <w:tcPr>
            <w:tcW w:type="dxa" w:w="2340"/>
          </w:tcPr>
          <w:p>
            <w:r>
              <w:t>40.0%</w:t>
            </w:r>
          </w:p>
        </w:tc>
      </w:tr>
      <w:tr>
        <w:tc>
          <w:tcPr>
            <w:tcW w:type="dxa" w:w="2340"/>
          </w:tcPr>
          <w:p>
            <w:r>
              <w:t>supervisor baseline</w:t>
            </w:r>
          </w:p>
        </w:tc>
        <w:tc>
          <w:tcPr>
            <w:tcW w:type="dxa" w:w="2340"/>
          </w:tcPr>
          <w:p>
            <w:r>
              <w:t>T3_SUPERVISOR</w:t>
            </w:r>
          </w:p>
        </w:tc>
        <w:tc>
          <w:tcPr>
            <w:tcW w:type="dxa" w:w="2340"/>
          </w:tcPr>
          <w:p>
            <w:r>
              <w:t>95.8%</w:t>
            </w:r>
          </w:p>
        </w:tc>
        <w:tc>
          <w:tcPr>
            <w:tcW w:type="dxa" w:w="2340"/>
          </w:tcPr>
          <w:p>
            <w:r>
              <w:t>1.7%</w:t>
            </w:r>
          </w:p>
        </w:tc>
      </w:tr>
      <w:tr>
        <w:tc>
          <w:tcPr>
            <w:tcW w:type="dxa" w:w="2340"/>
          </w:tcPr>
          <w:p>
            <w:r>
              <w:t>without supervisor review</w:t>
            </w:r>
          </w:p>
        </w:tc>
        <w:tc>
          <w:tcPr>
            <w:tcW w:type="dxa" w:w="2340"/>
          </w:tcPr>
          <w:p>
            <w:r>
              <w:t>T3_SUPERVISOR</w:t>
            </w:r>
          </w:p>
        </w:tc>
        <w:tc>
          <w:tcPr>
            <w:tcW w:type="dxa" w:w="2340"/>
          </w:tcPr>
          <w:p>
            <w:r>
              <w:t>33.3%</w:t>
            </w:r>
          </w:p>
        </w:tc>
        <w:tc>
          <w:tcPr>
            <w:tcW w:type="dxa" w:w="2340"/>
          </w:tcPr>
          <w:p>
            <w:r>
              <w:t>35.8%</w:t>
            </w:r>
          </w:p>
        </w:tc>
      </w:tr>
      <w:tr>
        <w:tc>
          <w:tcPr>
            <w:tcW w:type="dxa" w:w="2340"/>
          </w:tcPr>
          <w:p>
            <w:r>
              <w:t>human3 baseline</w:t>
            </w:r>
          </w:p>
        </w:tc>
        <w:tc>
          <w:tcPr>
            <w:tcW w:type="dxa" w:w="2340"/>
          </w:tcPr>
          <w:p>
            <w:r>
              <w:t>T5_HUMAN_K3</w:t>
            </w:r>
          </w:p>
        </w:tc>
        <w:tc>
          <w:tcPr>
            <w:tcW w:type="dxa" w:w="2340"/>
          </w:tcPr>
          <w:p>
            <w:r>
              <w:t>81.7%</w:t>
            </w:r>
          </w:p>
        </w:tc>
        <w:tc>
          <w:tcPr>
            <w:tcW w:type="dxa" w:w="2340"/>
          </w:tcPr>
          <w:p>
            <w:r>
              <w:t>5.0%</w:t>
            </w:r>
          </w:p>
        </w:tc>
      </w:tr>
      <w:tr>
        <w:tc>
          <w:tcPr>
            <w:tcW w:type="dxa" w:w="2340"/>
          </w:tcPr>
          <w:p>
            <w:r>
              <w:t>without human checkpoints</w:t>
            </w:r>
          </w:p>
        </w:tc>
        <w:tc>
          <w:tcPr>
            <w:tcW w:type="dxa" w:w="2340"/>
          </w:tcPr>
          <w:p>
            <w:r>
              <w:t>T5_HUMAN_K3</w:t>
            </w:r>
          </w:p>
        </w:tc>
        <w:tc>
          <w:tcPr>
            <w:tcW w:type="dxa" w:w="2340"/>
          </w:tcPr>
          <w:p>
            <w:r>
              <w:t>6.7%</w:t>
            </w:r>
          </w:p>
        </w:tc>
        <w:tc>
          <w:tcPr>
            <w:tcW w:type="dxa" w:w="2340"/>
          </w:tcPr>
          <w:p>
            <w:r>
              <w:t>58.3%</w:t>
            </w:r>
          </w:p>
        </w:tc>
      </w:tr>
    </w:tbl>
    <w:p>
      <w:r>
        <w:br w:type="page"/>
      </w:r>
    </w:p>
    <w:p>
      <w:pPr>
        <w:pStyle w:val="Heading1"/>
      </w:pPr>
      <w:r>
        <w:t>Table 8. Lowest-VaR ranking across 135 sensitivity combinations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D9EAF7"/>
          </w:tcPr>
          <w:p>
            <w:r>
              <w:rPr>
                <w:b/>
              </w:rPr>
              <w:t>Topology</w:t>
            </w:r>
          </w:p>
        </w:tc>
        <w:tc>
          <w:tcPr>
            <w:tcW w:type="dxa" w:w="4680"/>
            <w:shd w:fill="D9EAF7"/>
          </w:tcPr>
          <w:p>
            <w:r>
              <w:rPr>
                <w:b/>
              </w:rPr>
              <w:t>Share ranked first</w:t>
            </w:r>
          </w:p>
        </w:tc>
      </w:tr>
      <w:tr>
        <w:tc>
          <w:tcPr>
            <w:tcW w:type="dxa" w:w="4680"/>
          </w:tcPr>
          <w:p>
            <w:r>
              <w:t>T2_VALIDATOR</w:t>
            </w:r>
          </w:p>
        </w:tc>
        <w:tc>
          <w:tcPr>
            <w:tcW w:type="dxa" w:w="4680"/>
          </w:tcPr>
          <w:p>
            <w:r>
              <w:t>40.0%</w:t>
            </w:r>
          </w:p>
        </w:tc>
      </w:tr>
      <w:tr>
        <w:tc>
          <w:tcPr>
            <w:tcW w:type="dxa" w:w="4680"/>
          </w:tcPr>
          <w:p>
            <w:r>
              <w:t>T5_HUMAN_K2</w:t>
            </w:r>
          </w:p>
        </w:tc>
        <w:tc>
          <w:tcPr>
            <w:tcW w:type="dxa" w:w="4680"/>
          </w:tcPr>
          <w:p>
            <w:r>
              <w:t>31.1%</w:t>
            </w:r>
          </w:p>
        </w:tc>
      </w:tr>
      <w:tr>
        <w:tc>
          <w:tcPr>
            <w:tcW w:type="dxa" w:w="4680"/>
          </w:tcPr>
          <w:p>
            <w:r>
              <w:t>T3_SUPERVISOR</w:t>
            </w:r>
          </w:p>
        </w:tc>
        <w:tc>
          <w:tcPr>
            <w:tcW w:type="dxa" w:w="4680"/>
          </w:tcPr>
          <w:p>
            <w:r>
              <w:t>28.9%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480" w:lineRule="auto" w:after="0"/>
      <w:jc w:val="left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/>
      <w:b/>
      <w:color w:val="000000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