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Cover letter</w:t>
      </w:r>
    </w:p>
    <w:p>
      <w:r>
        <w:t>Editor-in-Chief</w:t>
        <w:br/>
        <w:t>Annals of Actuarial Science</w:t>
        <w:br/>
        <w:br/>
        <w:t>Dear Editor,</w:t>
      </w:r>
    </w:p>
    <w:p>
      <w:r>
        <w:t>Please consider our manuscript “A Reproducible Fault-Injection Testbed for Error Propagation and Control Evaluation in Agentic Actuarial Reserving Workflows”.</w:t>
      </w:r>
    </w:p>
    <w:p>
      <w:r>
        <w:t>This fallback submission is positioned for the Actuarial Software stream: it documents a reusable Python toolbox, reproducible synthetic and public-data worked examples, unit testing, event-ledger outputs, a dashboard and comparisons with standard reserving tools.</w:t>
      </w:r>
    </w:p>
    <w:p>
      <w:r>
        <w:t>Before this fallback is submitted, the software release must complete a source-ownership review and be relicensed GPL-3.0-only, as required by the Actuarial Software guidance. The current NAAJ-first release remains MIT; the manuscript should therefore be held until that release step is completed.</w:t>
      </w:r>
    </w:p>
    <w:p>
      <w:r>
        <w:t>The work is original, is not under consideration elsewhere, and has not been published. The authors declare no competing interests and no specific external funding.</w:t>
      </w:r>
    </w:p>
    <w:p>
      <w:r>
        <w:t>Sincerely,</w:t>
        <w:br/>
        <w:t>Adebayo Aliu Adetola, corresponding author</w:t>
        <w:br/>
        <w:t>adebayoadetola96@yahoo.com</w:t>
        <w:br/>
        <w:t>On behalf of both authors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