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d611f9a87caf2058d7a4a72cac2ca51ad767cbe"/>
      <w:r>
        <w:t xml:space="preserve">FairQueue — F1000Research submission guide and checklist</w:t>
      </w:r>
      <w:bookmarkEnd w:id="20"/>
    </w:p>
    <w:p>
      <w:pPr>
        <w:pStyle w:val="FirstParagraph"/>
      </w:pPr>
      <w:r>
        <w:rPr>
          <w:i/>
        </w:rPr>
        <w:t xml:space="preserve">Article type:</w:t>
      </w:r>
      <w:r>
        <w:t xml:space="preserve"> </w:t>
      </w:r>
      <w:r>
        <w:rPr>
          <w:b/>
        </w:rPr>
        <w:t xml:space="preserve">Software Tool Article</w:t>
      </w:r>
      <w:r>
        <w:t xml:space="preserve"> </w:t>
      </w:r>
      <w:r>
        <w:t xml:space="preserve">·</w:t>
      </w:r>
      <w:r>
        <w:t xml:space="preserve"> </w:t>
      </w:r>
      <w:r>
        <w:rPr>
          <w:i/>
        </w:rPr>
        <w:t xml:space="preserve">Platform:</w:t>
      </w:r>
      <w:r>
        <w:t xml:space="preserve"> </w:t>
      </w:r>
      <w:r>
        <w:t xml:space="preserve">F1000Research (post-publication peer review) ·</w:t>
      </w:r>
      <w:r>
        <w:t xml:space="preserve"> </w:t>
      </w:r>
      <w:r>
        <w:rPr>
          <w:i/>
        </w:rPr>
        <w:t xml:space="preserve">ISSN 2046-1402</w:t>
      </w:r>
    </w:p>
    <w:p>
      <w:pPr>
        <w:pStyle w:val="BodyText"/>
      </w:pPr>
      <w:r>
        <w:t xml:space="preserve">This guide lists everything F1000Research requires for a Software Tool Article, what is already prepared, and the few items only you can complete before uploading.</w:t>
      </w:r>
    </w:p>
    <w:p>
      <w:pPr>
        <w:pStyle w:val="Heading2"/>
      </w:pPr>
      <w:bookmarkStart w:id="21" w:name="files-to-upload"/>
      <w:r>
        <w:t xml:space="preserve">1. Files to upload</w:t>
      </w:r>
      <w:bookmarkEnd w:id="21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Manuscript (.docx)</w:t>
            </w:r>
          </w:p>
        </w:tc>
        <w:tc>
          <w:p>
            <w:pPr>
              <w:pStyle w:val="Compact"/>
              <w:jc w:val="left"/>
            </w:pPr>
            <w:r>
              <w:t xml:space="preserve">Ready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FairQueue_Manuscript_F1000.docx</w:t>
            </w:r>
            <w:r>
              <w:t xml:space="preserve"> </w:t>
            </w:r>
            <w:r>
              <w:t xml:space="preserve">— title, structured abstract, keywords, Introduction, Methods (Implementation + Operation), Results, Use Cases, Discussion/Conclusions, availability, declarations, references, figure legends.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Figures (separate files)</w:t>
            </w:r>
          </w:p>
        </w:tc>
        <w:tc>
          <w:p>
            <w:pPr>
              <w:pStyle w:val="Compact"/>
              <w:jc w:val="left"/>
            </w:pPr>
            <w:r>
              <w:t xml:space="preserve">Ready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figures/Figure1–5*.png</w:t>
            </w:r>
            <w:r>
              <w:t xml:space="preserve"> </w:t>
            </w:r>
            <w:r>
              <w:t xml:space="preserve">(RGB, line art). Uploaded as individual files; legends are at the end of the manuscript.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Cover letter</w:t>
            </w:r>
          </w:p>
        </w:tc>
        <w:tc>
          <w:p>
            <w:pPr>
              <w:pStyle w:val="Compact"/>
              <w:jc w:val="left"/>
            </w:pPr>
            <w:r>
              <w:t xml:space="preserve">Ready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FairQueue_CoverLetter.docx</w:t>
            </w:r>
            <w:r>
              <w:t xml:space="preserve"> </w:t>
            </w:r>
            <w:r>
              <w:t xml:space="preserve">— add your name, affiliation, date.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Source code (GitHub)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Push the project to a public repository (see §4).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Archived code (Zenodo)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Link GitHub to Zenodo and mint a DOI (see §4).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Extended data (Zenodo)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Archive</w:t>
            </w:r>
            <w:r>
              <w:t xml:space="preserve"> </w:t>
            </w:r>
            <w:r>
              <w:rPr>
                <w:rStyle w:val="VerbatimChar"/>
              </w:rPr>
              <w:t xml:space="preserve">data/processed/*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outputs/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data_catalogue.csv</w:t>
            </w:r>
            <w:r>
              <w:t xml:space="preserve">; get a DOI.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LICENSE</w:t>
            </w:r>
          </w:p>
        </w:tc>
        <w:tc>
          <w:p>
            <w:pPr>
              <w:pStyle w:val="Compact"/>
              <w:jc w:val="left"/>
            </w:pPr>
            <w:r>
              <w:t xml:space="preserve">Ready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LICENSE</w:t>
            </w:r>
            <w:r>
              <w:t xml:space="preserve"> </w:t>
            </w:r>
            <w:r>
              <w:t xml:space="preserve">(MIT) in the repository root.</w:t>
            </w:r>
          </w:p>
        </w:tc>
      </w:tr>
    </w:tbl>
    <w:p>
      <w:pPr>
        <w:pStyle w:val="Heading2"/>
      </w:pPr>
      <w:bookmarkStart w:id="22" w:name="X47e8056ab9d5494dba7e2c891e57d8a9888de29"/>
      <w:r>
        <w:t xml:space="preserve">2. Author-specific items to complete (required)</w:t>
      </w:r>
      <w:bookmarkEnd w:id="22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Author name(s), affiliation(s) and order</w:t>
      </w:r>
      <w:r>
        <w:t xml:space="preserve"> </w:t>
      </w:r>
      <w:r>
        <w:t xml:space="preserve">— replace the</w:t>
      </w:r>
      <w:r>
        <w:t xml:space="preserve"> </w:t>
      </w:r>
      <w:r>
        <w:rPr>
          <w:rStyle w:val="VerbatimChar"/>
        </w:rPr>
        <w:t xml:space="preserve">[Surname]</w:t>
      </w:r>
      <w:r>
        <w:t xml:space="preserve">/</w:t>
      </w:r>
      <w:r>
        <w:rPr>
          <w:rStyle w:val="VerbatimChar"/>
        </w:rPr>
        <w:t xml:space="preserve">[Department, Institution…]</w:t>
      </w:r>
      <w:r>
        <w:t xml:space="preserve"> </w:t>
      </w:r>
      <w:r>
        <w:t xml:space="preserve">placeholders in the manuscript and cover letter.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ORCID iD for the submitting author</w:t>
      </w:r>
      <w:r>
        <w:t xml:space="preserve"> </w:t>
      </w:r>
      <w:r>
        <w:t xml:space="preserve">— mandatory; register free at orcid.org if needed.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Email and corresponding-author details.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CRediT contributions</w:t>
      </w:r>
      <w:r>
        <w:t xml:space="preserve"> </w:t>
      </w:r>
      <w:r>
        <w:t xml:space="preserve">— entered in the submission system (template in §3).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Competing interests</w:t>
      </w:r>
      <w:r>
        <w:t xml:space="preserve"> </w:t>
      </w:r>
      <w:r>
        <w:t xml:space="preserve">— the manuscript states</w:t>
      </w:r>
      <w:r>
        <w:t xml:space="preserve"> </w:t>
      </w:r>
      <w:r>
        <w:t xml:space="preserve">“</w:t>
      </w:r>
      <w:r>
        <w:t xml:space="preserve">No competing interests were disclosed</w:t>
      </w:r>
      <w:r>
        <w:t xml:space="preserve">”</w:t>
      </w:r>
      <w:r>
        <w:t xml:space="preserve">; change if not true.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Grant information</w:t>
      </w:r>
      <w:r>
        <w:t xml:space="preserve"> </w:t>
      </w:r>
      <w:r>
        <w:t xml:space="preserve">— currently</w:t>
      </w:r>
      <w:r>
        <w:t xml:space="preserve"> </w:t>
      </w:r>
      <w:r>
        <w:t xml:space="preserve">“</w:t>
      </w:r>
      <w:r>
        <w:t xml:space="preserve">no grants</w:t>
      </w:r>
      <w:r>
        <w:t xml:space="preserve">”</w:t>
      </w:r>
      <w:r>
        <w:t xml:space="preserve">; change if funded.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GitHub URL, Zenodo software DOI, Zenodo extended-data DOI</w:t>
      </w:r>
      <w:r>
        <w:t xml:space="preserve"> </w:t>
      </w:r>
      <w:r>
        <w:t xml:space="preserve">— insert into the manuscript’s Data and Software Availability section once created.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At least five reviewer suggestions</w:t>
      </w:r>
      <w:r>
        <w:t xml:space="preserve"> </w:t>
      </w:r>
      <w:r>
        <w:t xml:space="preserve">— see §5.</w:t>
      </w:r>
    </w:p>
    <w:p>
      <w:pPr>
        <w:pStyle w:val="Heading2"/>
      </w:pPr>
      <w:bookmarkStart w:id="23" w:name="credit-author-contributions-template"/>
      <w:r>
        <w:t xml:space="preserve">3. CRediT author contributions (template)</w:t>
      </w:r>
      <w:bookmarkEnd w:id="2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Author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Conceptualization</w:t>
            </w:r>
          </w:p>
        </w:tc>
        <w:tc>
          <w:p>
            <w:pPr>
              <w:pStyle w:val="Compact"/>
              <w:jc w:val="left"/>
            </w:pPr>
            <w:r>
              <w:t xml:space="preserve">[Author]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Methodology</w:t>
            </w:r>
          </w:p>
        </w:tc>
        <w:tc>
          <w:p>
            <w:pPr>
              <w:pStyle w:val="Compact"/>
              <w:jc w:val="left"/>
            </w:pPr>
            <w:r>
              <w:t xml:space="preserve">[Author]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Software</w:t>
            </w:r>
          </w:p>
        </w:tc>
        <w:tc>
          <w:p>
            <w:pPr>
              <w:pStyle w:val="Compact"/>
              <w:jc w:val="left"/>
            </w:pPr>
            <w:r>
              <w:t xml:space="preserve">[Author]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Formal Analysis</w:t>
            </w:r>
          </w:p>
        </w:tc>
        <w:tc>
          <w:p>
            <w:pPr>
              <w:pStyle w:val="Compact"/>
              <w:jc w:val="left"/>
            </w:pPr>
            <w:r>
              <w:t xml:space="preserve">[Author]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Curation</w:t>
            </w:r>
          </w:p>
        </w:tc>
        <w:tc>
          <w:p>
            <w:pPr>
              <w:pStyle w:val="Compact"/>
              <w:jc w:val="left"/>
            </w:pPr>
            <w:r>
              <w:t xml:space="preserve">[Author]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Visualization</w:t>
            </w:r>
          </w:p>
        </w:tc>
        <w:tc>
          <w:p>
            <w:pPr>
              <w:pStyle w:val="Compact"/>
              <w:jc w:val="left"/>
            </w:pPr>
            <w:r>
              <w:t xml:space="preserve">[Author]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Writing – Original Draft</w:t>
            </w:r>
          </w:p>
        </w:tc>
        <w:tc>
          <w:p>
            <w:pPr>
              <w:pStyle w:val="Compact"/>
              <w:jc w:val="left"/>
            </w:pPr>
            <w:r>
              <w:t xml:space="preserve">[Author]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Writing – Review &amp; Editing</w:t>
            </w:r>
          </w:p>
        </w:tc>
        <w:tc>
          <w:p>
            <w:pPr>
              <w:pStyle w:val="Compact"/>
              <w:jc w:val="left"/>
            </w:pPr>
            <w:r>
              <w:t xml:space="preserve">[Author]</w:t>
            </w:r>
          </w:p>
        </w:tc>
      </w:tr>
    </w:tbl>
    <w:p>
      <w:pPr>
        <w:pStyle w:val="Heading2"/>
      </w:pPr>
      <w:bookmarkStart w:id="24" w:name="X59e3e7f92a3acad500c8ca8a988d530cbc9ef14"/>
      <w:r>
        <w:t xml:space="preserve">4. Publishing the code and data (open-source requirements)</w:t>
      </w:r>
      <w:bookmarkEnd w:id="24"/>
    </w:p>
    <w:p>
      <w:pPr>
        <w:pStyle w:val="FirstParagraph"/>
      </w:pPr>
      <w:r>
        <w:t xml:space="preserve">F1000Research requires software in an open language (Python — met), source code on a version-control system, and an archived copy with a DOI under an OSI-approved licence.</w:t>
      </w:r>
    </w:p>
    <w:p>
      <w:pPr>
        <w:pStyle w:val="BodyText"/>
      </w:pPr>
      <w:r>
        <w:rPr>
          <w:b/>
        </w:rPr>
        <w:t xml:space="preserve">GitHub (source code):</w:t>
      </w:r>
      <w:r>
        <w:t xml:space="preserve"> </w:t>
      </w:r>
      <w:r>
        <w:t xml:space="preserve">1. Create a public repository, e.g. </w:t>
      </w:r>
      <w:r>
        <w:rPr>
          <w:rStyle w:val="VerbatimChar"/>
        </w:rPr>
        <w:t xml:space="preserve">fairqueue-simulator</w:t>
      </w:r>
      <w:r>
        <w:t xml:space="preserve">.</w:t>
      </w:r>
      <w:r>
        <w:t xml:space="preserve"> </w:t>
      </w:r>
      <w:r>
        <w:t xml:space="preserve">2. From the project folder:</w:t>
      </w:r>
      <w:r>
        <w:t xml:space="preserve"> </w:t>
      </w:r>
      <w:r>
        <w:rPr>
          <w:rStyle w:val="VerbatimChar"/>
        </w:rPr>
        <w:t xml:space="preserve">git init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add .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commit -m "FairQueue Simulator v1.0"</w:t>
      </w:r>
      <w:r>
        <w:t xml:space="preserve">, then push. The included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keeps the large raw data and</w:t>
      </w:r>
      <w:r>
        <w:t xml:space="preserve"> </w:t>
      </w:r>
      <w:r>
        <w:rPr>
          <w:rStyle w:val="VerbatimChar"/>
        </w:rPr>
        <w:t xml:space="preserve">Data.zip</w:t>
      </w:r>
      <w:r>
        <w:t xml:space="preserve"> </w:t>
      </w:r>
      <w:r>
        <w:t xml:space="preserve">out of the repo; the processed datasets and code are retained.</w:t>
      </w:r>
      <w:r>
        <w:t xml:space="preserve"> </w:t>
      </w:r>
      <w:r>
        <w:t xml:space="preserve">3. Add a release tag, e.g. </w:t>
      </w:r>
      <w:r>
        <w:rPr>
          <w:rStyle w:val="VerbatimChar"/>
        </w:rPr>
        <w:t xml:space="preserve">v1.0.0</w:t>
      </w:r>
      <w:r>
        <w:t xml:space="preserve">.</w:t>
      </w:r>
    </w:p>
    <w:p>
      <w:pPr>
        <w:pStyle w:val="BodyText"/>
      </w:pPr>
      <w:r>
        <w:rPr>
          <w:b/>
        </w:rPr>
        <w:t xml:space="preserve">Zenodo (archived code + DOI):</w:t>
      </w:r>
      <w:r>
        <w:t xml:space="preserve"> </w:t>
      </w:r>
      <w:r>
        <w:t xml:space="preserve">1. Sign in to zenodo.org with GitHub and enable the repository under Settings → GitHub.</w:t>
      </w:r>
      <w:r>
        <w:t xml:space="preserve"> </w:t>
      </w:r>
      <w:r>
        <w:t xml:space="preserve">2. Publish the</w:t>
      </w:r>
      <w:r>
        <w:t xml:space="preserve"> </w:t>
      </w:r>
      <w:r>
        <w:rPr>
          <w:rStyle w:val="VerbatimChar"/>
        </w:rPr>
        <w:t xml:space="preserve">v1.0.0</w:t>
      </w:r>
      <w:r>
        <w:t xml:space="preserve"> </w:t>
      </w:r>
      <w:r>
        <w:t xml:space="preserve">release on GitHub; Zenodo automatically archives it and issues a DOI.</w:t>
      </w:r>
      <w:r>
        <w:t xml:space="preserve"> </w:t>
      </w:r>
      <w:r>
        <w:t xml:space="preserve">3. Copy the version DOI into the manuscript’s</w:t>
      </w:r>
      <w:r>
        <w:t xml:space="preserve"> </w:t>
      </w:r>
      <w:r>
        <w:t xml:space="preserve">“</w:t>
      </w:r>
      <w:r>
        <w:t xml:space="preserve">Archived source code at time of publication</w:t>
      </w:r>
      <w:r>
        <w:t xml:space="preserve">”</w:t>
      </w:r>
      <w:r>
        <w:t xml:space="preserve"> </w:t>
      </w:r>
      <w:r>
        <w:t xml:space="preserve">line.</w:t>
      </w:r>
    </w:p>
    <w:p>
      <w:pPr>
        <w:pStyle w:val="BodyText"/>
      </w:pPr>
      <w:r>
        <w:rPr>
          <w:b/>
        </w:rPr>
        <w:t xml:space="preserve">Zenodo (extended data + DOI):</w:t>
      </w:r>
      <w:r>
        <w:t xml:space="preserve"> </w:t>
      </w:r>
      <w:r>
        <w:t xml:space="preserve">create a separate Zenodo upload containing</w:t>
      </w:r>
      <w:r>
        <w:t xml:space="preserve"> </w:t>
      </w:r>
      <w:r>
        <w:rPr>
          <w:rStyle w:val="VerbatimChar"/>
        </w:rPr>
        <w:t xml:space="preserve">data/processed/</w:t>
      </w:r>
      <w:r>
        <w:t xml:space="preserve">,</w:t>
      </w:r>
      <w:r>
        <w:t xml:space="preserve"> </w:t>
      </w:r>
      <w:r>
        <w:rPr>
          <w:rStyle w:val="VerbatimChar"/>
        </w:rPr>
        <w:t xml:space="preserve">outputs/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data_catalogue.csv</w:t>
      </w:r>
      <w:r>
        <w:t xml:space="preserve">; choose CC-BY 4.0; copy the DOI into the</w:t>
      </w:r>
      <w:r>
        <w:t xml:space="preserve"> </w:t>
      </w:r>
      <w:r>
        <w:t xml:space="preserve">“</w:t>
      </w:r>
      <w:r>
        <w:t xml:space="preserve">Extended data</w:t>
      </w:r>
      <w:r>
        <w:t xml:space="preserve">”</w:t>
      </w:r>
      <w:r>
        <w:t xml:space="preserve"> </w:t>
      </w:r>
      <w:r>
        <w:t xml:space="preserve">statement.</w:t>
      </w:r>
    </w:p>
    <w:p>
      <w:pPr>
        <w:pStyle w:val="Heading2"/>
      </w:pPr>
      <w:bookmarkStart w:id="25" w:name="reviewer-suggestions-need-at-least-five"/>
      <w:r>
        <w:t xml:space="preserve">5. Reviewer suggestions (need at least five)</w:t>
      </w:r>
      <w:bookmarkEnd w:id="25"/>
    </w:p>
    <w:p>
      <w:pPr>
        <w:pStyle w:val="FirstParagraph"/>
      </w:pPr>
      <w:r>
        <w:t xml:space="preserve">F1000Research is author-led: you must suggest ≥5 reviewers who are qualified, have relevant expertise, hold a PhD or equivalent standing, and have no conflict of interest (not recent co-authors, not from your institution). Suitable expertise areas for this article: NHS elective-care / waiting-list analytics; health-services research and health inequalities; operational research in healthcare; machine learning / explainable AI in health; open health data science. For each suggestion record: full name, institutional email, affiliation, and a one-line justification.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Affiliation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Expertise / justification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</w:tr>
    </w:tbl>
    <w:p>
      <w:pPr>
        <w:pStyle w:val="Heading2"/>
      </w:pPr>
      <w:bookmarkStart w:id="26" w:name="before-you-click-submit"/>
      <w:r>
        <w:t xml:space="preserve">6. Before you click submit</w:t>
      </w:r>
      <w:bookmarkEnd w:id="26"/>
    </w:p>
    <w:p>
      <w:pPr>
        <w:numPr>
          <w:ilvl w:val="0"/>
          <w:numId w:val="1002"/>
        </w:numPr>
        <w:pStyle w:val="Compact"/>
      </w:pPr>
      <w:r>
        <w:t xml:space="preserve">Language consistent (UK or US English) throughout.</w:t>
      </w:r>
    </w:p>
    <w:p>
      <w:pPr>
        <w:numPr>
          <w:ilvl w:val="0"/>
          <w:numId w:val="1002"/>
        </w:numPr>
        <w:pStyle w:val="Compact"/>
      </w:pPr>
      <w:r>
        <w:t xml:space="preserve">Abstract ≤300 words, structured Background/Methods/Results/Conclusions, no citations. (Current draft complies.)</w:t>
      </w:r>
    </w:p>
    <w:p>
      <w:pPr>
        <w:numPr>
          <w:ilvl w:val="0"/>
          <w:numId w:val="1002"/>
        </w:numPr>
        <w:pStyle w:val="Compact"/>
      </w:pPr>
      <w:r>
        <w:t xml:space="preserve">Up to 8 keywords. (Provided.)</w:t>
      </w:r>
    </w:p>
    <w:p>
      <w:pPr>
        <w:numPr>
          <w:ilvl w:val="0"/>
          <w:numId w:val="1002"/>
        </w:numPr>
        <w:pStyle w:val="Compact"/>
      </w:pPr>
      <w:r>
        <w:t xml:space="preserve">All figures/tables cited in the text; legends at the end; figure titles ≤15 words.</w:t>
      </w:r>
    </w:p>
    <w:p>
      <w:pPr>
        <w:numPr>
          <w:ilvl w:val="0"/>
          <w:numId w:val="1002"/>
        </w:numPr>
        <w:pStyle w:val="Compact"/>
      </w:pPr>
      <w:r>
        <w:t xml:space="preserve">Data Availability Statement present (mandatory) with repository DOIs filled in.</w:t>
      </w:r>
    </w:p>
    <w:p>
      <w:pPr>
        <w:numPr>
          <w:ilvl w:val="0"/>
          <w:numId w:val="1002"/>
        </w:numPr>
        <w:pStyle w:val="Compact"/>
      </w:pPr>
      <w:r>
        <w:t xml:space="preserve">Software availability: GitHub URL, Zenodo DOI, MIT licence stated.</w:t>
      </w:r>
    </w:p>
    <w:p>
      <w:pPr>
        <w:numPr>
          <w:ilvl w:val="0"/>
          <w:numId w:val="1002"/>
        </w:numPr>
        <w:pStyle w:val="Compact"/>
      </w:pPr>
      <w:r>
        <w:t xml:space="preserve">ORCID for submitting author ready.</w:t>
      </w:r>
    </w:p>
    <w:p>
      <w:pPr>
        <w:numPr>
          <w:ilvl w:val="0"/>
          <w:numId w:val="1002"/>
        </w:numPr>
        <w:pStyle w:val="Compact"/>
      </w:pPr>
      <w:r>
        <w:t xml:space="preserve">Article Processing Charge: F1000Research levies an APC on acceptance for peer review — check current rate and any waiver/fee-support you may be eligible for before submitting.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2026-07-11T20:09:36Z</dcterms:created>
  <dcterms:modified xsi:type="dcterms:W3CDTF">2026-07-11T20:09:36Z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