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F24" w:rsidRDefault="00BF7F24" w:rsidP="00BF7F24">
      <w:pPr>
        <w:ind w:left="708" w:firstLine="708"/>
        <w:rPr>
          <w:b/>
          <w:sz w:val="32"/>
          <w:szCs w:val="32"/>
          <w:lang w:val="en-US"/>
        </w:rPr>
      </w:pPr>
      <w:r w:rsidRPr="00BF7F24">
        <w:rPr>
          <w:b/>
          <w:sz w:val="32"/>
          <w:szCs w:val="32"/>
          <w:lang w:val="en-US"/>
        </w:rPr>
        <w:t>PROBLEMATIQUE</w:t>
      </w:r>
    </w:p>
    <w:p w:rsidR="00BF7F24" w:rsidRPr="00BF7F24" w:rsidRDefault="00BF7F24" w:rsidP="00BF7F24">
      <w:pPr>
        <w:spacing w:line="360" w:lineRule="auto"/>
        <w:rPr>
          <w:b/>
          <w:sz w:val="24"/>
          <w:szCs w:val="24"/>
        </w:rPr>
      </w:pPr>
      <w:r>
        <w:rPr>
          <w:b/>
          <w:sz w:val="32"/>
          <w:szCs w:val="32"/>
          <w:lang w:val="en-US"/>
        </w:rPr>
        <w:tab/>
      </w:r>
      <w:r w:rsidRPr="00BF7F24">
        <w:rPr>
          <w:sz w:val="24"/>
          <w:szCs w:val="24"/>
        </w:rPr>
        <w:t>Comment concevoir et mettre en place un environnement de développement collaboratif structuré, couplé à un serveur de production fiable, permettant d'assurer une intégration continue du code, une validation rigoureuse des versions, et une livraison stable et sécurisée des applica</w:t>
      </w:r>
      <w:r w:rsidRPr="00BF7F24">
        <w:rPr>
          <w:sz w:val="24"/>
          <w:szCs w:val="24"/>
        </w:rPr>
        <w:t>tions aux utilisat</w:t>
      </w:r>
      <w:bookmarkStart w:id="0" w:name="_GoBack"/>
      <w:bookmarkEnd w:id="0"/>
      <w:r w:rsidRPr="00BF7F24">
        <w:rPr>
          <w:sz w:val="24"/>
          <w:szCs w:val="24"/>
        </w:rPr>
        <w:t>eurs finaux ?</w:t>
      </w:r>
    </w:p>
    <w:sectPr w:rsidR="00BF7F24" w:rsidRPr="00BF7F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F24"/>
    <w:rsid w:val="00BF7F24"/>
    <w:rsid w:val="00F5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224C2"/>
  <w15:chartTrackingRefBased/>
  <w15:docId w15:val="{7F8D5334-77A1-49FB-B68C-AE98026B2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277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dcterms:created xsi:type="dcterms:W3CDTF">2026-04-05T16:41:00Z</dcterms:created>
  <dcterms:modified xsi:type="dcterms:W3CDTF">2026-04-05T16:43:00Z</dcterms:modified>
</cp:coreProperties>
</file>