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E3C12" w14:textId="647956B2" w:rsidR="00C53D13" w:rsidRPr="00C53D13" w:rsidRDefault="0041504F" w:rsidP="005C1F5F">
      <w:pPr>
        <w:spacing w:after="160" w:line="235" w:lineRule="atLeast"/>
        <w:jc w:val="center"/>
        <w:rPr>
          <w:b/>
          <w:bCs/>
          <w:sz w:val="48"/>
          <w:szCs w:val="48"/>
          <w:u w:val="single"/>
        </w:rPr>
      </w:pPr>
      <w:r>
        <w:br/>
      </w:r>
      <w:r w:rsidRPr="693AB2B3">
        <w:rPr>
          <w:b/>
          <w:bCs/>
          <w:sz w:val="48"/>
          <w:szCs w:val="48"/>
          <w:u w:val="single"/>
        </w:rPr>
        <w:t xml:space="preserve">Repository and </w:t>
      </w:r>
      <w:proofErr w:type="gramStart"/>
      <w:r w:rsidRPr="693AB2B3">
        <w:rPr>
          <w:b/>
          <w:bCs/>
          <w:sz w:val="48"/>
          <w:szCs w:val="48"/>
          <w:u w:val="single"/>
        </w:rPr>
        <w:t xml:space="preserve">Coding </w:t>
      </w:r>
      <w:r w:rsidR="00C53D13" w:rsidRPr="693AB2B3">
        <w:rPr>
          <w:b/>
          <w:bCs/>
          <w:sz w:val="48"/>
          <w:szCs w:val="48"/>
          <w:u w:val="single"/>
        </w:rPr>
        <w:t xml:space="preserve"> –</w:t>
      </w:r>
      <w:proofErr w:type="gramEnd"/>
      <w:r w:rsidR="00C53D13" w:rsidRPr="693AB2B3">
        <w:rPr>
          <w:b/>
          <w:bCs/>
          <w:sz w:val="48"/>
          <w:szCs w:val="48"/>
          <w:u w:val="single"/>
        </w:rPr>
        <w:t xml:space="preserve"> Data Theory</w:t>
      </w:r>
    </w:p>
    <w:p w14:paraId="5D8BC21F" w14:textId="670528B6" w:rsidR="00C53D13" w:rsidRDefault="00C53D13" w:rsidP="00C53D13">
      <w:pPr>
        <w:spacing w:after="160" w:line="235" w:lineRule="atLeast"/>
        <w:rPr>
          <w:b/>
          <w:bCs/>
          <w:sz w:val="28"/>
          <w:szCs w:val="28"/>
          <w:u w:val="single"/>
        </w:rPr>
      </w:pPr>
      <w:r>
        <w:rPr>
          <w:b/>
          <w:bCs/>
          <w:sz w:val="28"/>
          <w:szCs w:val="28"/>
          <w:u w:val="single"/>
        </w:rPr>
        <w:t>1-Governance</w:t>
      </w:r>
    </w:p>
    <w:p w14:paraId="60469447" w14:textId="2206740B" w:rsidR="0041504F" w:rsidRDefault="0041504F" w:rsidP="0041504F">
      <w:pPr>
        <w:pStyle w:val="ListParagraph"/>
        <w:numPr>
          <w:ilvl w:val="1"/>
          <w:numId w:val="13"/>
        </w:numPr>
        <w:spacing w:after="160" w:line="235" w:lineRule="atLeast"/>
        <w:rPr>
          <w:rStyle w:val="Hyperlink"/>
          <w:b/>
          <w:bCs/>
          <w:color w:val="auto"/>
          <w:u w:val="none"/>
        </w:rPr>
      </w:pPr>
      <w:r w:rsidRPr="7A472615">
        <w:rPr>
          <w:rStyle w:val="Hyperlink"/>
          <w:b/>
          <w:bCs/>
          <w:color w:val="auto"/>
          <w:u w:val="none"/>
        </w:rPr>
        <w:t>Situation</w:t>
      </w:r>
    </w:p>
    <w:p w14:paraId="563DD7A7" w14:textId="6F327DEB" w:rsidR="00D67F25" w:rsidRDefault="00697BEC" w:rsidP="00AA51B0">
      <w:pPr>
        <w:spacing w:after="160" w:line="235" w:lineRule="atLeast"/>
        <w:ind w:left="360" w:firstLine="360"/>
        <w:rPr>
          <w:rStyle w:val="Hyperlink"/>
          <w:color w:val="auto"/>
          <w:sz w:val="18"/>
          <w:szCs w:val="18"/>
          <w:u w:val="none"/>
        </w:rPr>
      </w:pPr>
      <w:r w:rsidRPr="40633F2B">
        <w:rPr>
          <w:rStyle w:val="Hyperlink"/>
          <w:color w:val="auto"/>
          <w:sz w:val="18"/>
          <w:szCs w:val="18"/>
          <w:u w:val="none"/>
        </w:rPr>
        <w:t>Data Science, Advanced Analytics,</w:t>
      </w:r>
      <w:r w:rsidR="006E62A9" w:rsidRPr="40633F2B">
        <w:rPr>
          <w:rStyle w:val="Hyperlink"/>
          <w:color w:val="auto"/>
          <w:sz w:val="18"/>
          <w:szCs w:val="18"/>
          <w:u w:val="none"/>
        </w:rPr>
        <w:t xml:space="preserve"> and</w:t>
      </w:r>
      <w:r w:rsidRPr="40633F2B">
        <w:rPr>
          <w:rStyle w:val="Hyperlink"/>
          <w:color w:val="auto"/>
          <w:sz w:val="18"/>
          <w:szCs w:val="18"/>
          <w:u w:val="none"/>
        </w:rPr>
        <w:t xml:space="preserve"> Data Management Automation</w:t>
      </w:r>
      <w:r w:rsidR="006E62A9" w:rsidRPr="40633F2B">
        <w:rPr>
          <w:rStyle w:val="Hyperlink"/>
          <w:color w:val="auto"/>
          <w:sz w:val="18"/>
          <w:szCs w:val="18"/>
          <w:u w:val="none"/>
        </w:rPr>
        <w:t xml:space="preserve"> teams </w:t>
      </w:r>
      <w:r w:rsidR="000204D7" w:rsidRPr="40633F2B">
        <w:rPr>
          <w:rStyle w:val="Hyperlink"/>
          <w:color w:val="auto"/>
          <w:sz w:val="18"/>
          <w:szCs w:val="18"/>
          <w:u w:val="none"/>
        </w:rPr>
        <w:t xml:space="preserve">are still operating </w:t>
      </w:r>
      <w:r w:rsidR="03B95B59" w:rsidRPr="52188311">
        <w:rPr>
          <w:rStyle w:val="Hyperlink"/>
          <w:color w:val="auto"/>
          <w:sz w:val="18"/>
          <w:szCs w:val="18"/>
          <w:u w:val="none"/>
        </w:rPr>
        <w:t>as</w:t>
      </w:r>
      <w:r w:rsidR="000204D7" w:rsidRPr="40633F2B">
        <w:rPr>
          <w:rStyle w:val="Hyperlink"/>
          <w:color w:val="auto"/>
          <w:sz w:val="18"/>
          <w:szCs w:val="18"/>
          <w:u w:val="none"/>
        </w:rPr>
        <w:t xml:space="preserve"> industries that are </w:t>
      </w:r>
      <w:r w:rsidR="4EE2DF15" w:rsidRPr="52188311">
        <w:rPr>
          <w:rStyle w:val="Hyperlink"/>
          <w:color w:val="auto"/>
          <w:sz w:val="18"/>
          <w:szCs w:val="18"/>
          <w:u w:val="none"/>
        </w:rPr>
        <w:t>incredibly</w:t>
      </w:r>
      <w:r w:rsidR="00AA51B0" w:rsidRPr="40633F2B">
        <w:rPr>
          <w:rStyle w:val="Hyperlink"/>
          <w:color w:val="auto"/>
          <w:sz w:val="18"/>
          <w:szCs w:val="18"/>
          <w:u w:val="none"/>
        </w:rPr>
        <w:t xml:space="preserve"> young, and accelerating in methods, </w:t>
      </w:r>
      <w:r w:rsidR="00340562" w:rsidRPr="40633F2B">
        <w:rPr>
          <w:rStyle w:val="Hyperlink"/>
          <w:color w:val="auto"/>
          <w:sz w:val="18"/>
          <w:szCs w:val="18"/>
          <w:u w:val="none"/>
        </w:rPr>
        <w:t>processes,</w:t>
      </w:r>
      <w:r w:rsidR="00AA51B0" w:rsidRPr="40633F2B">
        <w:rPr>
          <w:rStyle w:val="Hyperlink"/>
          <w:color w:val="auto"/>
          <w:sz w:val="18"/>
          <w:szCs w:val="18"/>
          <w:u w:val="none"/>
        </w:rPr>
        <w:t xml:space="preserve"> and technologies very quickly. The definition of </w:t>
      </w:r>
      <w:r w:rsidR="009965B2" w:rsidRPr="40633F2B">
        <w:rPr>
          <w:rStyle w:val="Hyperlink"/>
          <w:color w:val="auto"/>
          <w:sz w:val="18"/>
          <w:szCs w:val="18"/>
          <w:u w:val="none"/>
        </w:rPr>
        <w:t xml:space="preserve">“reading a big data set fast” quantitatively is continuing improving. The continual technological progression of what is feasible </w:t>
      </w:r>
      <w:r w:rsidR="00ED48B1" w:rsidRPr="40633F2B">
        <w:rPr>
          <w:rStyle w:val="Hyperlink"/>
          <w:color w:val="auto"/>
          <w:sz w:val="18"/>
          <w:szCs w:val="18"/>
          <w:u w:val="none"/>
        </w:rPr>
        <w:t>drives the business definition of staying competitive and serving the client-customer. Coming back to the technical lens, this means not just developing innovative code</w:t>
      </w:r>
      <w:r w:rsidR="004852A9" w:rsidRPr="40633F2B">
        <w:rPr>
          <w:rStyle w:val="Hyperlink"/>
          <w:color w:val="auto"/>
          <w:sz w:val="18"/>
          <w:szCs w:val="18"/>
          <w:u w:val="none"/>
        </w:rPr>
        <w:t>, and deploying developed code, but maintaining code in production and/or deployed environments. While th</w:t>
      </w:r>
      <w:r w:rsidR="43395D05" w:rsidRPr="40633F2B">
        <w:rPr>
          <w:rStyle w:val="Hyperlink"/>
          <w:color w:val="auto"/>
          <w:sz w:val="18"/>
          <w:szCs w:val="18"/>
          <w:u w:val="none"/>
        </w:rPr>
        <w:t>e</w:t>
      </w:r>
      <w:r w:rsidR="004852A9" w:rsidRPr="40633F2B">
        <w:rPr>
          <w:rStyle w:val="Hyperlink"/>
          <w:color w:val="auto"/>
          <w:sz w:val="18"/>
          <w:szCs w:val="18"/>
          <w:u w:val="none"/>
        </w:rPr>
        <w:t xml:space="preserve"> data science and advanced analytics space have the benefit of leveraging experiences, examples and instruction provided from software engineering </w:t>
      </w:r>
      <w:r w:rsidR="00231B72" w:rsidRPr="40633F2B">
        <w:rPr>
          <w:rStyle w:val="Hyperlink"/>
          <w:color w:val="auto"/>
          <w:sz w:val="18"/>
          <w:szCs w:val="18"/>
          <w:u w:val="none"/>
        </w:rPr>
        <w:t>bodies of knowledge</w:t>
      </w:r>
      <w:r w:rsidR="74C6C3B8" w:rsidRPr="40633F2B">
        <w:rPr>
          <w:rStyle w:val="Hyperlink"/>
          <w:color w:val="auto"/>
          <w:sz w:val="18"/>
          <w:szCs w:val="18"/>
          <w:u w:val="none"/>
        </w:rPr>
        <w:t>,</w:t>
      </w:r>
      <w:r w:rsidR="00231B72" w:rsidRPr="40633F2B">
        <w:rPr>
          <w:rStyle w:val="Hyperlink"/>
          <w:color w:val="auto"/>
          <w:sz w:val="18"/>
          <w:szCs w:val="18"/>
          <w:u w:val="none"/>
        </w:rPr>
        <w:t xml:space="preserve"> there is still the need to acknowledge that writ</w:t>
      </w:r>
      <w:r w:rsidR="5CD335B0" w:rsidRPr="40633F2B">
        <w:rPr>
          <w:rStyle w:val="Hyperlink"/>
          <w:color w:val="auto"/>
          <w:sz w:val="18"/>
          <w:szCs w:val="18"/>
          <w:u w:val="none"/>
        </w:rPr>
        <w:t>ing</w:t>
      </w:r>
      <w:r w:rsidR="00231B72" w:rsidRPr="40633F2B">
        <w:rPr>
          <w:rStyle w:val="Hyperlink"/>
          <w:color w:val="auto"/>
          <w:sz w:val="18"/>
          <w:szCs w:val="18"/>
          <w:u w:val="none"/>
        </w:rPr>
        <w:t xml:space="preserve"> inference code and writing software</w:t>
      </w:r>
      <w:r w:rsidR="00B72F25" w:rsidRPr="40633F2B">
        <w:rPr>
          <w:rStyle w:val="Hyperlink"/>
          <w:color w:val="auto"/>
          <w:sz w:val="18"/>
          <w:szCs w:val="18"/>
          <w:u w:val="none"/>
        </w:rPr>
        <w:t xml:space="preserve"> (even analytical software) are not synonymous. </w:t>
      </w:r>
    </w:p>
    <w:p w14:paraId="705490C6" w14:textId="74387CED" w:rsidR="00576B6E" w:rsidRDefault="00576B6E" w:rsidP="00AA51B0">
      <w:pPr>
        <w:spacing w:after="160" w:line="235" w:lineRule="atLeast"/>
        <w:ind w:left="360" w:firstLine="360"/>
        <w:rPr>
          <w:rStyle w:val="Hyperlink"/>
          <w:color w:val="auto"/>
          <w:sz w:val="18"/>
          <w:szCs w:val="18"/>
          <w:u w:val="none"/>
        </w:rPr>
      </w:pPr>
      <w:r w:rsidRPr="40633F2B">
        <w:rPr>
          <w:rStyle w:val="Hyperlink"/>
          <w:color w:val="auto"/>
          <w:sz w:val="18"/>
          <w:szCs w:val="18"/>
          <w:u w:val="none"/>
        </w:rPr>
        <w:t xml:space="preserve">Even with all the decades of experience doing software development, </w:t>
      </w:r>
      <w:r w:rsidR="39DF87D8" w:rsidRPr="40633F2B">
        <w:rPr>
          <w:rStyle w:val="Hyperlink"/>
          <w:color w:val="auto"/>
          <w:sz w:val="18"/>
          <w:szCs w:val="18"/>
          <w:u w:val="none"/>
        </w:rPr>
        <w:t>a</w:t>
      </w:r>
      <w:r w:rsidRPr="40633F2B">
        <w:rPr>
          <w:rStyle w:val="Hyperlink"/>
          <w:color w:val="auto"/>
          <w:sz w:val="18"/>
          <w:szCs w:val="18"/>
          <w:u w:val="none"/>
        </w:rPr>
        <w:t>s much as 90 percent of the development effort</w:t>
      </w:r>
      <w:r w:rsidR="00AB3108" w:rsidRPr="40633F2B">
        <w:rPr>
          <w:rStyle w:val="Hyperlink"/>
          <w:color w:val="auto"/>
          <w:sz w:val="18"/>
          <w:szCs w:val="18"/>
          <w:u w:val="none"/>
        </w:rPr>
        <w:t xml:space="preserve"> on a typical software system comes after its initial release, with two-thirds being typical (</w:t>
      </w:r>
      <w:proofErr w:type="spellStart"/>
      <w:r w:rsidR="00AB3108" w:rsidRPr="40633F2B">
        <w:rPr>
          <w:rStyle w:val="Hyperlink"/>
          <w:color w:val="auto"/>
          <w:sz w:val="18"/>
          <w:szCs w:val="18"/>
          <w:u w:val="none"/>
        </w:rPr>
        <w:t>Pigo</w:t>
      </w:r>
      <w:r w:rsidR="00472170" w:rsidRPr="40633F2B">
        <w:rPr>
          <w:rStyle w:val="Hyperlink"/>
          <w:color w:val="auto"/>
          <w:sz w:val="18"/>
          <w:szCs w:val="18"/>
          <w:u w:val="none"/>
        </w:rPr>
        <w:t>ski</w:t>
      </w:r>
      <w:proofErr w:type="spellEnd"/>
      <w:r w:rsidR="00472170" w:rsidRPr="40633F2B">
        <w:rPr>
          <w:rStyle w:val="Hyperlink"/>
          <w:color w:val="auto"/>
          <w:sz w:val="18"/>
          <w:szCs w:val="18"/>
          <w:u w:val="none"/>
        </w:rPr>
        <w:t xml:space="preserve">, 1997). Machine learning, generative artificial intelligence, black box models are all tools that arrived after </w:t>
      </w:r>
      <w:r w:rsidR="00250FA8" w:rsidRPr="40633F2B">
        <w:rPr>
          <w:rStyle w:val="Hyperlink"/>
          <w:color w:val="auto"/>
          <w:sz w:val="18"/>
          <w:szCs w:val="18"/>
          <w:u w:val="none"/>
        </w:rPr>
        <w:t>the above cited research. Safe estimate</w:t>
      </w:r>
      <w:r w:rsidR="3278AE1E" w:rsidRPr="40633F2B">
        <w:rPr>
          <w:rStyle w:val="Hyperlink"/>
          <w:color w:val="auto"/>
          <w:sz w:val="18"/>
          <w:szCs w:val="18"/>
          <w:u w:val="none"/>
        </w:rPr>
        <w:t>s</w:t>
      </w:r>
      <w:r w:rsidR="00250FA8" w:rsidRPr="40633F2B">
        <w:rPr>
          <w:rStyle w:val="Hyperlink"/>
          <w:color w:val="auto"/>
          <w:sz w:val="18"/>
          <w:szCs w:val="18"/>
          <w:u w:val="none"/>
        </w:rPr>
        <w:t xml:space="preserve"> place the effort at much higher (and thus extreme) values of resourcing required. </w:t>
      </w:r>
    </w:p>
    <w:p w14:paraId="5E8D69B4" w14:textId="0FE31015" w:rsidR="00B72F25" w:rsidRDefault="00AE0F42" w:rsidP="00AA51B0">
      <w:pPr>
        <w:spacing w:after="160" w:line="235" w:lineRule="atLeast"/>
        <w:ind w:left="360" w:firstLine="360"/>
        <w:rPr>
          <w:rStyle w:val="Hyperlink"/>
          <w:color w:val="auto"/>
          <w:sz w:val="18"/>
          <w:szCs w:val="18"/>
          <w:u w:val="none"/>
        </w:rPr>
      </w:pPr>
      <w:r>
        <w:rPr>
          <w:rStyle w:val="Hyperlink"/>
          <w:color w:val="auto"/>
          <w:sz w:val="18"/>
          <w:szCs w:val="18"/>
          <w:u w:val="none"/>
        </w:rPr>
        <w:t xml:space="preserve">Data Science and Advanced Analytics not having ubiquitous language, terminology or generally accepted best practices results in </w:t>
      </w:r>
      <w:r w:rsidR="0019596D">
        <w:rPr>
          <w:rStyle w:val="Hyperlink"/>
          <w:color w:val="auto"/>
          <w:sz w:val="18"/>
          <w:szCs w:val="18"/>
          <w:u w:val="none"/>
        </w:rPr>
        <w:t>a much wider variation in work and outcomes compared to more mature professional fields like statistics, engineering, or med</w:t>
      </w:r>
      <w:r w:rsidR="00C2336C">
        <w:rPr>
          <w:rStyle w:val="Hyperlink"/>
          <w:color w:val="auto"/>
          <w:sz w:val="18"/>
          <w:szCs w:val="18"/>
          <w:u w:val="none"/>
        </w:rPr>
        <w:t xml:space="preserve">icine. While this is a natural reality of any industry in its early times, it is still one that we must navigate, mitigate and given the uncertainty, do risk assessment and planning for. </w:t>
      </w:r>
      <w:r w:rsidR="00EC40FD">
        <w:rPr>
          <w:rStyle w:val="Hyperlink"/>
          <w:color w:val="auto"/>
          <w:sz w:val="18"/>
          <w:szCs w:val="18"/>
          <w:u w:val="none"/>
        </w:rPr>
        <w:t>Technical debt for maintenance and improvement increases exponentially as analytical models and the environments leveraging them become more complex.</w:t>
      </w:r>
      <w:r w:rsidR="00217603">
        <w:rPr>
          <w:rStyle w:val="Hyperlink"/>
          <w:color w:val="auto"/>
          <w:sz w:val="18"/>
          <w:szCs w:val="18"/>
          <w:u w:val="none"/>
        </w:rPr>
        <w:t xml:space="preserve"> </w:t>
      </w:r>
    </w:p>
    <w:p w14:paraId="174B6164" w14:textId="66F6D012" w:rsidR="003F45B4" w:rsidRPr="000204D7" w:rsidRDefault="003F45B4" w:rsidP="00AA51B0">
      <w:pPr>
        <w:spacing w:after="160" w:line="235" w:lineRule="atLeast"/>
        <w:ind w:left="360" w:firstLine="360"/>
        <w:rPr>
          <w:rStyle w:val="Hyperlink"/>
          <w:color w:val="auto"/>
          <w:sz w:val="18"/>
          <w:szCs w:val="18"/>
          <w:u w:val="none"/>
        </w:rPr>
      </w:pPr>
      <w:r>
        <w:rPr>
          <w:rStyle w:val="Hyperlink"/>
          <w:color w:val="auto"/>
          <w:sz w:val="18"/>
          <w:szCs w:val="18"/>
          <w:u w:val="none"/>
        </w:rPr>
        <w:t>Fred Brooks said that software development is like</w:t>
      </w:r>
      <w:r w:rsidR="00E93204">
        <w:rPr>
          <w:rStyle w:val="Hyperlink"/>
          <w:color w:val="auto"/>
          <w:sz w:val="18"/>
          <w:szCs w:val="18"/>
          <w:u w:val="none"/>
        </w:rPr>
        <w:t xml:space="preserve"> farming, hunting werewolves, or drowning with dinosaurs in a tar pit. </w:t>
      </w:r>
      <w:r w:rsidR="00E55050">
        <w:rPr>
          <w:rStyle w:val="Hyperlink"/>
          <w:color w:val="auto"/>
          <w:sz w:val="18"/>
          <w:szCs w:val="18"/>
          <w:u w:val="none"/>
        </w:rPr>
        <w:t>There is an opportunity to increase crop yields, set traps that don’t require our presence, and</w:t>
      </w:r>
      <w:r w:rsidR="00783C32">
        <w:rPr>
          <w:rStyle w:val="Hyperlink"/>
          <w:color w:val="auto"/>
          <w:sz w:val="18"/>
          <w:szCs w:val="18"/>
          <w:u w:val="none"/>
        </w:rPr>
        <w:t xml:space="preserve"> identify tar before we are standing in it.</w:t>
      </w:r>
    </w:p>
    <w:p w14:paraId="07D95A41" w14:textId="1E9C7680" w:rsidR="00AC255E" w:rsidRDefault="00E94CEE" w:rsidP="00AC255E">
      <w:pPr>
        <w:pStyle w:val="ListParagraph"/>
        <w:numPr>
          <w:ilvl w:val="1"/>
          <w:numId w:val="13"/>
        </w:numPr>
        <w:spacing w:after="160" w:line="235" w:lineRule="atLeast"/>
        <w:rPr>
          <w:rStyle w:val="Hyperlink"/>
          <w:b/>
          <w:bCs/>
          <w:color w:val="auto"/>
          <w:u w:val="none"/>
        </w:rPr>
      </w:pPr>
      <w:r>
        <w:rPr>
          <w:rStyle w:val="Hyperlink"/>
          <w:b/>
          <w:bCs/>
          <w:color w:val="auto"/>
          <w:u w:val="none"/>
        </w:rPr>
        <w:t xml:space="preserve">Governance </w:t>
      </w:r>
      <w:r w:rsidR="0041504F" w:rsidRPr="0041504F">
        <w:rPr>
          <w:rStyle w:val="Hyperlink"/>
          <w:b/>
          <w:bCs/>
          <w:color w:val="auto"/>
          <w:u w:val="none"/>
        </w:rPr>
        <w:t>Objective</w:t>
      </w:r>
    </w:p>
    <w:p w14:paraId="24B36AE4" w14:textId="26873141" w:rsidR="00225315" w:rsidRPr="006A4697" w:rsidRDefault="00921EEC" w:rsidP="006A4697">
      <w:pPr>
        <w:spacing w:after="160" w:line="235" w:lineRule="atLeast"/>
        <w:ind w:left="360" w:firstLine="360"/>
        <w:rPr>
          <w:rStyle w:val="Hyperlink"/>
          <w:b/>
          <w:bCs/>
          <w:color w:val="auto"/>
          <w:u w:val="none"/>
        </w:rPr>
      </w:pPr>
      <w:r w:rsidRPr="00AC255E">
        <w:rPr>
          <w:rStyle w:val="Hyperlink"/>
          <w:color w:val="auto"/>
          <w:sz w:val="18"/>
          <w:szCs w:val="18"/>
          <w:u w:val="none"/>
        </w:rPr>
        <w:t>Provide work</w:t>
      </w:r>
      <w:r w:rsidR="00904387" w:rsidRPr="00AC255E">
        <w:rPr>
          <w:rStyle w:val="Hyperlink"/>
          <w:color w:val="auto"/>
          <w:sz w:val="18"/>
          <w:szCs w:val="18"/>
          <w:u w:val="none"/>
        </w:rPr>
        <w:t xml:space="preserve"> instructions to data engineers, analytical engineers, and data scientists working with advanced analytics teams </w:t>
      </w:r>
      <w:r w:rsidR="00AC255E">
        <w:rPr>
          <w:rStyle w:val="Hyperlink"/>
          <w:color w:val="auto"/>
          <w:sz w:val="18"/>
          <w:szCs w:val="18"/>
          <w:u w:val="none"/>
        </w:rPr>
        <w:t>in</w:t>
      </w:r>
      <w:r w:rsidR="002D510B">
        <w:rPr>
          <w:rStyle w:val="Hyperlink"/>
          <w:color w:val="auto"/>
          <w:sz w:val="18"/>
          <w:szCs w:val="18"/>
          <w:u w:val="none"/>
        </w:rPr>
        <w:t xml:space="preserve"> support of development</w:t>
      </w:r>
      <w:r w:rsidR="008A5A0E">
        <w:rPr>
          <w:rStyle w:val="Hyperlink"/>
          <w:color w:val="auto"/>
          <w:sz w:val="18"/>
          <w:szCs w:val="18"/>
          <w:u w:val="none"/>
        </w:rPr>
        <w:t xml:space="preserve"> activities</w:t>
      </w:r>
      <w:r w:rsidR="00AC255E">
        <w:rPr>
          <w:rStyle w:val="Hyperlink"/>
          <w:color w:val="auto"/>
          <w:sz w:val="18"/>
          <w:szCs w:val="18"/>
          <w:u w:val="none"/>
        </w:rPr>
        <w:t xml:space="preserve">. </w:t>
      </w:r>
      <w:r w:rsidR="008C2A43">
        <w:rPr>
          <w:rStyle w:val="Hyperlink"/>
          <w:color w:val="auto"/>
          <w:sz w:val="18"/>
          <w:szCs w:val="18"/>
          <w:u w:val="none"/>
        </w:rPr>
        <w:t xml:space="preserve">Provide </w:t>
      </w:r>
      <w:r w:rsidR="00BE581B">
        <w:rPr>
          <w:rStyle w:val="Hyperlink"/>
          <w:color w:val="auto"/>
          <w:sz w:val="18"/>
          <w:szCs w:val="18"/>
          <w:u w:val="none"/>
        </w:rPr>
        <w:t>product standard</w:t>
      </w:r>
      <w:r w:rsidR="002D510B">
        <w:rPr>
          <w:rStyle w:val="Hyperlink"/>
          <w:color w:val="auto"/>
          <w:sz w:val="18"/>
          <w:szCs w:val="18"/>
          <w:u w:val="none"/>
        </w:rPr>
        <w:t>s</w:t>
      </w:r>
      <w:r w:rsidR="00BE581B">
        <w:rPr>
          <w:rStyle w:val="Hyperlink"/>
          <w:color w:val="auto"/>
          <w:sz w:val="18"/>
          <w:szCs w:val="18"/>
          <w:u w:val="none"/>
        </w:rPr>
        <w:t xml:space="preserve"> to DevOps and ML</w:t>
      </w:r>
      <w:r w:rsidR="002D510B">
        <w:rPr>
          <w:rStyle w:val="Hyperlink"/>
          <w:color w:val="auto"/>
          <w:sz w:val="18"/>
          <w:szCs w:val="18"/>
          <w:u w:val="none"/>
        </w:rPr>
        <w:t>O</w:t>
      </w:r>
      <w:r w:rsidR="00BE581B">
        <w:rPr>
          <w:rStyle w:val="Hyperlink"/>
          <w:color w:val="auto"/>
          <w:sz w:val="18"/>
          <w:szCs w:val="18"/>
          <w:u w:val="none"/>
        </w:rPr>
        <w:t>Ps</w:t>
      </w:r>
      <w:r w:rsidR="002D510B">
        <w:rPr>
          <w:rStyle w:val="Hyperlink"/>
          <w:color w:val="auto"/>
          <w:sz w:val="18"/>
          <w:szCs w:val="18"/>
          <w:u w:val="none"/>
        </w:rPr>
        <w:t xml:space="preserve"> engineers and developers in support of </w:t>
      </w:r>
      <w:r w:rsidR="00B3271D">
        <w:rPr>
          <w:rStyle w:val="Hyperlink"/>
          <w:color w:val="auto"/>
          <w:sz w:val="18"/>
          <w:szCs w:val="18"/>
          <w:u w:val="none"/>
        </w:rPr>
        <w:t>staging and product</w:t>
      </w:r>
      <w:r w:rsidR="008A5A0E">
        <w:rPr>
          <w:rStyle w:val="Hyperlink"/>
          <w:color w:val="auto"/>
          <w:sz w:val="18"/>
          <w:szCs w:val="18"/>
          <w:u w:val="none"/>
        </w:rPr>
        <w:t xml:space="preserve">ion </w:t>
      </w:r>
      <w:r w:rsidR="002D510B">
        <w:rPr>
          <w:rStyle w:val="Hyperlink"/>
          <w:color w:val="auto"/>
          <w:sz w:val="18"/>
          <w:szCs w:val="18"/>
          <w:u w:val="none"/>
        </w:rPr>
        <w:t>maintenance and improvement activities</w:t>
      </w:r>
      <w:r w:rsidR="008A5A0E">
        <w:rPr>
          <w:rStyle w:val="Hyperlink"/>
          <w:color w:val="auto"/>
          <w:sz w:val="18"/>
          <w:szCs w:val="18"/>
          <w:u w:val="none"/>
        </w:rPr>
        <w:t>.</w:t>
      </w:r>
      <w:r w:rsidR="002D510B">
        <w:rPr>
          <w:rStyle w:val="Hyperlink"/>
          <w:color w:val="auto"/>
          <w:sz w:val="18"/>
          <w:szCs w:val="18"/>
          <w:u w:val="none"/>
        </w:rPr>
        <w:t xml:space="preserve"> </w:t>
      </w:r>
    </w:p>
    <w:p w14:paraId="6E4650BD" w14:textId="40268128" w:rsidR="2BB2781E" w:rsidRDefault="2BB2781E" w:rsidP="52188311">
      <w:pPr>
        <w:spacing w:after="160" w:line="235" w:lineRule="atLeast"/>
        <w:ind w:left="360" w:firstLine="360"/>
        <w:rPr>
          <w:rStyle w:val="Hyperlink"/>
          <w:color w:val="auto"/>
          <w:sz w:val="18"/>
          <w:szCs w:val="18"/>
          <w:u w:val="none"/>
        </w:rPr>
      </w:pPr>
      <w:r w:rsidRPr="52188311">
        <w:rPr>
          <w:rStyle w:val="Hyperlink"/>
          <w:color w:val="auto"/>
          <w:sz w:val="18"/>
          <w:szCs w:val="18"/>
          <w:u w:val="none"/>
        </w:rPr>
        <w:t xml:space="preserve">Provide interoperable work instructions, product standards and documentation guidance for advanced analytics team with respect to the scope of </w:t>
      </w:r>
      <w:r w:rsidR="0045AE47" w:rsidRPr="52188311">
        <w:rPr>
          <w:rStyle w:val="Hyperlink"/>
          <w:color w:val="auto"/>
          <w:sz w:val="18"/>
          <w:szCs w:val="18"/>
          <w:u w:val="none"/>
        </w:rPr>
        <w:t>development, staging and productized code and code management.</w:t>
      </w:r>
    </w:p>
    <w:p w14:paraId="67B6FEEF" w14:textId="76B36E1C" w:rsidR="00FA0127" w:rsidRDefault="00E94CEE" w:rsidP="006803AC">
      <w:pPr>
        <w:pStyle w:val="ListParagraph"/>
        <w:numPr>
          <w:ilvl w:val="1"/>
          <w:numId w:val="13"/>
        </w:numPr>
        <w:spacing w:after="160" w:line="235" w:lineRule="atLeast"/>
        <w:rPr>
          <w:rStyle w:val="Hyperlink"/>
          <w:b/>
          <w:bCs/>
          <w:color w:val="auto"/>
          <w:u w:val="none"/>
        </w:rPr>
      </w:pPr>
      <w:r>
        <w:rPr>
          <w:rStyle w:val="Hyperlink"/>
          <w:b/>
          <w:bCs/>
          <w:color w:val="auto"/>
          <w:u w:val="none"/>
        </w:rPr>
        <w:t xml:space="preserve">Governance </w:t>
      </w:r>
      <w:r w:rsidR="00833854">
        <w:rPr>
          <w:rStyle w:val="Hyperlink"/>
          <w:b/>
          <w:bCs/>
          <w:color w:val="auto"/>
          <w:u w:val="none"/>
        </w:rPr>
        <w:t>Documentation</w:t>
      </w:r>
    </w:p>
    <w:p w14:paraId="7629DB19" w14:textId="6B3436E6" w:rsidR="006803AC" w:rsidRDefault="006803AC" w:rsidP="006803AC">
      <w:pPr>
        <w:spacing w:after="160" w:line="235" w:lineRule="atLeast"/>
        <w:ind w:left="360"/>
        <w:rPr>
          <w:rStyle w:val="Hyperlink"/>
          <w:color w:val="auto"/>
          <w:sz w:val="18"/>
          <w:szCs w:val="18"/>
          <w:u w:val="none"/>
        </w:rPr>
      </w:pPr>
      <w:r>
        <w:rPr>
          <w:rStyle w:val="Hyperlink"/>
          <w:color w:val="auto"/>
          <w:sz w:val="18"/>
          <w:szCs w:val="18"/>
          <w:u w:val="none"/>
        </w:rPr>
        <w:t>Documentation requirements to support code base are the following:</w:t>
      </w:r>
    </w:p>
    <w:p w14:paraId="5CC8147A" w14:textId="2285778D" w:rsidR="00E27FEE" w:rsidRDefault="00E27FEE" w:rsidP="006A4697">
      <w:pPr>
        <w:pStyle w:val="ListParagraph"/>
        <w:numPr>
          <w:ilvl w:val="0"/>
          <w:numId w:val="18"/>
        </w:numPr>
        <w:spacing w:after="160" w:line="235" w:lineRule="atLeast"/>
        <w:rPr>
          <w:rStyle w:val="Hyperlink"/>
          <w:color w:val="auto"/>
          <w:sz w:val="18"/>
          <w:szCs w:val="18"/>
          <w:u w:val="none"/>
        </w:rPr>
      </w:pPr>
      <w:commentRangeStart w:id="0"/>
      <w:r>
        <w:rPr>
          <w:rStyle w:val="Hyperlink"/>
          <w:color w:val="auto"/>
          <w:sz w:val="18"/>
          <w:szCs w:val="18"/>
          <w:u w:val="none"/>
        </w:rPr>
        <w:t xml:space="preserve">Link to the </w:t>
      </w:r>
      <w:r w:rsidR="006E26DF">
        <w:rPr>
          <w:rStyle w:val="Hyperlink"/>
          <w:color w:val="auto"/>
          <w:sz w:val="18"/>
          <w:szCs w:val="18"/>
          <w:u w:val="none"/>
        </w:rPr>
        <w:t>products document</w:t>
      </w:r>
      <w:r w:rsidR="003E4420">
        <w:rPr>
          <w:rStyle w:val="Hyperlink"/>
          <w:color w:val="auto"/>
          <w:sz w:val="18"/>
          <w:szCs w:val="18"/>
          <w:u w:val="none"/>
        </w:rPr>
        <w:t>ation</w:t>
      </w:r>
      <w:r w:rsidR="006E26DF">
        <w:rPr>
          <w:rStyle w:val="Hyperlink"/>
          <w:color w:val="auto"/>
          <w:sz w:val="18"/>
          <w:szCs w:val="18"/>
          <w:u w:val="none"/>
        </w:rPr>
        <w:t xml:space="preserve"> on confluence, which </w:t>
      </w:r>
      <w:r w:rsidR="00E47FF5">
        <w:rPr>
          <w:rStyle w:val="Hyperlink"/>
          <w:color w:val="auto"/>
          <w:sz w:val="18"/>
          <w:szCs w:val="18"/>
          <w:u w:val="none"/>
        </w:rPr>
        <w:t>includes</w:t>
      </w:r>
      <w:commentRangeEnd w:id="0"/>
      <w:r w:rsidR="00C64721">
        <w:rPr>
          <w:rStyle w:val="CommentReference"/>
        </w:rPr>
        <w:commentReference w:id="0"/>
      </w:r>
    </w:p>
    <w:p w14:paraId="1C3683D3" w14:textId="77777777" w:rsidR="003E4420" w:rsidRDefault="003E4420" w:rsidP="003E4420">
      <w:pPr>
        <w:pStyle w:val="ListParagraph"/>
        <w:numPr>
          <w:ilvl w:val="1"/>
          <w:numId w:val="18"/>
        </w:numPr>
        <w:spacing w:after="160" w:line="235" w:lineRule="atLeast"/>
        <w:rPr>
          <w:rStyle w:val="Hyperlink"/>
          <w:color w:val="auto"/>
          <w:sz w:val="18"/>
          <w:szCs w:val="18"/>
          <w:u w:val="none"/>
        </w:rPr>
      </w:pPr>
      <w:r>
        <w:rPr>
          <w:rStyle w:val="Hyperlink"/>
          <w:color w:val="auto"/>
          <w:sz w:val="18"/>
          <w:szCs w:val="18"/>
          <w:u w:val="none"/>
        </w:rPr>
        <w:t xml:space="preserve">Contact information for current technical individual/team/organization maintaining </w:t>
      </w:r>
      <w:proofErr w:type="gramStart"/>
      <w:r>
        <w:rPr>
          <w:rStyle w:val="Hyperlink"/>
          <w:color w:val="auto"/>
          <w:sz w:val="18"/>
          <w:szCs w:val="18"/>
          <w:u w:val="none"/>
        </w:rPr>
        <w:t>code</w:t>
      </w:r>
      <w:proofErr w:type="gramEnd"/>
    </w:p>
    <w:p w14:paraId="1109739C" w14:textId="77777777" w:rsidR="003E4420" w:rsidRDefault="003E4420" w:rsidP="003E4420">
      <w:pPr>
        <w:pStyle w:val="ListParagraph"/>
        <w:numPr>
          <w:ilvl w:val="1"/>
          <w:numId w:val="18"/>
        </w:numPr>
        <w:spacing w:after="160" w:line="235" w:lineRule="atLeast"/>
        <w:rPr>
          <w:rStyle w:val="Hyperlink"/>
          <w:color w:val="auto"/>
          <w:sz w:val="18"/>
          <w:szCs w:val="18"/>
          <w:u w:val="none"/>
        </w:rPr>
      </w:pPr>
      <w:r>
        <w:rPr>
          <w:rStyle w:val="Hyperlink"/>
          <w:color w:val="auto"/>
          <w:sz w:val="18"/>
          <w:szCs w:val="18"/>
          <w:u w:val="none"/>
        </w:rPr>
        <w:t>Catalogue information for current business owners of code in production/</w:t>
      </w:r>
      <w:proofErr w:type="gramStart"/>
      <w:r>
        <w:rPr>
          <w:rStyle w:val="Hyperlink"/>
          <w:color w:val="auto"/>
          <w:sz w:val="18"/>
          <w:szCs w:val="18"/>
          <w:u w:val="none"/>
        </w:rPr>
        <w:t>deployment</w:t>
      </w:r>
      <w:proofErr w:type="gramEnd"/>
    </w:p>
    <w:p w14:paraId="7107EF17" w14:textId="76683308" w:rsidR="00515FC5" w:rsidRPr="00515FC5" w:rsidRDefault="00515FC5" w:rsidP="00515FC5">
      <w:pPr>
        <w:pStyle w:val="ListParagraph"/>
        <w:numPr>
          <w:ilvl w:val="1"/>
          <w:numId w:val="18"/>
        </w:numPr>
        <w:spacing w:after="160" w:line="235" w:lineRule="atLeast"/>
        <w:rPr>
          <w:rStyle w:val="Hyperlink"/>
          <w:color w:val="auto"/>
          <w:sz w:val="18"/>
          <w:szCs w:val="18"/>
          <w:u w:val="none"/>
        </w:rPr>
      </w:pPr>
      <w:r>
        <w:rPr>
          <w:rStyle w:val="Hyperlink"/>
          <w:color w:val="auto"/>
          <w:sz w:val="18"/>
          <w:szCs w:val="18"/>
          <w:u w:val="none"/>
        </w:rPr>
        <w:t>Information for location of code base</w:t>
      </w:r>
    </w:p>
    <w:p w14:paraId="497A08B1" w14:textId="6D176338" w:rsidR="00740FB0" w:rsidRDefault="00740FB0" w:rsidP="00740FB0">
      <w:pPr>
        <w:pStyle w:val="ListParagraph"/>
        <w:numPr>
          <w:ilvl w:val="0"/>
          <w:numId w:val="18"/>
        </w:numPr>
        <w:spacing w:after="160" w:line="235" w:lineRule="atLeast"/>
        <w:rPr>
          <w:rStyle w:val="Hyperlink"/>
          <w:color w:val="auto"/>
          <w:sz w:val="18"/>
          <w:szCs w:val="18"/>
          <w:u w:val="none"/>
        </w:rPr>
      </w:pPr>
      <w:r>
        <w:rPr>
          <w:rStyle w:val="Hyperlink"/>
          <w:color w:val="auto"/>
          <w:sz w:val="18"/>
          <w:szCs w:val="18"/>
          <w:u w:val="none"/>
        </w:rPr>
        <w:t xml:space="preserve">Information/Instructions attaining access to code </w:t>
      </w:r>
      <w:commentRangeStart w:id="1"/>
      <w:commentRangeStart w:id="2"/>
      <w:r>
        <w:rPr>
          <w:rStyle w:val="Hyperlink"/>
          <w:color w:val="auto"/>
          <w:sz w:val="18"/>
          <w:szCs w:val="18"/>
          <w:u w:val="none"/>
        </w:rPr>
        <w:t>base</w:t>
      </w:r>
      <w:commentRangeEnd w:id="1"/>
      <w:r>
        <w:rPr>
          <w:rStyle w:val="CommentReference"/>
        </w:rPr>
        <w:commentReference w:id="1"/>
      </w:r>
      <w:commentRangeEnd w:id="2"/>
      <w:r>
        <w:rPr>
          <w:rStyle w:val="CommentReference"/>
        </w:rPr>
        <w:commentReference w:id="2"/>
      </w:r>
      <w:r w:rsidR="00515FC5">
        <w:rPr>
          <w:rStyle w:val="Hyperlink"/>
          <w:color w:val="auto"/>
          <w:sz w:val="18"/>
          <w:szCs w:val="18"/>
          <w:u w:val="none"/>
        </w:rPr>
        <w:t xml:space="preserve"> /</w:t>
      </w:r>
      <w:proofErr w:type="gramStart"/>
      <w:r w:rsidR="00515FC5">
        <w:rPr>
          <w:rStyle w:val="Hyperlink"/>
          <w:color w:val="auto"/>
          <w:sz w:val="18"/>
          <w:szCs w:val="18"/>
          <w:u w:val="none"/>
        </w:rPr>
        <w:t>confluence</w:t>
      </w:r>
      <w:proofErr w:type="gramEnd"/>
    </w:p>
    <w:p w14:paraId="0D6961A6" w14:textId="7692F4A3" w:rsidR="00F105EF" w:rsidRDefault="00CD6299" w:rsidP="007A2A7A">
      <w:pPr>
        <w:pStyle w:val="ListParagraph"/>
        <w:numPr>
          <w:ilvl w:val="0"/>
          <w:numId w:val="18"/>
        </w:numPr>
        <w:spacing w:after="160" w:line="235" w:lineRule="atLeast"/>
        <w:rPr>
          <w:rStyle w:val="Hyperlink"/>
          <w:color w:val="auto"/>
          <w:sz w:val="18"/>
          <w:szCs w:val="18"/>
          <w:u w:val="none"/>
        </w:rPr>
      </w:pPr>
      <w:r>
        <w:rPr>
          <w:rStyle w:val="Hyperlink"/>
          <w:color w:val="auto"/>
          <w:sz w:val="18"/>
          <w:szCs w:val="18"/>
          <w:u w:val="none"/>
        </w:rPr>
        <w:t>Information regarding Data Theory</w:t>
      </w:r>
    </w:p>
    <w:p w14:paraId="25A8F2D1" w14:textId="78ECD7A8" w:rsidR="007A2A7A" w:rsidRDefault="007A2A7A" w:rsidP="007A2A7A">
      <w:pPr>
        <w:pStyle w:val="ListParagraph"/>
        <w:numPr>
          <w:ilvl w:val="1"/>
          <w:numId w:val="18"/>
        </w:numPr>
        <w:spacing w:after="160" w:line="235" w:lineRule="atLeast"/>
        <w:rPr>
          <w:rStyle w:val="Hyperlink"/>
          <w:color w:val="auto"/>
          <w:sz w:val="18"/>
          <w:szCs w:val="18"/>
          <w:u w:val="none"/>
        </w:rPr>
      </w:pPr>
      <w:r>
        <w:rPr>
          <w:rStyle w:val="Hyperlink"/>
          <w:color w:val="auto"/>
          <w:sz w:val="18"/>
          <w:szCs w:val="18"/>
          <w:u w:val="none"/>
        </w:rPr>
        <w:t>Training videos</w:t>
      </w:r>
    </w:p>
    <w:p w14:paraId="59436CAE" w14:textId="67D13435" w:rsidR="007A2A7A" w:rsidRDefault="0068745D" w:rsidP="007A2A7A">
      <w:pPr>
        <w:pStyle w:val="ListParagraph"/>
        <w:numPr>
          <w:ilvl w:val="1"/>
          <w:numId w:val="18"/>
        </w:numPr>
        <w:spacing w:after="160" w:line="235" w:lineRule="atLeast"/>
        <w:rPr>
          <w:rStyle w:val="Hyperlink"/>
          <w:color w:val="auto"/>
          <w:sz w:val="18"/>
          <w:szCs w:val="18"/>
          <w:u w:val="none"/>
        </w:rPr>
      </w:pPr>
      <w:r>
        <w:rPr>
          <w:rStyle w:val="Hyperlink"/>
          <w:color w:val="auto"/>
          <w:sz w:val="18"/>
          <w:szCs w:val="18"/>
          <w:u w:val="none"/>
        </w:rPr>
        <w:t>Repository/coding guidance documentation</w:t>
      </w:r>
    </w:p>
    <w:p w14:paraId="683EB99F" w14:textId="56BCCC7C" w:rsidR="00F105EF" w:rsidRDefault="0068745D" w:rsidP="00F105EF">
      <w:pPr>
        <w:pStyle w:val="ListParagraph"/>
        <w:numPr>
          <w:ilvl w:val="1"/>
          <w:numId w:val="18"/>
        </w:numPr>
        <w:spacing w:after="160" w:line="235" w:lineRule="atLeast"/>
        <w:rPr>
          <w:rStyle w:val="Hyperlink"/>
          <w:color w:val="auto"/>
          <w:sz w:val="18"/>
          <w:szCs w:val="18"/>
          <w:u w:val="none"/>
        </w:rPr>
      </w:pPr>
      <w:r>
        <w:rPr>
          <w:rStyle w:val="Hyperlink"/>
          <w:color w:val="auto"/>
          <w:sz w:val="18"/>
          <w:szCs w:val="18"/>
          <w:u w:val="none"/>
        </w:rPr>
        <w:t>MLOPS documentation</w:t>
      </w:r>
    </w:p>
    <w:p w14:paraId="4B109F15" w14:textId="77777777" w:rsidR="001E03F6" w:rsidRDefault="001E03F6" w:rsidP="001E03F6">
      <w:pPr>
        <w:spacing w:after="160" w:line="235" w:lineRule="atLeast"/>
        <w:rPr>
          <w:rStyle w:val="Hyperlink"/>
          <w:color w:val="auto"/>
          <w:sz w:val="18"/>
          <w:szCs w:val="18"/>
          <w:u w:val="none"/>
        </w:rPr>
      </w:pPr>
    </w:p>
    <w:p w14:paraId="45C1D12C" w14:textId="25E2A83F" w:rsidR="004A02A4" w:rsidRDefault="004A02A4" w:rsidP="004A02A4">
      <w:pPr>
        <w:pStyle w:val="ListParagraph"/>
        <w:numPr>
          <w:ilvl w:val="1"/>
          <w:numId w:val="13"/>
        </w:numPr>
        <w:spacing w:after="160" w:line="235" w:lineRule="atLeast"/>
        <w:rPr>
          <w:rStyle w:val="Hyperlink"/>
          <w:b/>
          <w:bCs/>
          <w:color w:val="auto"/>
          <w:u w:val="none"/>
        </w:rPr>
      </w:pPr>
      <w:r>
        <w:rPr>
          <w:rStyle w:val="Hyperlink"/>
          <w:b/>
          <w:bCs/>
          <w:color w:val="auto"/>
          <w:u w:val="none"/>
        </w:rPr>
        <w:t>Dynamic VS. Static</w:t>
      </w:r>
      <w:r w:rsidR="00035E72">
        <w:rPr>
          <w:rStyle w:val="Hyperlink"/>
          <w:b/>
          <w:bCs/>
          <w:color w:val="auto"/>
          <w:u w:val="none"/>
        </w:rPr>
        <w:t xml:space="preserve"> </w:t>
      </w:r>
      <w:r w:rsidR="007276C2">
        <w:rPr>
          <w:rStyle w:val="Hyperlink"/>
          <w:b/>
          <w:bCs/>
          <w:color w:val="auto"/>
          <w:u w:val="none"/>
        </w:rPr>
        <w:t>Information:</w:t>
      </w:r>
    </w:p>
    <w:p w14:paraId="76B0F488" w14:textId="081AC387" w:rsidR="00B07181" w:rsidRDefault="003D7488" w:rsidP="00410E88">
      <w:pPr>
        <w:spacing w:after="160" w:line="235" w:lineRule="atLeast"/>
        <w:ind w:left="720"/>
        <w:rPr>
          <w:rStyle w:val="Hyperlink"/>
          <w:color w:val="auto"/>
          <w:sz w:val="18"/>
          <w:szCs w:val="18"/>
          <w:u w:val="none"/>
        </w:rPr>
      </w:pPr>
      <w:r>
        <w:rPr>
          <w:rStyle w:val="Hyperlink"/>
          <w:color w:val="auto"/>
          <w:sz w:val="18"/>
          <w:szCs w:val="18"/>
          <w:u w:val="none"/>
        </w:rPr>
        <w:t xml:space="preserve">Dynamic information are </w:t>
      </w:r>
      <w:r w:rsidR="00237803">
        <w:rPr>
          <w:rStyle w:val="Hyperlink"/>
          <w:color w:val="auto"/>
          <w:sz w:val="18"/>
          <w:szCs w:val="18"/>
          <w:u w:val="none"/>
        </w:rPr>
        <w:t xml:space="preserve">data that are subject to </w:t>
      </w:r>
      <w:r w:rsidR="00EB00A7">
        <w:rPr>
          <w:rStyle w:val="Hyperlink"/>
          <w:color w:val="auto"/>
          <w:sz w:val="18"/>
          <w:szCs w:val="18"/>
          <w:u w:val="none"/>
        </w:rPr>
        <w:t>updates</w:t>
      </w:r>
      <w:r w:rsidR="00237803">
        <w:rPr>
          <w:rStyle w:val="Hyperlink"/>
          <w:color w:val="auto"/>
          <w:sz w:val="18"/>
          <w:szCs w:val="18"/>
          <w:u w:val="none"/>
        </w:rPr>
        <w:t>, for example</w:t>
      </w:r>
      <w:r w:rsidR="00D65EC4">
        <w:rPr>
          <w:rStyle w:val="Hyperlink"/>
          <w:color w:val="auto"/>
          <w:sz w:val="18"/>
          <w:szCs w:val="18"/>
          <w:u w:val="none"/>
        </w:rPr>
        <w:t>, contact information of code owners or business stake holders</w:t>
      </w:r>
      <w:r w:rsidR="00615F88">
        <w:rPr>
          <w:rStyle w:val="Hyperlink"/>
          <w:color w:val="auto"/>
          <w:sz w:val="18"/>
          <w:szCs w:val="18"/>
          <w:u w:val="none"/>
        </w:rPr>
        <w:t>, or code or model version</w:t>
      </w:r>
      <w:r w:rsidR="00D65EC4">
        <w:rPr>
          <w:rStyle w:val="Hyperlink"/>
          <w:color w:val="auto"/>
          <w:sz w:val="18"/>
          <w:szCs w:val="18"/>
          <w:u w:val="none"/>
        </w:rPr>
        <w:t xml:space="preserve">. To avoid </w:t>
      </w:r>
      <w:proofErr w:type="gramStart"/>
      <w:r w:rsidR="00D65EC4">
        <w:rPr>
          <w:rStyle w:val="Hyperlink"/>
          <w:color w:val="auto"/>
          <w:sz w:val="18"/>
          <w:szCs w:val="18"/>
          <w:u w:val="none"/>
        </w:rPr>
        <w:t>constant</w:t>
      </w:r>
      <w:proofErr w:type="gramEnd"/>
      <w:r w:rsidR="00D65EC4">
        <w:rPr>
          <w:rStyle w:val="Hyperlink"/>
          <w:color w:val="auto"/>
          <w:sz w:val="18"/>
          <w:szCs w:val="18"/>
          <w:u w:val="none"/>
        </w:rPr>
        <w:t xml:space="preserve"> need to update the info in repositories, we save these details in </w:t>
      </w:r>
      <w:r w:rsidR="008116A6">
        <w:rPr>
          <w:rStyle w:val="Hyperlink"/>
          <w:color w:val="auto"/>
          <w:sz w:val="18"/>
          <w:szCs w:val="18"/>
          <w:u w:val="none"/>
        </w:rPr>
        <w:t xml:space="preserve">products </w:t>
      </w:r>
      <w:r w:rsidR="00B07181">
        <w:rPr>
          <w:rStyle w:val="Hyperlink"/>
          <w:color w:val="auto"/>
          <w:sz w:val="18"/>
          <w:szCs w:val="18"/>
          <w:u w:val="none"/>
        </w:rPr>
        <w:t xml:space="preserve">info page (on </w:t>
      </w:r>
      <w:r w:rsidR="00D65EC4">
        <w:rPr>
          <w:rStyle w:val="Hyperlink"/>
          <w:color w:val="auto"/>
          <w:sz w:val="18"/>
          <w:szCs w:val="18"/>
          <w:u w:val="none"/>
        </w:rPr>
        <w:t>confluence</w:t>
      </w:r>
      <w:r w:rsidR="00B07181">
        <w:rPr>
          <w:rStyle w:val="Hyperlink"/>
          <w:color w:val="auto"/>
          <w:sz w:val="18"/>
          <w:szCs w:val="18"/>
          <w:u w:val="none"/>
        </w:rPr>
        <w:t>).</w:t>
      </w:r>
    </w:p>
    <w:p w14:paraId="0229FABD" w14:textId="2EC7FB1F" w:rsidR="00EB00A7" w:rsidRPr="001E03F6" w:rsidRDefault="002742E1" w:rsidP="00410E88">
      <w:pPr>
        <w:spacing w:after="160" w:line="235" w:lineRule="atLeast"/>
        <w:ind w:left="720"/>
        <w:rPr>
          <w:rStyle w:val="Hyperlink"/>
          <w:color w:val="auto"/>
          <w:sz w:val="18"/>
          <w:szCs w:val="18"/>
          <w:u w:val="none"/>
        </w:rPr>
      </w:pPr>
      <w:r>
        <w:rPr>
          <w:rStyle w:val="Hyperlink"/>
          <w:color w:val="auto"/>
          <w:sz w:val="18"/>
          <w:szCs w:val="18"/>
          <w:u w:val="none"/>
        </w:rPr>
        <w:t>On the contrary, address</w:t>
      </w:r>
      <w:r w:rsidR="00B07181">
        <w:rPr>
          <w:rStyle w:val="Hyperlink"/>
          <w:color w:val="auto"/>
          <w:sz w:val="18"/>
          <w:szCs w:val="18"/>
          <w:u w:val="none"/>
        </w:rPr>
        <w:t xml:space="preserve"> to the product page</w:t>
      </w:r>
      <w:r>
        <w:rPr>
          <w:rStyle w:val="Hyperlink"/>
          <w:color w:val="auto"/>
          <w:sz w:val="18"/>
          <w:szCs w:val="18"/>
          <w:u w:val="none"/>
        </w:rPr>
        <w:t xml:space="preserve"> or</w:t>
      </w:r>
      <w:r w:rsidR="00B07181">
        <w:rPr>
          <w:rStyle w:val="Hyperlink"/>
          <w:color w:val="auto"/>
          <w:sz w:val="18"/>
          <w:szCs w:val="18"/>
          <w:u w:val="none"/>
        </w:rPr>
        <w:t xml:space="preserve"> training information </w:t>
      </w:r>
      <w:r>
        <w:rPr>
          <w:rStyle w:val="Hyperlink"/>
          <w:color w:val="auto"/>
          <w:sz w:val="18"/>
          <w:szCs w:val="18"/>
          <w:u w:val="none"/>
        </w:rPr>
        <w:t>do</w:t>
      </w:r>
      <w:r w:rsidR="00B07181">
        <w:rPr>
          <w:rStyle w:val="Hyperlink"/>
          <w:color w:val="auto"/>
          <w:sz w:val="18"/>
          <w:szCs w:val="18"/>
          <w:u w:val="none"/>
        </w:rPr>
        <w:t xml:space="preserve"> not need </w:t>
      </w:r>
      <w:r w:rsidR="00F63D12">
        <w:rPr>
          <w:rStyle w:val="Hyperlink"/>
          <w:color w:val="auto"/>
          <w:sz w:val="18"/>
          <w:szCs w:val="18"/>
          <w:u w:val="none"/>
        </w:rPr>
        <w:t>frequent updates</w:t>
      </w:r>
      <w:r w:rsidR="00251A9F">
        <w:rPr>
          <w:rStyle w:val="Hyperlink"/>
          <w:color w:val="auto"/>
          <w:sz w:val="18"/>
          <w:szCs w:val="18"/>
          <w:u w:val="none"/>
        </w:rPr>
        <w:t xml:space="preserve"> (their content </w:t>
      </w:r>
      <w:proofErr w:type="gramStart"/>
      <w:r w:rsidR="00251A9F">
        <w:rPr>
          <w:rStyle w:val="Hyperlink"/>
          <w:color w:val="auto"/>
          <w:sz w:val="18"/>
          <w:szCs w:val="18"/>
          <w:u w:val="none"/>
        </w:rPr>
        <w:t>get</w:t>
      </w:r>
      <w:proofErr w:type="gramEnd"/>
      <w:r w:rsidR="00251A9F">
        <w:rPr>
          <w:rStyle w:val="Hyperlink"/>
          <w:color w:val="auto"/>
          <w:sz w:val="18"/>
          <w:szCs w:val="18"/>
          <w:u w:val="none"/>
        </w:rPr>
        <w:t xml:space="preserve"> updates but not the pointer address to them)</w:t>
      </w:r>
      <w:r w:rsidR="00254E92">
        <w:rPr>
          <w:rStyle w:val="Hyperlink"/>
          <w:color w:val="auto"/>
          <w:sz w:val="18"/>
          <w:szCs w:val="18"/>
          <w:u w:val="none"/>
        </w:rPr>
        <w:t xml:space="preserve">. These details </w:t>
      </w:r>
      <w:r w:rsidR="003B61CC">
        <w:rPr>
          <w:rStyle w:val="Hyperlink"/>
          <w:color w:val="auto"/>
          <w:sz w:val="18"/>
          <w:szCs w:val="18"/>
          <w:u w:val="none"/>
        </w:rPr>
        <w:t xml:space="preserve">are </w:t>
      </w:r>
      <w:r w:rsidR="00615F88">
        <w:rPr>
          <w:rStyle w:val="Hyperlink"/>
          <w:color w:val="auto"/>
          <w:sz w:val="18"/>
          <w:szCs w:val="18"/>
          <w:u w:val="none"/>
        </w:rPr>
        <w:t xml:space="preserve">example of </w:t>
      </w:r>
      <w:r w:rsidR="003B61CC">
        <w:rPr>
          <w:rStyle w:val="Hyperlink"/>
          <w:color w:val="auto"/>
          <w:sz w:val="18"/>
          <w:szCs w:val="18"/>
          <w:u w:val="none"/>
        </w:rPr>
        <w:t xml:space="preserve">static </w:t>
      </w:r>
      <w:r w:rsidR="00615F88">
        <w:rPr>
          <w:rStyle w:val="Hyperlink"/>
          <w:color w:val="auto"/>
          <w:sz w:val="18"/>
          <w:szCs w:val="18"/>
          <w:u w:val="none"/>
        </w:rPr>
        <w:t xml:space="preserve">information </w:t>
      </w:r>
      <w:r w:rsidR="003B61CC">
        <w:rPr>
          <w:rStyle w:val="Hyperlink"/>
          <w:color w:val="auto"/>
          <w:sz w:val="18"/>
          <w:szCs w:val="18"/>
          <w:u w:val="none"/>
        </w:rPr>
        <w:t>and exist in the governance section of the repository.</w:t>
      </w:r>
    </w:p>
    <w:p w14:paraId="1FFFADBB" w14:textId="3FAFBC1A" w:rsidR="00833854" w:rsidRPr="006A4697" w:rsidRDefault="00833854" w:rsidP="006A4697">
      <w:pPr>
        <w:pStyle w:val="ListParagraph"/>
        <w:spacing w:after="160" w:line="235" w:lineRule="atLeast"/>
        <w:ind w:left="1080"/>
        <w:rPr>
          <w:rStyle w:val="Hyperlink"/>
          <w:color w:val="auto"/>
          <w:sz w:val="18"/>
          <w:szCs w:val="18"/>
          <w:u w:val="none"/>
        </w:rPr>
      </w:pPr>
      <w:r w:rsidRPr="006A4697">
        <w:rPr>
          <w:rStyle w:val="Hyperlink"/>
          <w:b/>
          <w:bCs/>
          <w:color w:val="auto"/>
          <w:u w:val="none"/>
        </w:rPr>
        <w:t xml:space="preserve"> </w:t>
      </w:r>
    </w:p>
    <w:p w14:paraId="1E561AD9" w14:textId="2194BDA7" w:rsidR="006A4697" w:rsidRDefault="006A4697" w:rsidP="006A4697">
      <w:pPr>
        <w:pStyle w:val="ListParagraph"/>
        <w:numPr>
          <w:ilvl w:val="1"/>
          <w:numId w:val="13"/>
        </w:numPr>
        <w:spacing w:after="160" w:line="235" w:lineRule="atLeast"/>
        <w:rPr>
          <w:rStyle w:val="Hyperlink"/>
          <w:b/>
          <w:bCs/>
          <w:color w:val="auto"/>
          <w:u w:val="none"/>
        </w:rPr>
      </w:pPr>
      <w:r>
        <w:rPr>
          <w:rStyle w:val="Hyperlink"/>
          <w:b/>
          <w:bCs/>
          <w:color w:val="auto"/>
          <w:u w:val="none"/>
        </w:rPr>
        <w:t>Governance Assumptions &amp; Constraints</w:t>
      </w:r>
    </w:p>
    <w:p w14:paraId="6850CBB9" w14:textId="54DDB1B8" w:rsidR="006A4697" w:rsidRPr="00225315" w:rsidRDefault="006A4697" w:rsidP="006A4697">
      <w:pPr>
        <w:pStyle w:val="ListParagraph"/>
        <w:spacing w:after="160" w:line="235" w:lineRule="atLeast"/>
        <w:ind w:left="360" w:firstLine="360"/>
        <w:rPr>
          <w:rStyle w:val="Hyperlink"/>
          <w:color w:val="auto"/>
          <w:sz w:val="18"/>
          <w:szCs w:val="18"/>
          <w:u w:val="none"/>
        </w:rPr>
      </w:pPr>
      <w:r w:rsidRPr="40633F2B">
        <w:rPr>
          <w:rStyle w:val="Hyperlink"/>
          <w:color w:val="auto"/>
          <w:sz w:val="18"/>
          <w:szCs w:val="18"/>
          <w:u w:val="none"/>
        </w:rPr>
        <w:t xml:space="preserve">There is an opportunity in providing techniques that help individuals constructing data science and advanced analytics code find answers. This is the very definition of a heuristic. Now heuristics tell you how to look, not what to find. You will find that most of the explanations and definitions </w:t>
      </w:r>
      <w:r w:rsidR="395C8A4F" w:rsidRPr="760A1917">
        <w:rPr>
          <w:rStyle w:val="Hyperlink"/>
          <w:color w:val="auto"/>
          <w:sz w:val="18"/>
          <w:szCs w:val="18"/>
          <w:u w:val="none"/>
        </w:rPr>
        <w:t>tell</w:t>
      </w:r>
      <w:r w:rsidRPr="40633F2B">
        <w:rPr>
          <w:rStyle w:val="Hyperlink"/>
          <w:color w:val="auto"/>
          <w:sz w:val="18"/>
          <w:szCs w:val="18"/>
          <w:u w:val="none"/>
        </w:rPr>
        <w:t xml:space="preserve"> you how to look for something, how to decide, or “find” out what you and your adjacent peers are doing. The utility is a streamlined language purposed to support Data Science initiatives. This work is not designed to challenge the wider-scoped and deeper body of knowledge from software development. </w:t>
      </w:r>
    </w:p>
    <w:p w14:paraId="6FDD781E" w14:textId="77777777" w:rsidR="006A4697" w:rsidRDefault="006A4697" w:rsidP="006A4697">
      <w:pPr>
        <w:pStyle w:val="ListParagraph"/>
        <w:spacing w:after="160" w:line="235" w:lineRule="atLeast"/>
        <w:rPr>
          <w:rStyle w:val="Hyperlink"/>
          <w:b/>
          <w:bCs/>
          <w:color w:val="auto"/>
          <w:u w:val="none"/>
        </w:rPr>
      </w:pPr>
    </w:p>
    <w:p w14:paraId="74AD2BBD" w14:textId="77777777" w:rsidR="00726F2F" w:rsidRDefault="00726F2F" w:rsidP="00726F2F">
      <w:pPr>
        <w:pStyle w:val="ListParagraph"/>
        <w:spacing w:after="160" w:line="235" w:lineRule="atLeast"/>
        <w:rPr>
          <w:b/>
          <w:bCs/>
        </w:rPr>
      </w:pPr>
    </w:p>
    <w:p w14:paraId="613A06E5" w14:textId="77777777" w:rsidR="002F66C9" w:rsidRDefault="000208E9" w:rsidP="002F66C9">
      <w:pPr>
        <w:pStyle w:val="ListParagraph"/>
        <w:numPr>
          <w:ilvl w:val="1"/>
          <w:numId w:val="13"/>
        </w:numPr>
        <w:spacing w:after="160" w:line="235" w:lineRule="atLeast"/>
        <w:rPr>
          <w:b/>
          <w:bCs/>
        </w:rPr>
      </w:pPr>
      <w:r>
        <w:rPr>
          <w:b/>
          <w:bCs/>
        </w:rPr>
        <w:t>Governance</w:t>
      </w:r>
      <w:r w:rsidR="00726F2F">
        <w:rPr>
          <w:b/>
          <w:bCs/>
        </w:rPr>
        <w:t xml:space="preserve"> </w:t>
      </w:r>
      <w:r w:rsidR="001F0305">
        <w:rPr>
          <w:b/>
          <w:bCs/>
        </w:rPr>
        <w:t>Code Defined</w:t>
      </w:r>
    </w:p>
    <w:p w14:paraId="291FAC40" w14:textId="56C3DB8F" w:rsidR="000C7F23" w:rsidRDefault="000C7F23" w:rsidP="000C7F23">
      <w:pPr>
        <w:pStyle w:val="ListParagraph"/>
        <w:numPr>
          <w:ilvl w:val="2"/>
          <w:numId w:val="13"/>
        </w:numPr>
        <w:spacing w:after="160" w:line="235" w:lineRule="atLeast"/>
        <w:rPr>
          <w:b/>
          <w:bCs/>
        </w:rPr>
      </w:pPr>
      <w:r>
        <w:rPr>
          <w:b/>
          <w:bCs/>
        </w:rPr>
        <w:t>Governance Explained</w:t>
      </w:r>
    </w:p>
    <w:p w14:paraId="740CC821" w14:textId="470B24D1" w:rsidR="00327ACC" w:rsidRDefault="0093054B" w:rsidP="0093054B">
      <w:pPr>
        <w:pStyle w:val="NormalWeb"/>
        <w:spacing w:before="0" w:beforeAutospacing="0" w:after="0" w:afterAutospacing="0" w:line="235" w:lineRule="atLeast"/>
        <w:ind w:left="360"/>
        <w:rPr>
          <w:sz w:val="18"/>
          <w:szCs w:val="18"/>
        </w:rPr>
      </w:pPr>
      <w:r>
        <w:rPr>
          <w:sz w:val="18"/>
          <w:szCs w:val="18"/>
        </w:rPr>
        <w:t>Governance is the first</w:t>
      </w:r>
      <w:r w:rsidR="00877F7A">
        <w:rPr>
          <w:sz w:val="18"/>
          <w:szCs w:val="18"/>
        </w:rPr>
        <w:t xml:space="preserve"> data process activity and can be defined as any one of the following</w:t>
      </w:r>
      <w:r>
        <w:rPr>
          <w:sz w:val="18"/>
          <w:szCs w:val="18"/>
        </w:rPr>
        <w:t>:</w:t>
      </w:r>
    </w:p>
    <w:p w14:paraId="3B3E9E13" w14:textId="77777777" w:rsidR="0093054B" w:rsidRPr="00711037" w:rsidRDefault="0093054B" w:rsidP="0093054B">
      <w:pPr>
        <w:pStyle w:val="NormalWeb"/>
        <w:spacing w:before="0" w:beforeAutospacing="0" w:after="0" w:afterAutospacing="0" w:line="235" w:lineRule="atLeast"/>
        <w:ind w:left="360"/>
        <w:rPr>
          <w:sz w:val="18"/>
          <w:szCs w:val="18"/>
        </w:rPr>
      </w:pPr>
    </w:p>
    <w:p w14:paraId="1DFB747F" w14:textId="7E6E1725" w:rsidR="00E64954" w:rsidRPr="00E64954" w:rsidRDefault="005A163A" w:rsidP="00E64954">
      <w:pPr>
        <w:pStyle w:val="ListParagraph"/>
        <w:numPr>
          <w:ilvl w:val="0"/>
          <w:numId w:val="20"/>
        </w:numPr>
        <w:spacing w:after="160" w:line="235" w:lineRule="atLeast"/>
        <w:rPr>
          <w:b/>
          <w:bCs/>
        </w:rPr>
      </w:pPr>
      <w:r>
        <w:rPr>
          <w:sz w:val="18"/>
          <w:szCs w:val="18"/>
        </w:rPr>
        <w:t xml:space="preserve">Templates, frameworks, </w:t>
      </w:r>
      <w:r w:rsidR="007B235C">
        <w:rPr>
          <w:sz w:val="18"/>
          <w:szCs w:val="18"/>
        </w:rPr>
        <w:t>container</w:t>
      </w:r>
      <w:r w:rsidR="004A0641">
        <w:rPr>
          <w:sz w:val="18"/>
          <w:szCs w:val="18"/>
        </w:rPr>
        <w:t>s</w:t>
      </w:r>
      <w:r w:rsidR="007B235C">
        <w:rPr>
          <w:sz w:val="18"/>
          <w:szCs w:val="18"/>
        </w:rPr>
        <w:t xml:space="preserve"> or </w:t>
      </w:r>
      <w:r w:rsidR="00330C7C">
        <w:rPr>
          <w:sz w:val="18"/>
          <w:szCs w:val="18"/>
        </w:rPr>
        <w:t>supporting technology</w:t>
      </w:r>
      <w:r w:rsidR="004A0641">
        <w:rPr>
          <w:sz w:val="18"/>
          <w:szCs w:val="18"/>
        </w:rPr>
        <w:t xml:space="preserve"> r</w:t>
      </w:r>
      <w:r w:rsidR="00E64954">
        <w:rPr>
          <w:sz w:val="18"/>
          <w:szCs w:val="18"/>
        </w:rPr>
        <w:t>equired</w:t>
      </w:r>
      <w:r w:rsidR="004A0641">
        <w:rPr>
          <w:sz w:val="18"/>
          <w:szCs w:val="18"/>
        </w:rPr>
        <w:t xml:space="preserve"> by business.</w:t>
      </w:r>
      <w:r w:rsidR="00330C7C">
        <w:rPr>
          <w:sz w:val="18"/>
          <w:szCs w:val="18"/>
        </w:rPr>
        <w:t xml:space="preserve"> An example m</w:t>
      </w:r>
      <w:r w:rsidR="008D313A">
        <w:rPr>
          <w:sz w:val="18"/>
          <w:szCs w:val="18"/>
        </w:rPr>
        <w:t xml:space="preserve">ight be the requirement of </w:t>
      </w:r>
      <w:r w:rsidR="00CC54B4">
        <w:rPr>
          <w:sz w:val="18"/>
          <w:szCs w:val="18"/>
        </w:rPr>
        <w:t xml:space="preserve">a data version control solution like </w:t>
      </w:r>
      <w:proofErr w:type="spellStart"/>
      <w:r w:rsidR="00CC54B4">
        <w:rPr>
          <w:sz w:val="18"/>
          <w:szCs w:val="18"/>
        </w:rPr>
        <w:t>DeltaLake</w:t>
      </w:r>
      <w:proofErr w:type="spellEnd"/>
      <w:r w:rsidR="00CC54B4">
        <w:rPr>
          <w:sz w:val="18"/>
          <w:szCs w:val="18"/>
        </w:rPr>
        <w:t xml:space="preserve"> </w:t>
      </w:r>
      <w:proofErr w:type="gramStart"/>
      <w:r w:rsidR="00CC54B4">
        <w:rPr>
          <w:sz w:val="18"/>
          <w:szCs w:val="18"/>
        </w:rPr>
        <w:t xml:space="preserve">or </w:t>
      </w:r>
      <w:r w:rsidR="004D63DB">
        <w:rPr>
          <w:sz w:val="18"/>
          <w:szCs w:val="18"/>
        </w:rPr>
        <w:t>.DVC</w:t>
      </w:r>
      <w:proofErr w:type="gramEnd"/>
      <w:r w:rsidR="00E64954">
        <w:rPr>
          <w:sz w:val="18"/>
          <w:szCs w:val="18"/>
        </w:rPr>
        <w:t xml:space="preserve"> </w:t>
      </w:r>
    </w:p>
    <w:p w14:paraId="41EE67BB" w14:textId="5A30D22A" w:rsidR="00780645" w:rsidRPr="00300764" w:rsidRDefault="005919C8" w:rsidP="00711037">
      <w:pPr>
        <w:pStyle w:val="ListParagraph"/>
        <w:numPr>
          <w:ilvl w:val="0"/>
          <w:numId w:val="20"/>
        </w:numPr>
        <w:spacing w:after="160" w:line="235" w:lineRule="atLeast"/>
        <w:rPr>
          <w:b/>
          <w:bCs/>
        </w:rPr>
      </w:pPr>
      <w:r>
        <w:rPr>
          <w:sz w:val="18"/>
          <w:szCs w:val="18"/>
        </w:rPr>
        <w:t xml:space="preserve">Coding/logic </w:t>
      </w:r>
      <w:r w:rsidR="00C549BB">
        <w:rPr>
          <w:sz w:val="18"/>
          <w:szCs w:val="18"/>
        </w:rPr>
        <w:t>operating on the code base</w:t>
      </w:r>
      <w:r w:rsidR="00B5337A">
        <w:rPr>
          <w:sz w:val="18"/>
          <w:szCs w:val="18"/>
        </w:rPr>
        <w:t xml:space="preserve"> in support of business </w:t>
      </w:r>
      <w:r w:rsidR="00143496">
        <w:rPr>
          <w:sz w:val="18"/>
          <w:szCs w:val="18"/>
        </w:rPr>
        <w:t>implementation</w:t>
      </w:r>
      <w:r w:rsidR="00E23511">
        <w:rPr>
          <w:sz w:val="18"/>
          <w:szCs w:val="18"/>
        </w:rPr>
        <w:t xml:space="preserve"> requirements</w:t>
      </w:r>
      <w:r w:rsidR="00A54B86">
        <w:rPr>
          <w:sz w:val="18"/>
          <w:szCs w:val="18"/>
        </w:rPr>
        <w:t xml:space="preserve">. An example might be logic that that writes </w:t>
      </w:r>
      <w:r w:rsidR="005E5C5A">
        <w:rPr>
          <w:sz w:val="18"/>
          <w:szCs w:val="18"/>
        </w:rPr>
        <w:t xml:space="preserve">documentation </w:t>
      </w:r>
      <w:r w:rsidR="00463C50">
        <w:rPr>
          <w:sz w:val="18"/>
          <w:szCs w:val="18"/>
        </w:rPr>
        <w:t>within source code.</w:t>
      </w:r>
      <w:r w:rsidR="002978BB">
        <w:rPr>
          <w:sz w:val="18"/>
          <w:szCs w:val="18"/>
        </w:rPr>
        <w:t xml:space="preserve"> </w:t>
      </w:r>
    </w:p>
    <w:p w14:paraId="7570750E" w14:textId="2780C155" w:rsidR="00300764" w:rsidRDefault="005919C8" w:rsidP="00711037">
      <w:pPr>
        <w:pStyle w:val="ListParagraph"/>
        <w:numPr>
          <w:ilvl w:val="0"/>
          <w:numId w:val="20"/>
        </w:numPr>
        <w:spacing w:after="160" w:line="235" w:lineRule="atLeast"/>
        <w:rPr>
          <w:b/>
          <w:bCs/>
        </w:rPr>
      </w:pPr>
      <w:r>
        <w:rPr>
          <w:sz w:val="18"/>
          <w:szCs w:val="18"/>
        </w:rPr>
        <w:t xml:space="preserve">Coding/logic </w:t>
      </w:r>
      <w:r w:rsidR="00561A88">
        <w:rPr>
          <w:sz w:val="18"/>
          <w:szCs w:val="18"/>
        </w:rPr>
        <w:t xml:space="preserve">running </w:t>
      </w:r>
      <w:r w:rsidR="00113D13">
        <w:rPr>
          <w:sz w:val="18"/>
          <w:szCs w:val="18"/>
        </w:rPr>
        <w:t>conformance or compliance checks</w:t>
      </w:r>
      <w:r w:rsidR="003B28D2">
        <w:rPr>
          <w:sz w:val="18"/>
          <w:szCs w:val="18"/>
        </w:rPr>
        <w:t xml:space="preserve"> on a code base</w:t>
      </w:r>
      <w:r w:rsidR="00800BB5">
        <w:rPr>
          <w:sz w:val="18"/>
          <w:szCs w:val="18"/>
        </w:rPr>
        <w:t xml:space="preserve">. An example might be </w:t>
      </w:r>
      <w:r w:rsidR="00A3202F">
        <w:rPr>
          <w:sz w:val="18"/>
          <w:szCs w:val="18"/>
        </w:rPr>
        <w:t>code ensuring that a code base is</w:t>
      </w:r>
      <w:r w:rsidR="00AF46A5">
        <w:rPr>
          <w:sz w:val="18"/>
          <w:szCs w:val="18"/>
        </w:rPr>
        <w:t xml:space="preserve"> formatted a specific way</w:t>
      </w:r>
      <w:r w:rsidR="00A3202F">
        <w:rPr>
          <w:sz w:val="18"/>
          <w:szCs w:val="18"/>
        </w:rPr>
        <w:t xml:space="preserve"> PEP</w:t>
      </w:r>
      <w:r w:rsidR="00023B38">
        <w:rPr>
          <w:sz w:val="18"/>
          <w:szCs w:val="18"/>
        </w:rPr>
        <w:t xml:space="preserve">8, or meets certain </w:t>
      </w:r>
      <w:r w:rsidR="00783C80">
        <w:rPr>
          <w:sz w:val="18"/>
          <w:szCs w:val="18"/>
        </w:rPr>
        <w:t xml:space="preserve">security, </w:t>
      </w:r>
      <w:proofErr w:type="gramStart"/>
      <w:r w:rsidR="00783C80">
        <w:rPr>
          <w:sz w:val="18"/>
          <w:szCs w:val="18"/>
        </w:rPr>
        <w:t>privacy</w:t>
      </w:r>
      <w:proofErr w:type="gramEnd"/>
      <w:r w:rsidR="00783C80">
        <w:rPr>
          <w:sz w:val="18"/>
          <w:szCs w:val="18"/>
        </w:rPr>
        <w:t xml:space="preserve"> and legal </w:t>
      </w:r>
      <w:commentRangeStart w:id="3"/>
      <w:commentRangeStart w:id="4"/>
      <w:r w:rsidR="00783C80">
        <w:rPr>
          <w:sz w:val="18"/>
          <w:szCs w:val="18"/>
        </w:rPr>
        <w:t>requirements</w:t>
      </w:r>
      <w:commentRangeEnd w:id="3"/>
      <w:r w:rsidR="00A75E00">
        <w:rPr>
          <w:rStyle w:val="CommentReference"/>
        </w:rPr>
        <w:commentReference w:id="3"/>
      </w:r>
      <w:commentRangeEnd w:id="4"/>
      <w:r w:rsidR="00721F1E">
        <w:rPr>
          <w:rStyle w:val="CommentReference"/>
        </w:rPr>
        <w:commentReference w:id="4"/>
      </w:r>
      <w:r w:rsidR="005A7C37">
        <w:rPr>
          <w:sz w:val="18"/>
          <w:szCs w:val="18"/>
        </w:rPr>
        <w:t>.</w:t>
      </w:r>
      <w:r w:rsidR="00A3202F">
        <w:rPr>
          <w:sz w:val="18"/>
          <w:szCs w:val="18"/>
        </w:rPr>
        <w:t xml:space="preserve"> </w:t>
      </w:r>
    </w:p>
    <w:p w14:paraId="2C877F12" w14:textId="2438F746" w:rsidR="000C7F23" w:rsidRDefault="000C7F23" w:rsidP="000C7F23">
      <w:pPr>
        <w:pStyle w:val="ListParagraph"/>
        <w:numPr>
          <w:ilvl w:val="2"/>
          <w:numId w:val="13"/>
        </w:numPr>
        <w:spacing w:after="160" w:line="235" w:lineRule="atLeast"/>
        <w:rPr>
          <w:b/>
          <w:bCs/>
        </w:rPr>
      </w:pPr>
      <w:r>
        <w:rPr>
          <w:b/>
          <w:bCs/>
        </w:rPr>
        <w:t>Assumptions &amp; Constraints</w:t>
      </w:r>
    </w:p>
    <w:p w14:paraId="3093BE1F" w14:textId="350618FC" w:rsidR="000C7F23" w:rsidRPr="000C7F23" w:rsidRDefault="000C7F23" w:rsidP="52188311">
      <w:pPr>
        <w:spacing w:after="160" w:line="235" w:lineRule="atLeast"/>
        <w:rPr>
          <w:b/>
          <w:bCs/>
        </w:rPr>
      </w:pPr>
      <w:r w:rsidRPr="000C7F23">
        <w:rPr>
          <w:sz w:val="18"/>
          <w:szCs w:val="18"/>
        </w:rPr>
        <w:t>Documentation assu</w:t>
      </w:r>
      <w:bookmarkStart w:id="5" w:name="_Hlk160639911"/>
      <w:r w:rsidRPr="000C7F23">
        <w:rPr>
          <w:sz w:val="18"/>
          <w:szCs w:val="18"/>
        </w:rPr>
        <w:t>me</w:t>
      </w:r>
      <w:bookmarkEnd w:id="5"/>
      <w:r w:rsidRPr="000C7F23">
        <w:rPr>
          <w:sz w:val="18"/>
          <w:szCs w:val="18"/>
        </w:rPr>
        <w:t>s individual has taken data theory courses or reviewed documentation for digital twin design architecture.</w:t>
      </w:r>
      <w:r w:rsidR="0273D74D" w:rsidRPr="52188311">
        <w:rPr>
          <w:sz w:val="18"/>
          <w:szCs w:val="18"/>
        </w:rPr>
        <w:t xml:space="preserve"> </w:t>
      </w:r>
    </w:p>
    <w:p w14:paraId="06162A21" w14:textId="2B1456FB" w:rsidR="0273D74D" w:rsidRDefault="0273D74D" w:rsidP="52188311">
      <w:pPr>
        <w:spacing w:after="160" w:line="235" w:lineRule="atLeast"/>
        <w:rPr>
          <w:sz w:val="18"/>
          <w:szCs w:val="18"/>
        </w:rPr>
      </w:pPr>
      <w:r w:rsidRPr="52188311">
        <w:rPr>
          <w:sz w:val="18"/>
          <w:szCs w:val="18"/>
        </w:rPr>
        <w:t xml:space="preserve">This document is designed both as an independently modular tool for work instruction guidance and by default a supporting tool for product standards. </w:t>
      </w:r>
    </w:p>
    <w:p w14:paraId="10AA86FA" w14:textId="22C83A79" w:rsidR="0273D74D" w:rsidRDefault="0273D74D" w:rsidP="52188311">
      <w:pPr>
        <w:spacing w:after="160" w:line="235" w:lineRule="atLeast"/>
        <w:rPr>
          <w:sz w:val="18"/>
          <w:szCs w:val="18"/>
        </w:rPr>
      </w:pPr>
      <w:r w:rsidRPr="68A33136">
        <w:rPr>
          <w:sz w:val="18"/>
          <w:szCs w:val="18"/>
        </w:rPr>
        <w:t xml:space="preserve">This document is designed to be </w:t>
      </w:r>
      <w:r w:rsidR="3B4BCE0C" w:rsidRPr="68A33136">
        <w:rPr>
          <w:sz w:val="18"/>
          <w:szCs w:val="18"/>
        </w:rPr>
        <w:t>implicitly</w:t>
      </w:r>
      <w:r w:rsidR="0DA18650" w:rsidRPr="68A33136">
        <w:rPr>
          <w:sz w:val="18"/>
          <w:szCs w:val="18"/>
        </w:rPr>
        <w:t xml:space="preserve"> </w:t>
      </w:r>
      <w:r w:rsidRPr="68A33136">
        <w:rPr>
          <w:sz w:val="18"/>
          <w:szCs w:val="18"/>
        </w:rPr>
        <w:t xml:space="preserve">interoperable with the most prevalent MLOPs and </w:t>
      </w:r>
      <w:proofErr w:type="spellStart"/>
      <w:r w:rsidRPr="68A33136">
        <w:rPr>
          <w:sz w:val="18"/>
          <w:szCs w:val="18"/>
        </w:rPr>
        <w:t>DevOPs</w:t>
      </w:r>
      <w:proofErr w:type="spellEnd"/>
      <w:r w:rsidRPr="68A33136">
        <w:rPr>
          <w:sz w:val="18"/>
          <w:szCs w:val="18"/>
        </w:rPr>
        <w:t xml:space="preserve"> methodologies and Ways of Working</w:t>
      </w:r>
      <w:r w:rsidR="39B63F55" w:rsidRPr="68A33136">
        <w:rPr>
          <w:sz w:val="18"/>
          <w:szCs w:val="18"/>
        </w:rPr>
        <w:t xml:space="preserve"> (WOWs) and is explicitly designed to be interoperable with the Data Theory – MLOPS Documentation </w:t>
      </w:r>
      <w:r w:rsidR="1D3C8B81" w:rsidRPr="68A33136">
        <w:rPr>
          <w:sz w:val="18"/>
          <w:szCs w:val="18"/>
        </w:rPr>
        <w:t>Template</w:t>
      </w:r>
      <w:r w:rsidR="39B63F55" w:rsidRPr="68A33136">
        <w:rPr>
          <w:sz w:val="18"/>
          <w:szCs w:val="18"/>
        </w:rPr>
        <w:t xml:space="preserve"> </w:t>
      </w:r>
    </w:p>
    <w:p w14:paraId="43C59464" w14:textId="361BF0EC" w:rsidR="52188311" w:rsidRDefault="52188311" w:rsidP="52188311">
      <w:pPr>
        <w:spacing w:after="160" w:line="235" w:lineRule="atLeast"/>
        <w:ind w:left="720"/>
        <w:rPr>
          <w:sz w:val="18"/>
          <w:szCs w:val="18"/>
        </w:rPr>
      </w:pPr>
    </w:p>
    <w:p w14:paraId="47FF2A39" w14:textId="1A36188E" w:rsidR="002F66C9" w:rsidRDefault="00A15975" w:rsidP="002F66C9">
      <w:pPr>
        <w:pStyle w:val="ListParagraph"/>
        <w:numPr>
          <w:ilvl w:val="2"/>
          <w:numId w:val="13"/>
        </w:numPr>
        <w:spacing w:after="160" w:line="235" w:lineRule="atLeast"/>
        <w:rPr>
          <w:rStyle w:val="Hyperlink"/>
          <w:b/>
          <w:bCs/>
          <w:color w:val="auto"/>
          <w:u w:val="none"/>
        </w:rPr>
      </w:pPr>
      <w:r>
        <w:rPr>
          <w:rStyle w:val="Hyperlink"/>
          <w:b/>
          <w:bCs/>
          <w:color w:val="auto"/>
          <w:u w:val="none"/>
        </w:rPr>
        <w:t xml:space="preserve">Unified DS </w:t>
      </w:r>
      <w:r w:rsidR="002F66C9" w:rsidRPr="002F66C9">
        <w:rPr>
          <w:rStyle w:val="Hyperlink"/>
          <w:b/>
          <w:bCs/>
          <w:color w:val="auto"/>
          <w:u w:val="none"/>
        </w:rPr>
        <w:t xml:space="preserve">Repository </w:t>
      </w:r>
      <w:r>
        <w:rPr>
          <w:rStyle w:val="Hyperlink"/>
          <w:b/>
          <w:bCs/>
          <w:color w:val="auto"/>
          <w:u w:val="none"/>
        </w:rPr>
        <w:t>Framework</w:t>
      </w:r>
      <w:r w:rsidR="00EB09A6">
        <w:rPr>
          <w:rStyle w:val="Hyperlink"/>
          <w:b/>
          <w:bCs/>
          <w:color w:val="auto"/>
          <w:u w:val="none"/>
        </w:rPr>
        <w:t xml:space="preserve"> Expla</w:t>
      </w:r>
      <w:r>
        <w:rPr>
          <w:rStyle w:val="Hyperlink"/>
          <w:b/>
          <w:bCs/>
          <w:color w:val="auto"/>
          <w:u w:val="none"/>
        </w:rPr>
        <w:t>ined</w:t>
      </w:r>
    </w:p>
    <w:p w14:paraId="76E2A60F" w14:textId="77777777" w:rsidR="002F66C9" w:rsidRDefault="002F66C9" w:rsidP="52188311">
      <w:pPr>
        <w:pStyle w:val="ListParagraph"/>
        <w:spacing w:after="160" w:line="235" w:lineRule="atLeast"/>
        <w:ind w:left="0"/>
        <w:rPr>
          <w:sz w:val="18"/>
          <w:szCs w:val="18"/>
        </w:rPr>
      </w:pPr>
      <w:r>
        <w:rPr>
          <w:sz w:val="18"/>
          <w:szCs w:val="18"/>
        </w:rPr>
        <w:t xml:space="preserve">Naming convention for </w:t>
      </w:r>
      <w:r w:rsidRPr="005C56AA">
        <w:rPr>
          <w:b/>
          <w:bCs/>
          <w:sz w:val="18"/>
          <w:szCs w:val="18"/>
        </w:rPr>
        <w:t>RDQ QANA Data Science Team</w:t>
      </w:r>
      <w:r>
        <w:rPr>
          <w:sz w:val="18"/>
          <w:szCs w:val="18"/>
        </w:rPr>
        <w:t xml:space="preserve"> is a 3-section nomenclature. </w:t>
      </w:r>
      <w:r w:rsidRPr="00272179">
        <w:rPr>
          <w:color w:val="FF0000"/>
          <w:sz w:val="18"/>
          <w:szCs w:val="18"/>
        </w:rPr>
        <w:t xml:space="preserve">To align with SCM Automation requirements, there can be no usage of special characters. This includes periods and hyphens. </w:t>
      </w:r>
      <w:r>
        <w:rPr>
          <w:sz w:val="18"/>
          <w:szCs w:val="18"/>
        </w:rPr>
        <w:t xml:space="preserve">All characters are lowercase. The name can be no longer than 22 characters. Again, while it is possible to create names using hyphens and periods, this naming convention is not compatible with the automatic generation of storage with matching naming. </w:t>
      </w:r>
    </w:p>
    <w:p w14:paraId="700972C0" w14:textId="77777777" w:rsidR="002F66C9" w:rsidRDefault="002F66C9" w:rsidP="002F66C9">
      <w:pPr>
        <w:pStyle w:val="ListParagraph"/>
        <w:spacing w:after="160" w:line="235" w:lineRule="atLeast"/>
        <w:ind w:left="360"/>
        <w:rPr>
          <w:sz w:val="18"/>
          <w:szCs w:val="18"/>
        </w:rPr>
      </w:pPr>
    </w:p>
    <w:p w14:paraId="35841FC5" w14:textId="77777777" w:rsidR="002F66C9" w:rsidRPr="00C71185" w:rsidRDefault="002F66C9" w:rsidP="002F66C9">
      <w:pPr>
        <w:pStyle w:val="ListParagraph"/>
        <w:spacing w:after="160" w:line="235" w:lineRule="atLeast"/>
        <w:ind w:left="360" w:firstLine="360"/>
        <w:rPr>
          <w:rFonts w:ascii="Dubai Light" w:hAnsi="Dubai Light" w:cs="Dubai Light"/>
          <w:b/>
          <w:bCs/>
          <w:sz w:val="24"/>
          <w:szCs w:val="24"/>
        </w:rPr>
      </w:pPr>
      <w:r>
        <w:rPr>
          <w:rFonts w:ascii="Dubai Light" w:hAnsi="Dubai Light" w:cs="Dubai Light"/>
          <w:b/>
          <w:bCs/>
          <w:sz w:val="24"/>
          <w:szCs w:val="24"/>
        </w:rPr>
        <w:t>d</w:t>
      </w:r>
      <w:r w:rsidRPr="00C71185">
        <w:rPr>
          <w:rFonts w:ascii="Dubai Light" w:hAnsi="Dubai Light" w:cs="Dubai Light"/>
          <w:b/>
          <w:bCs/>
          <w:sz w:val="24"/>
          <w:szCs w:val="24"/>
        </w:rPr>
        <w:t>esig</w:t>
      </w:r>
      <w:r>
        <w:rPr>
          <w:rFonts w:ascii="Dubai Light" w:hAnsi="Dubai Light" w:cs="Dubai Light"/>
          <w:b/>
          <w:bCs/>
          <w:sz w:val="24"/>
          <w:szCs w:val="24"/>
        </w:rPr>
        <w:t>n-</w:t>
      </w:r>
      <w:r w:rsidRPr="00C71185">
        <w:rPr>
          <w:rFonts w:ascii="Dubai Light" w:hAnsi="Dubai Light" w:cs="Dubai Light"/>
          <w:b/>
          <w:bCs/>
          <w:sz w:val="24"/>
          <w:szCs w:val="24"/>
        </w:rPr>
        <w:t>team</w:t>
      </w:r>
      <w:r>
        <w:rPr>
          <w:rFonts w:ascii="Dubai Light" w:hAnsi="Dubai Light" w:cs="Dubai Light"/>
          <w:b/>
          <w:bCs/>
          <w:sz w:val="24"/>
          <w:szCs w:val="24"/>
        </w:rPr>
        <w:t>-</w:t>
      </w:r>
      <w:r w:rsidRPr="00C71185">
        <w:rPr>
          <w:rFonts w:ascii="Dubai Light" w:hAnsi="Dubai Light" w:cs="Dubai Light"/>
          <w:b/>
          <w:bCs/>
          <w:sz w:val="24"/>
          <w:szCs w:val="24"/>
        </w:rPr>
        <w:t>name</w:t>
      </w:r>
      <w:r>
        <w:rPr>
          <w:rFonts w:ascii="Dubai Light" w:hAnsi="Dubai Light" w:cs="Dubai Light"/>
          <w:b/>
          <w:bCs/>
          <w:sz w:val="24"/>
          <w:szCs w:val="24"/>
        </w:rPr>
        <w:t xml:space="preserve">        </w:t>
      </w:r>
      <w:r w:rsidRPr="00C71185">
        <w:rPr>
          <w:rFonts w:ascii="Dubai Light" w:hAnsi="Dubai Light" w:cs="Dubai Light"/>
          <w:b/>
          <w:bCs/>
          <w:sz w:val="24"/>
          <w:szCs w:val="24"/>
        </w:rPr>
        <w:t>business-unit</w:t>
      </w:r>
      <w:r>
        <w:rPr>
          <w:rFonts w:ascii="Dubai Light" w:hAnsi="Dubai Light" w:cs="Dubai Light"/>
          <w:b/>
          <w:bCs/>
          <w:sz w:val="24"/>
          <w:szCs w:val="24"/>
        </w:rPr>
        <w:t xml:space="preserve"> </w:t>
      </w:r>
      <w:r w:rsidRPr="00C71185">
        <w:rPr>
          <w:rFonts w:ascii="Dubai Light" w:hAnsi="Dubai Light" w:cs="Dubai Light"/>
          <w:b/>
          <w:bCs/>
          <w:sz w:val="24"/>
          <w:szCs w:val="24"/>
        </w:rPr>
        <w:t>[or]</w:t>
      </w:r>
      <w:r>
        <w:rPr>
          <w:rFonts w:ascii="Dubai Light" w:hAnsi="Dubai Light" w:cs="Dubai Light"/>
          <w:b/>
          <w:bCs/>
          <w:sz w:val="24"/>
          <w:szCs w:val="24"/>
        </w:rPr>
        <w:t xml:space="preserve"> </w:t>
      </w:r>
      <w:r w:rsidRPr="00C71185">
        <w:rPr>
          <w:rFonts w:ascii="Dubai Light" w:hAnsi="Dubai Light" w:cs="Dubai Light"/>
          <w:b/>
          <w:bCs/>
          <w:sz w:val="24"/>
          <w:szCs w:val="24"/>
        </w:rPr>
        <w:t xml:space="preserve">project-name </w:t>
      </w:r>
      <w:r>
        <w:rPr>
          <w:rFonts w:ascii="Dubai Light" w:hAnsi="Dubai Light" w:cs="Dubai Light"/>
          <w:b/>
          <w:bCs/>
          <w:sz w:val="24"/>
          <w:szCs w:val="24"/>
        </w:rPr>
        <w:t xml:space="preserve">               </w:t>
      </w:r>
      <w:r w:rsidRPr="00C71185">
        <w:rPr>
          <w:rFonts w:ascii="Dubai Light" w:hAnsi="Dubai Light" w:cs="Dubai Light"/>
          <w:b/>
          <w:bCs/>
          <w:sz w:val="24"/>
          <w:szCs w:val="24"/>
        </w:rPr>
        <w:t>.data-activity-</w:t>
      </w:r>
      <w:proofErr w:type="gramStart"/>
      <w:r w:rsidRPr="00C71185">
        <w:rPr>
          <w:rFonts w:ascii="Dubai Light" w:hAnsi="Dubai Light" w:cs="Dubai Light"/>
          <w:b/>
          <w:bCs/>
          <w:sz w:val="24"/>
          <w:szCs w:val="24"/>
        </w:rPr>
        <w:t>name</w:t>
      </w:r>
      <w:proofErr w:type="gramEnd"/>
    </w:p>
    <w:p w14:paraId="28C39153" w14:textId="77777777" w:rsidR="002F66C9" w:rsidRPr="00540E3F" w:rsidRDefault="002F66C9" w:rsidP="002F66C9">
      <w:pPr>
        <w:pStyle w:val="ListParagraph"/>
        <w:spacing w:after="160" w:line="235" w:lineRule="atLeast"/>
        <w:ind w:left="360" w:firstLine="360"/>
        <w:rPr>
          <w:rFonts w:asciiTheme="minorHAnsi" w:hAnsiTheme="minorHAnsi" w:cstheme="minorHAnsi"/>
          <w:sz w:val="16"/>
          <w:szCs w:val="16"/>
        </w:rPr>
      </w:pPr>
      <w:r>
        <w:rPr>
          <w:rFonts w:asciiTheme="minorHAnsi" w:hAnsiTheme="minorHAnsi" w:cstheme="minorHAnsi"/>
          <w:sz w:val="16"/>
          <w:szCs w:val="16"/>
        </w:rPr>
        <w:t>1.</w:t>
      </w:r>
      <w:r w:rsidRPr="00540E3F">
        <w:rPr>
          <w:rFonts w:asciiTheme="minorHAnsi" w:hAnsiTheme="minorHAnsi" w:cstheme="minorHAnsi"/>
          <w:sz w:val="16"/>
          <w:szCs w:val="16"/>
        </w:rPr>
        <w:t>Design Business Unit Name</w:t>
      </w:r>
      <w:r>
        <w:rPr>
          <w:rFonts w:asciiTheme="minorHAnsi" w:hAnsiTheme="minorHAnsi" w:cstheme="minorHAnsi"/>
          <w:sz w:val="16"/>
          <w:szCs w:val="16"/>
        </w:rPr>
        <w:t xml:space="preserve">     2a. Client Business Unit Name       2b. Client Project Name             3. Analytical Design Activity Name</w:t>
      </w:r>
    </w:p>
    <w:p w14:paraId="71AADEF0" w14:textId="77777777" w:rsidR="002F66C9" w:rsidRDefault="002F66C9" w:rsidP="002F66C9">
      <w:pPr>
        <w:pStyle w:val="NormalWeb"/>
        <w:spacing w:before="0" w:beforeAutospacing="0" w:after="0" w:afterAutospacing="0"/>
        <w:rPr>
          <w:rFonts w:ascii="Dubai Light" w:hAnsi="Dubai Light" w:cs="Dubai Light"/>
          <w:sz w:val="18"/>
          <w:szCs w:val="18"/>
        </w:rPr>
      </w:pPr>
      <w:r w:rsidRPr="0071547F">
        <w:rPr>
          <w:rFonts w:asciiTheme="minorHAnsi" w:hAnsiTheme="minorHAnsi" w:cstheme="minorHAnsi"/>
          <w:sz w:val="18"/>
          <w:szCs w:val="18"/>
        </w:rPr>
        <w:t xml:space="preserve">        Examples:</w:t>
      </w:r>
      <w:r>
        <w:rPr>
          <w:rFonts w:ascii="Dubai Light" w:hAnsi="Dubai Light" w:cs="Dubai Light"/>
          <w:sz w:val="18"/>
          <w:szCs w:val="18"/>
        </w:rPr>
        <w:t xml:space="preserve">    </w:t>
      </w:r>
    </w:p>
    <w:p w14:paraId="43378976" w14:textId="7199906C" w:rsidR="002F66C9" w:rsidRDefault="30808B3A" w:rsidP="35CF71EB">
      <w:pPr>
        <w:pStyle w:val="NormalWeb"/>
        <w:spacing w:before="0" w:beforeAutospacing="0" w:after="0" w:afterAutospacing="0"/>
        <w:ind w:left="720" w:firstLine="720"/>
        <w:rPr>
          <w:rFonts w:ascii="Dubai Light" w:eastAsia="Times New Roman" w:hAnsi="Dubai Light" w:cs="Dubai Light"/>
          <w:sz w:val="21"/>
          <w:szCs w:val="21"/>
        </w:rPr>
      </w:pPr>
      <w:proofErr w:type="spellStart"/>
      <w:r w:rsidRPr="35CF71EB">
        <w:rPr>
          <w:rFonts w:ascii="Dubai Light" w:eastAsia="Times New Roman" w:hAnsi="Dubai Light" w:cs="Dubai Light"/>
          <w:sz w:val="21"/>
          <w:szCs w:val="21"/>
        </w:rPr>
        <w:t>r</w:t>
      </w:r>
      <w:r w:rsidR="002F66C9" w:rsidRPr="35CF71EB">
        <w:rPr>
          <w:rFonts w:ascii="Dubai Light" w:eastAsia="Times New Roman" w:hAnsi="Dubai Light" w:cs="Dubai Light"/>
          <w:sz w:val="21"/>
          <w:szCs w:val="21"/>
        </w:rPr>
        <w:t>dqqds</w:t>
      </w:r>
      <w:proofErr w:type="spellEnd"/>
      <w:r w:rsidR="6B2557C5" w:rsidRPr="35CF71EB">
        <w:rPr>
          <w:rFonts w:ascii="Dubai Light" w:eastAsia="Times New Roman" w:hAnsi="Dubai Light" w:cs="Dubai Light"/>
          <w:sz w:val="21"/>
          <w:szCs w:val="21"/>
        </w:rPr>
        <w:t xml:space="preserve"> </w:t>
      </w:r>
      <w:proofErr w:type="spellStart"/>
      <w:r w:rsidR="002F66C9" w:rsidRPr="35CF71EB">
        <w:rPr>
          <w:rFonts w:ascii="Dubai Light" w:eastAsia="Times New Roman" w:hAnsi="Dubai Light" w:cs="Dubai Light"/>
          <w:sz w:val="21"/>
          <w:szCs w:val="21"/>
        </w:rPr>
        <w:t>mdsafetycda</w:t>
      </w:r>
      <w:proofErr w:type="spellEnd"/>
    </w:p>
    <w:p w14:paraId="44A1397A" w14:textId="631861FA" w:rsidR="002F66C9" w:rsidRDefault="6A94483A" w:rsidP="35CF71EB">
      <w:pPr>
        <w:pStyle w:val="NormalWeb"/>
        <w:spacing w:before="0" w:beforeAutospacing="0" w:after="0" w:afterAutospacing="0"/>
        <w:ind w:left="720" w:firstLine="720"/>
        <w:rPr>
          <w:rFonts w:ascii="Dubai Light" w:eastAsia="Times New Roman" w:hAnsi="Dubai Light" w:cs="Dubai Light"/>
          <w:sz w:val="21"/>
          <w:szCs w:val="21"/>
        </w:rPr>
      </w:pPr>
      <w:proofErr w:type="spellStart"/>
      <w:r w:rsidRPr="35CF71EB">
        <w:rPr>
          <w:rFonts w:ascii="Dubai Light" w:eastAsia="Times New Roman" w:hAnsi="Dubai Light" w:cs="Dubai Light"/>
          <w:sz w:val="21"/>
          <w:szCs w:val="21"/>
        </w:rPr>
        <w:t>r</w:t>
      </w:r>
      <w:r w:rsidR="002F66C9" w:rsidRPr="35CF71EB">
        <w:rPr>
          <w:rFonts w:ascii="Dubai Light" w:eastAsia="Times New Roman" w:hAnsi="Dubai Light" w:cs="Dubai Light"/>
          <w:sz w:val="21"/>
          <w:szCs w:val="21"/>
        </w:rPr>
        <w:t>dqqds</w:t>
      </w:r>
      <w:proofErr w:type="spellEnd"/>
      <w:r w:rsidR="460043B3" w:rsidRPr="35CF71EB">
        <w:rPr>
          <w:rFonts w:ascii="Dubai Light" w:eastAsia="Times New Roman" w:hAnsi="Dubai Light" w:cs="Dubai Light"/>
          <w:sz w:val="21"/>
          <w:szCs w:val="21"/>
        </w:rPr>
        <w:t xml:space="preserve"> </w:t>
      </w:r>
      <w:proofErr w:type="spellStart"/>
      <w:r w:rsidR="002F66C9" w:rsidRPr="35CF71EB">
        <w:rPr>
          <w:rFonts w:ascii="Dubai Light" w:eastAsia="Times New Roman" w:hAnsi="Dubai Light" w:cs="Dubai Light"/>
          <w:sz w:val="21"/>
          <w:szCs w:val="21"/>
        </w:rPr>
        <w:t>supplytrainingdataedaimple</w:t>
      </w:r>
      <w:proofErr w:type="spellEnd"/>
    </w:p>
    <w:p w14:paraId="7826CD57" w14:textId="52D12FDD" w:rsidR="002F66C9" w:rsidRDefault="6A94483A" w:rsidP="35CF71EB">
      <w:pPr>
        <w:pStyle w:val="NormalWeb"/>
        <w:spacing w:before="0" w:beforeAutospacing="0" w:after="0" w:afterAutospacing="0"/>
        <w:ind w:left="720" w:firstLine="720"/>
        <w:rPr>
          <w:rFonts w:ascii="Dubai Light" w:eastAsia="Times New Roman" w:hAnsi="Dubai Light" w:cs="Dubai Light"/>
          <w:sz w:val="21"/>
          <w:szCs w:val="21"/>
        </w:rPr>
      </w:pPr>
      <w:proofErr w:type="spellStart"/>
      <w:r w:rsidRPr="35CF71EB">
        <w:rPr>
          <w:rFonts w:ascii="Dubai Light" w:eastAsia="Times New Roman" w:hAnsi="Dubai Light" w:cs="Dubai Light"/>
          <w:sz w:val="21"/>
          <w:szCs w:val="21"/>
        </w:rPr>
        <w:t>r</w:t>
      </w:r>
      <w:r w:rsidR="002F66C9" w:rsidRPr="35CF71EB">
        <w:rPr>
          <w:rFonts w:ascii="Dubai Light" w:eastAsia="Times New Roman" w:hAnsi="Dubai Light" w:cs="Dubai Light"/>
          <w:sz w:val="21"/>
          <w:szCs w:val="21"/>
        </w:rPr>
        <w:t>dqqds</w:t>
      </w:r>
      <w:proofErr w:type="spellEnd"/>
      <w:r w:rsidR="460043B3" w:rsidRPr="35CF71EB">
        <w:rPr>
          <w:rFonts w:ascii="Dubai Light" w:eastAsia="Times New Roman" w:hAnsi="Dubai Light" w:cs="Dubai Light"/>
          <w:sz w:val="21"/>
          <w:szCs w:val="21"/>
        </w:rPr>
        <w:t xml:space="preserve"> </w:t>
      </w:r>
      <w:proofErr w:type="spellStart"/>
      <w:r w:rsidR="002F66C9" w:rsidRPr="35CF71EB">
        <w:rPr>
          <w:rFonts w:ascii="Dubai Light" w:eastAsia="Times New Roman" w:hAnsi="Dubai Light" w:cs="Dubai Light"/>
          <w:sz w:val="21"/>
          <w:szCs w:val="21"/>
        </w:rPr>
        <w:t>qualitycomplianceteamdsreport</w:t>
      </w:r>
      <w:proofErr w:type="spellEnd"/>
    </w:p>
    <w:p w14:paraId="03A08283" w14:textId="7A72D3F6" w:rsidR="002F66C9" w:rsidRPr="004C20F0" w:rsidRDefault="42DB2A51" w:rsidP="35CF71EB">
      <w:pPr>
        <w:pStyle w:val="NormalWeb"/>
        <w:spacing w:before="0" w:beforeAutospacing="0" w:after="0" w:afterAutospacing="0"/>
        <w:ind w:left="720" w:firstLine="720"/>
        <w:rPr>
          <w:rFonts w:ascii="Dubai Light" w:eastAsia="Times New Roman" w:hAnsi="Dubai Light" w:cs="Dubai Light"/>
          <w:sz w:val="21"/>
          <w:szCs w:val="21"/>
        </w:rPr>
      </w:pPr>
      <w:proofErr w:type="spellStart"/>
      <w:r w:rsidRPr="35CF71EB">
        <w:rPr>
          <w:rFonts w:ascii="Dubai Light" w:eastAsia="Times New Roman" w:hAnsi="Dubai Light" w:cs="Dubai Light"/>
          <w:sz w:val="21"/>
          <w:szCs w:val="21"/>
        </w:rPr>
        <w:t>r</w:t>
      </w:r>
      <w:r w:rsidR="002F66C9" w:rsidRPr="35CF71EB">
        <w:rPr>
          <w:rFonts w:ascii="Dubai Light" w:eastAsia="Times New Roman" w:hAnsi="Dubai Light" w:cs="Dubai Light"/>
          <w:sz w:val="21"/>
          <w:szCs w:val="21"/>
        </w:rPr>
        <w:t>dqqds</w:t>
      </w:r>
      <w:proofErr w:type="spellEnd"/>
      <w:r w:rsidR="633E6570" w:rsidRPr="35CF71EB">
        <w:rPr>
          <w:rFonts w:ascii="Dubai Light" w:eastAsia="Times New Roman" w:hAnsi="Dubai Light" w:cs="Dubai Light"/>
          <w:sz w:val="21"/>
          <w:szCs w:val="21"/>
        </w:rPr>
        <w:t xml:space="preserve"> </w:t>
      </w:r>
      <w:proofErr w:type="spellStart"/>
      <w:r w:rsidR="002F66C9" w:rsidRPr="35CF71EB">
        <w:rPr>
          <w:rFonts w:ascii="Dubai Light" w:eastAsia="Times New Roman" w:hAnsi="Dubai Light" w:cs="Dubai Light"/>
          <w:sz w:val="21"/>
          <w:szCs w:val="21"/>
        </w:rPr>
        <w:t>enterprisetoweranalyticalsuite</w:t>
      </w:r>
      <w:proofErr w:type="spellEnd"/>
    </w:p>
    <w:p w14:paraId="70180172" w14:textId="688083DA" w:rsidR="6362B438" w:rsidRDefault="6362B438" w:rsidP="79745CC9">
      <w:pPr>
        <w:pStyle w:val="NormalWeb"/>
        <w:spacing w:before="0" w:beforeAutospacing="0" w:after="0" w:afterAutospacing="0"/>
        <w:ind w:left="720" w:firstLine="720"/>
        <w:rPr>
          <w:rFonts w:ascii="Dubai Light" w:eastAsia="Times New Roman" w:hAnsi="Dubai Light" w:cs="Dubai Light"/>
          <w:sz w:val="21"/>
          <w:szCs w:val="21"/>
        </w:rPr>
      </w:pPr>
      <w:proofErr w:type="spellStart"/>
      <w:r w:rsidRPr="79745CC9">
        <w:rPr>
          <w:rFonts w:ascii="Dubai Light" w:eastAsia="Times New Roman" w:hAnsi="Dubai Light" w:cs="Dubai Light"/>
          <w:sz w:val="21"/>
          <w:szCs w:val="21"/>
        </w:rPr>
        <w:t>rdqqdsimpctestmitgrec</w:t>
      </w:r>
      <w:proofErr w:type="spellEnd"/>
    </w:p>
    <w:p w14:paraId="6D1804D7" w14:textId="68A4E275" w:rsidR="6362B438" w:rsidRDefault="6362B438" w:rsidP="79745CC9">
      <w:pPr>
        <w:pStyle w:val="NormalWeb"/>
        <w:spacing w:before="0" w:beforeAutospacing="0" w:after="0" w:afterAutospacing="0"/>
        <w:ind w:left="720" w:firstLine="720"/>
        <w:rPr>
          <w:rFonts w:ascii="Dubai Light" w:eastAsia="Times New Roman" w:hAnsi="Dubai Light" w:cs="Dubai Light"/>
          <w:sz w:val="21"/>
          <w:szCs w:val="21"/>
        </w:rPr>
      </w:pPr>
      <w:proofErr w:type="spellStart"/>
      <w:r w:rsidRPr="79745CC9">
        <w:rPr>
          <w:rFonts w:ascii="Dubai Light" w:eastAsia="Times New Roman" w:hAnsi="Dubai Light" w:cs="Dubai Light"/>
          <w:sz w:val="21"/>
          <w:szCs w:val="21"/>
        </w:rPr>
        <w:t>rqdqdstrndnmlyasocrulz</w:t>
      </w:r>
      <w:proofErr w:type="spellEnd"/>
    </w:p>
    <w:p w14:paraId="3FBB9177" w14:textId="77777777" w:rsidR="002F66C9" w:rsidRPr="009775E0" w:rsidRDefault="002F66C9" w:rsidP="002F66C9">
      <w:pPr>
        <w:spacing w:line="235" w:lineRule="atLeast"/>
        <w:rPr>
          <w:rFonts w:asciiTheme="minorHAnsi" w:hAnsiTheme="minorHAnsi" w:cstheme="minorHAnsi"/>
          <w:sz w:val="18"/>
          <w:szCs w:val="18"/>
        </w:rPr>
      </w:pPr>
      <w:r w:rsidRPr="009775E0">
        <w:rPr>
          <w:rFonts w:asciiTheme="minorHAnsi" w:hAnsiTheme="minorHAnsi" w:cstheme="minorHAnsi"/>
          <w:sz w:val="18"/>
          <w:szCs w:val="18"/>
        </w:rPr>
        <w:t xml:space="preserve">        Multiword components, like a multiword business unit name, or a multiword client name or project name utilizes hyphens. </w:t>
      </w:r>
    </w:p>
    <w:p w14:paraId="19C84CB6" w14:textId="77777777" w:rsidR="002F66C9" w:rsidRDefault="002F66C9" w:rsidP="002F66C9">
      <w:pPr>
        <w:spacing w:line="235" w:lineRule="atLeast"/>
        <w:ind w:firstLine="360"/>
        <w:rPr>
          <w:sz w:val="18"/>
          <w:szCs w:val="18"/>
        </w:rPr>
      </w:pPr>
    </w:p>
    <w:p w14:paraId="3433AAB9" w14:textId="77777777" w:rsidR="002F66C9" w:rsidRPr="009775E0" w:rsidRDefault="002F66C9" w:rsidP="002F66C9">
      <w:pPr>
        <w:spacing w:line="235" w:lineRule="atLeast"/>
        <w:ind w:left="360"/>
        <w:rPr>
          <w:b/>
          <w:bCs/>
        </w:rPr>
      </w:pPr>
      <w:r w:rsidRPr="009775E0">
        <w:rPr>
          <w:sz w:val="18"/>
          <w:szCs w:val="18"/>
        </w:rPr>
        <w:t>Repositories are structured into six subfolders representing the 6 data activities; 1-Governance, 2-</w:t>
      </w:r>
      <w:proofErr w:type="gramStart"/>
      <w:r w:rsidRPr="009775E0">
        <w:rPr>
          <w:sz w:val="18"/>
          <w:szCs w:val="18"/>
        </w:rPr>
        <w:t xml:space="preserve">Generation,   </w:t>
      </w:r>
      <w:proofErr w:type="gramEnd"/>
      <w:r w:rsidRPr="009775E0">
        <w:rPr>
          <w:sz w:val="18"/>
          <w:szCs w:val="18"/>
        </w:rPr>
        <w:t xml:space="preserve">              </w:t>
      </w:r>
      <w:r>
        <w:rPr>
          <w:sz w:val="18"/>
          <w:szCs w:val="18"/>
        </w:rPr>
        <w:t xml:space="preserve">     </w:t>
      </w:r>
      <w:r w:rsidRPr="009775E0">
        <w:rPr>
          <w:sz w:val="18"/>
          <w:szCs w:val="18"/>
        </w:rPr>
        <w:t>3-Collection_Standardization, 4-Aggregation (enrichment), 5-Analysis, and 6-Application. Looking like this:</w:t>
      </w:r>
    </w:p>
    <w:p w14:paraId="3D29556C" w14:textId="77777777" w:rsidR="002F66C9" w:rsidRPr="00833854" w:rsidRDefault="002F66C9" w:rsidP="002F66C9">
      <w:pPr>
        <w:pStyle w:val="ListParagraph"/>
        <w:spacing w:after="160" w:line="235" w:lineRule="atLeast"/>
        <w:ind w:left="360"/>
        <w:rPr>
          <w:sz w:val="18"/>
          <w:szCs w:val="18"/>
        </w:rPr>
      </w:pPr>
    </w:p>
    <w:p w14:paraId="366640C0" w14:textId="65E21356" w:rsidR="002F66C9" w:rsidRDefault="007A5D98" w:rsidP="002F66C9">
      <w:pPr>
        <w:pStyle w:val="ListParagraph"/>
        <w:spacing w:after="160" w:line="235" w:lineRule="atLeast"/>
        <w:ind w:left="360"/>
        <w:rPr>
          <w:sz w:val="18"/>
          <w:szCs w:val="18"/>
        </w:rPr>
      </w:pPr>
      <w:r w:rsidRPr="007A5D98">
        <w:rPr>
          <w:noProof/>
          <w:sz w:val="18"/>
          <w:szCs w:val="18"/>
        </w:rPr>
        <w:drawing>
          <wp:inline distT="0" distB="0" distL="0" distR="0" wp14:anchorId="2D0CBD69" wp14:editId="451E19C9">
            <wp:extent cx="3418764" cy="3643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1264" cy="3656549"/>
                    </a:xfrm>
                    <a:prstGeom prst="rect">
                      <a:avLst/>
                    </a:prstGeom>
                  </pic:spPr>
                </pic:pic>
              </a:graphicData>
            </a:graphic>
          </wp:inline>
        </w:drawing>
      </w:r>
    </w:p>
    <w:p w14:paraId="2BADBC8C" w14:textId="77777777" w:rsidR="007A5D98" w:rsidRPr="00833854" w:rsidRDefault="007A5D98" w:rsidP="002F66C9">
      <w:pPr>
        <w:pStyle w:val="ListParagraph"/>
        <w:spacing w:after="160" w:line="235" w:lineRule="atLeast"/>
        <w:ind w:left="360"/>
        <w:rPr>
          <w:sz w:val="18"/>
          <w:szCs w:val="18"/>
        </w:rPr>
      </w:pPr>
    </w:p>
    <w:p w14:paraId="0BCED600" w14:textId="77777777" w:rsidR="002F66C9" w:rsidRDefault="002F66C9" w:rsidP="002F66C9">
      <w:pPr>
        <w:pStyle w:val="ListParagraph"/>
        <w:spacing w:after="160" w:line="235" w:lineRule="atLeast"/>
        <w:ind w:left="360"/>
        <w:rPr>
          <w:sz w:val="18"/>
          <w:szCs w:val="18"/>
        </w:rPr>
      </w:pPr>
      <w:commentRangeStart w:id="6"/>
      <w:r w:rsidRPr="00833854">
        <w:rPr>
          <w:sz w:val="18"/>
          <w:szCs w:val="18"/>
        </w:rPr>
        <w:t xml:space="preserve">There should be nothing outside of the folder structure unless outside dependency requirements justify it. An example would be if adjacent tools </w:t>
      </w:r>
      <w:r>
        <w:rPr>
          <w:sz w:val="18"/>
          <w:szCs w:val="18"/>
        </w:rPr>
        <w:t>do not allow</w:t>
      </w:r>
      <w:r w:rsidRPr="00833854">
        <w:rPr>
          <w:sz w:val="18"/>
          <w:szCs w:val="18"/>
        </w:rPr>
        <w:t xml:space="preserve"> that orchestration</w:t>
      </w:r>
      <w:r>
        <w:rPr>
          <w:sz w:val="18"/>
          <w:szCs w:val="18"/>
        </w:rPr>
        <w:t xml:space="preserve"> (application)</w:t>
      </w:r>
      <w:r w:rsidRPr="00833854">
        <w:rPr>
          <w:sz w:val="18"/>
          <w:szCs w:val="18"/>
        </w:rPr>
        <w:t xml:space="preserve"> instructions inside sub-directories</w:t>
      </w:r>
      <w:r>
        <w:rPr>
          <w:sz w:val="18"/>
          <w:szCs w:val="18"/>
        </w:rPr>
        <w:t xml:space="preserve">, requires certain </w:t>
      </w:r>
      <w:r w:rsidRPr="003B1F93">
        <w:rPr>
          <w:rFonts w:ascii="Dubai Light" w:hAnsi="Dubai Light" w:cs="Dubai Light"/>
          <w:sz w:val="18"/>
          <w:szCs w:val="18"/>
        </w:rPr>
        <w:t>.app</w:t>
      </w:r>
      <w:r>
        <w:rPr>
          <w:sz w:val="18"/>
          <w:szCs w:val="18"/>
        </w:rPr>
        <w:t xml:space="preserve">, </w:t>
      </w:r>
      <w:r w:rsidRPr="00A06614">
        <w:rPr>
          <w:rFonts w:ascii="Dubai Light" w:hAnsi="Dubai Light" w:cs="Dubai Light"/>
          <w:sz w:val="18"/>
          <w:szCs w:val="18"/>
        </w:rPr>
        <w:t>.</w:t>
      </w:r>
      <w:proofErr w:type="spellStart"/>
      <w:r w:rsidRPr="00A06614">
        <w:rPr>
          <w:rFonts w:ascii="Dubai Light" w:hAnsi="Dubai Light" w:cs="Dubai Light"/>
          <w:sz w:val="18"/>
          <w:szCs w:val="18"/>
        </w:rPr>
        <w:t>src</w:t>
      </w:r>
      <w:proofErr w:type="spellEnd"/>
      <w:r>
        <w:rPr>
          <w:sz w:val="18"/>
          <w:szCs w:val="18"/>
        </w:rPr>
        <w:t xml:space="preserve"> and .</w:t>
      </w:r>
      <w:proofErr w:type="spellStart"/>
      <w:r w:rsidRPr="00A06614">
        <w:rPr>
          <w:rFonts w:ascii="Dubai Light" w:hAnsi="Dubai Light" w:cs="Dubai Light"/>
          <w:sz w:val="18"/>
          <w:szCs w:val="18"/>
        </w:rPr>
        <w:t>yaml</w:t>
      </w:r>
      <w:proofErr w:type="spellEnd"/>
      <w:r w:rsidRPr="00A06614">
        <w:rPr>
          <w:rFonts w:ascii="Dubai Light" w:hAnsi="Dubai Light" w:cs="Dubai Light"/>
          <w:sz w:val="18"/>
          <w:szCs w:val="18"/>
        </w:rPr>
        <w:t xml:space="preserve"> </w:t>
      </w:r>
      <w:r>
        <w:rPr>
          <w:sz w:val="18"/>
          <w:szCs w:val="18"/>
        </w:rPr>
        <w:t>files be at the main level inside the code repository.</w:t>
      </w:r>
      <w:commentRangeEnd w:id="6"/>
      <w:r w:rsidR="007A5D98">
        <w:rPr>
          <w:rStyle w:val="CommentReference"/>
        </w:rPr>
        <w:commentReference w:id="6"/>
      </w:r>
    </w:p>
    <w:p w14:paraId="2E7DFF6B" w14:textId="77777777" w:rsidR="0037164C" w:rsidRDefault="0037164C" w:rsidP="002F66C9">
      <w:pPr>
        <w:pStyle w:val="ListParagraph"/>
        <w:spacing w:after="160" w:line="235" w:lineRule="atLeast"/>
        <w:ind w:left="360"/>
        <w:rPr>
          <w:sz w:val="18"/>
          <w:szCs w:val="18"/>
        </w:rPr>
      </w:pPr>
    </w:p>
    <w:p w14:paraId="4DDEA506" w14:textId="35CAC193" w:rsidR="002F66C9" w:rsidRDefault="00CB6769" w:rsidP="00CB6769">
      <w:pPr>
        <w:pStyle w:val="ListParagraph"/>
        <w:numPr>
          <w:ilvl w:val="2"/>
          <w:numId w:val="13"/>
        </w:numPr>
        <w:spacing w:after="160" w:line="235" w:lineRule="atLeast"/>
        <w:rPr>
          <w:rStyle w:val="Hyperlink"/>
          <w:b/>
          <w:bCs/>
          <w:color w:val="auto"/>
          <w:u w:val="none"/>
        </w:rPr>
      </w:pPr>
      <w:r>
        <w:rPr>
          <w:rStyle w:val="Hyperlink"/>
          <w:b/>
          <w:bCs/>
          <w:color w:val="auto"/>
          <w:u w:val="none"/>
        </w:rPr>
        <w:t xml:space="preserve">Persisted Data-Object </w:t>
      </w:r>
      <w:r w:rsidR="00633185">
        <w:rPr>
          <w:rStyle w:val="Hyperlink"/>
          <w:b/>
          <w:bCs/>
          <w:color w:val="auto"/>
          <w:u w:val="none"/>
        </w:rPr>
        <w:t>Explained</w:t>
      </w:r>
    </w:p>
    <w:p w14:paraId="1EAF0BF6" w14:textId="77777777" w:rsidR="00CB6769" w:rsidRDefault="00CB6769" w:rsidP="0037164C">
      <w:pPr>
        <w:pStyle w:val="ListParagraph"/>
        <w:spacing w:after="160" w:line="235" w:lineRule="atLeast"/>
        <w:ind w:left="360"/>
        <w:rPr>
          <w:sz w:val="18"/>
          <w:szCs w:val="18"/>
        </w:rPr>
      </w:pPr>
      <w:r w:rsidRPr="0041504F">
        <w:rPr>
          <w:sz w:val="18"/>
          <w:szCs w:val="18"/>
        </w:rPr>
        <w:t xml:space="preserve">There are three types of </w:t>
      </w:r>
      <w:r>
        <w:rPr>
          <w:sz w:val="18"/>
          <w:szCs w:val="18"/>
        </w:rPr>
        <w:t>persisted data-</w:t>
      </w:r>
      <w:proofErr w:type="gramStart"/>
      <w:r>
        <w:rPr>
          <w:sz w:val="18"/>
          <w:szCs w:val="18"/>
        </w:rPr>
        <w:t>objects</w:t>
      </w:r>
      <w:r w:rsidRPr="0041504F">
        <w:rPr>
          <w:sz w:val="18"/>
          <w:szCs w:val="18"/>
        </w:rPr>
        <w:t>;</w:t>
      </w:r>
      <w:proofErr w:type="gramEnd"/>
      <w:r w:rsidRPr="0041504F">
        <w:rPr>
          <w:sz w:val="18"/>
          <w:szCs w:val="18"/>
        </w:rPr>
        <w:t xml:space="preserve"> </w:t>
      </w:r>
      <w:commentRangeStart w:id="8"/>
      <w:r w:rsidRPr="0041504F">
        <w:rPr>
          <w:sz w:val="18"/>
          <w:szCs w:val="18"/>
        </w:rPr>
        <w:t>raw, working and master</w:t>
      </w:r>
      <w:commentRangeEnd w:id="8"/>
      <w:r w:rsidR="005E4522">
        <w:rPr>
          <w:rStyle w:val="CommentReference"/>
        </w:rPr>
        <w:commentReference w:id="8"/>
      </w:r>
      <w:r w:rsidRPr="0041504F">
        <w:rPr>
          <w:sz w:val="18"/>
          <w:szCs w:val="18"/>
        </w:rPr>
        <w:t>. Raw data</w:t>
      </w:r>
      <w:r>
        <w:rPr>
          <w:sz w:val="18"/>
          <w:szCs w:val="18"/>
        </w:rPr>
        <w:t>-objects</w:t>
      </w:r>
      <w:r w:rsidRPr="0041504F">
        <w:rPr>
          <w:sz w:val="18"/>
          <w:szCs w:val="18"/>
        </w:rPr>
        <w:t xml:space="preserve"> </w:t>
      </w:r>
      <w:r>
        <w:rPr>
          <w:sz w:val="18"/>
          <w:szCs w:val="18"/>
        </w:rPr>
        <w:t>originate from</w:t>
      </w:r>
      <w:r w:rsidRPr="0041504F">
        <w:rPr>
          <w:sz w:val="18"/>
          <w:szCs w:val="18"/>
        </w:rPr>
        <w:t xml:space="preserve"> source or staging </w:t>
      </w:r>
      <w:r>
        <w:rPr>
          <w:sz w:val="18"/>
          <w:szCs w:val="18"/>
        </w:rPr>
        <w:t>locations</w:t>
      </w:r>
      <w:r w:rsidRPr="0041504F">
        <w:rPr>
          <w:sz w:val="18"/>
          <w:szCs w:val="18"/>
        </w:rPr>
        <w:t>.</w:t>
      </w:r>
      <w:r>
        <w:rPr>
          <w:sz w:val="18"/>
          <w:szCs w:val="18"/>
        </w:rPr>
        <w:t xml:space="preserve"> A source location is one where you as the coder have control for when you access the location, and you as the coder have control as to how often (weekly, daily, hourly). A staging location is one where the access to the data is outside of your control. An example is a storage site where a human is tasked with uploading a document into the storage site. Effectively, whether there is data to access is decided by an additional dependency.</w:t>
      </w:r>
      <w:r w:rsidRPr="0041504F">
        <w:rPr>
          <w:sz w:val="18"/>
          <w:szCs w:val="18"/>
        </w:rPr>
        <w:t xml:space="preserve"> Naturally a repository can have numerous raw data inputs of both type</w:t>
      </w:r>
      <w:r>
        <w:rPr>
          <w:sz w:val="18"/>
          <w:szCs w:val="18"/>
        </w:rPr>
        <w:t>s (</w:t>
      </w:r>
      <w:r w:rsidRPr="0041504F">
        <w:rPr>
          <w:sz w:val="18"/>
          <w:szCs w:val="18"/>
        </w:rPr>
        <w:t>source and stage</w:t>
      </w:r>
      <w:r>
        <w:rPr>
          <w:sz w:val="18"/>
          <w:szCs w:val="18"/>
        </w:rPr>
        <w:t xml:space="preserve">: </w:t>
      </w:r>
      <w:r w:rsidRPr="0041504F">
        <w:rPr>
          <w:sz w:val="14"/>
          <w:szCs w:val="14"/>
        </w:rPr>
        <w:t>see 2-Generation for source and stage definitions)</w:t>
      </w:r>
      <w:r w:rsidRPr="0041504F">
        <w:rPr>
          <w:sz w:val="18"/>
          <w:szCs w:val="18"/>
        </w:rPr>
        <w:t>. A repository with two sources of</w:t>
      </w:r>
      <w:r>
        <w:rPr>
          <w:sz w:val="18"/>
          <w:szCs w:val="18"/>
        </w:rPr>
        <w:t xml:space="preserve"> raw data might look like this:</w:t>
      </w:r>
    </w:p>
    <w:commentRangeStart w:id="9"/>
    <w:p w14:paraId="3C6AA9FE" w14:textId="2013BD16" w:rsidR="00CB6769" w:rsidRDefault="005E4522" w:rsidP="00CB6769">
      <w:pPr>
        <w:pStyle w:val="ListParagraph"/>
        <w:spacing w:after="160" w:line="235" w:lineRule="atLeast"/>
        <w:ind w:left="360" w:firstLine="360"/>
        <w:rPr>
          <w:sz w:val="18"/>
          <w:szCs w:val="18"/>
        </w:rPr>
      </w:pPr>
      <w:r>
        <w:rPr>
          <w:sz w:val="18"/>
          <w:szCs w:val="18"/>
        </w:rPr>
        <w:object w:dxaOrig="1544" w:dyaOrig="1000" w14:anchorId="66799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AcroExch.Document.DC" ShapeID="_x0000_i1025" DrawAspect="Icon" ObjectID="_1791799269" r:id="rId13"/>
        </w:object>
      </w:r>
      <w:r>
        <w:rPr>
          <w:sz w:val="18"/>
          <w:szCs w:val="18"/>
        </w:rPr>
        <w:object w:dxaOrig="1544" w:dyaOrig="1000" w14:anchorId="1ACCF97B">
          <v:shape id="_x0000_i1026" type="#_x0000_t75" style="width:77.25pt;height:50.25pt" o:ole="">
            <v:imagedata r:id="rId14" o:title=""/>
          </v:shape>
          <o:OLEObject Type="Embed" ProgID="AcroExch.Document.DC" ShapeID="_x0000_i1026" DrawAspect="Icon" ObjectID="_1791799270" r:id="rId15"/>
        </w:object>
      </w:r>
      <w:commentRangeEnd w:id="9"/>
      <w:r>
        <w:rPr>
          <w:rStyle w:val="CommentReference"/>
        </w:rPr>
        <w:commentReference w:id="9"/>
      </w:r>
    </w:p>
    <w:p w14:paraId="63085601" w14:textId="77777777" w:rsidR="00CB6769" w:rsidRDefault="00CB6769" w:rsidP="00CB6769">
      <w:pPr>
        <w:pStyle w:val="ListParagraph"/>
        <w:spacing w:after="160" w:line="235" w:lineRule="atLeast"/>
        <w:ind w:left="360" w:firstLine="360"/>
        <w:rPr>
          <w:sz w:val="18"/>
          <w:szCs w:val="18"/>
        </w:rPr>
      </w:pPr>
      <w:r>
        <w:rPr>
          <w:sz w:val="18"/>
          <w:szCs w:val="18"/>
        </w:rPr>
        <w:t>&lt;insert image from Summit Data Set showing two raw file&gt;</w:t>
      </w:r>
    </w:p>
    <w:p w14:paraId="51D8514F" w14:textId="77777777" w:rsidR="00CB6769" w:rsidRDefault="00CB6769" w:rsidP="00CB6769">
      <w:pPr>
        <w:pStyle w:val="ListParagraph"/>
        <w:spacing w:after="160" w:line="235" w:lineRule="atLeast"/>
        <w:ind w:left="360" w:firstLine="360"/>
        <w:rPr>
          <w:sz w:val="18"/>
          <w:szCs w:val="18"/>
        </w:rPr>
      </w:pPr>
    </w:p>
    <w:p w14:paraId="72B42195" w14:textId="77777777" w:rsidR="00CB6769" w:rsidRDefault="00CB6769" w:rsidP="00CB6769">
      <w:pPr>
        <w:pStyle w:val="ListParagraph"/>
        <w:spacing w:after="160" w:line="235" w:lineRule="atLeast"/>
        <w:ind w:left="360" w:firstLine="360"/>
        <w:rPr>
          <w:sz w:val="18"/>
          <w:szCs w:val="18"/>
        </w:rPr>
      </w:pPr>
      <w:r>
        <w:rPr>
          <w:sz w:val="18"/>
          <w:szCs w:val="18"/>
        </w:rPr>
        <w:t xml:space="preserve">Any change by the code base results in the file no longer being “raw”. The file can keep the main naming convention, but now transitions into a “working” data object. Let the business case decide how often a new structure should be persisted. It is quite reasonable that extended, complex logic may result in numerous working files that, for unit testing purposes all need to be persisted. </w:t>
      </w:r>
    </w:p>
    <w:p w14:paraId="037941D3" w14:textId="415340D4" w:rsidR="00CB6769" w:rsidRDefault="00CB6769" w:rsidP="00CB6769">
      <w:pPr>
        <w:pStyle w:val="ListParagraph"/>
        <w:spacing w:after="160" w:line="235" w:lineRule="atLeast"/>
        <w:ind w:left="360" w:firstLine="360"/>
        <w:rPr>
          <w:sz w:val="18"/>
          <w:szCs w:val="18"/>
        </w:rPr>
      </w:pPr>
      <w:r>
        <w:rPr>
          <w:sz w:val="18"/>
          <w:szCs w:val="18"/>
        </w:rPr>
        <w:t xml:space="preserve">The final file for the section of code is called “master”. Now master data object naming can be leveraged holographically. This means, you can expect to see a </w:t>
      </w:r>
      <w:proofErr w:type="gramStart"/>
      <w:r w:rsidRPr="00721B5C">
        <w:rPr>
          <w:rFonts w:ascii="Dubai Light" w:hAnsi="Dubai Light" w:cs="Dubai Light"/>
          <w:sz w:val="18"/>
          <w:szCs w:val="18"/>
        </w:rPr>
        <w:t>2</w:t>
      </w:r>
      <w:r>
        <w:rPr>
          <w:rFonts w:ascii="Dubai Light" w:hAnsi="Dubai Light" w:cs="Dubai Light"/>
          <w:sz w:val="18"/>
          <w:szCs w:val="18"/>
        </w:rPr>
        <w:t>.</w:t>
      </w:r>
      <w:r w:rsidRPr="00721B5C">
        <w:rPr>
          <w:rFonts w:ascii="Dubai Light" w:hAnsi="Dubai Light" w:cs="Dubai Light"/>
          <w:sz w:val="18"/>
          <w:szCs w:val="18"/>
        </w:rPr>
        <w:t>Generation</w:t>
      </w:r>
      <w:r>
        <w:rPr>
          <w:rFonts w:ascii="Dubai Light" w:hAnsi="Dubai Light" w:cs="Dubai Light"/>
          <w:sz w:val="18"/>
          <w:szCs w:val="18"/>
        </w:rPr>
        <w:t>.</w:t>
      </w:r>
      <w:r w:rsidRPr="00721B5C">
        <w:rPr>
          <w:rFonts w:ascii="Dubai Light" w:hAnsi="Dubai Light" w:cs="Dubai Light"/>
          <w:sz w:val="18"/>
          <w:szCs w:val="18"/>
        </w:rPr>
        <w:t>master</w:t>
      </w:r>
      <w:proofErr w:type="gramEnd"/>
      <w:r>
        <w:rPr>
          <w:rFonts w:ascii="Dubai Light" w:hAnsi="Dubai Light" w:cs="Dubai Light"/>
          <w:sz w:val="18"/>
          <w:szCs w:val="18"/>
        </w:rPr>
        <w:t>-</w:t>
      </w:r>
      <w:r w:rsidRPr="00721B5C">
        <w:rPr>
          <w:rFonts w:ascii="Dubai Light" w:hAnsi="Dubai Light" w:cs="Dubai Light"/>
          <w:sz w:val="18"/>
          <w:szCs w:val="18"/>
        </w:rPr>
        <w:t>dataframe</w:t>
      </w:r>
      <w:r>
        <w:rPr>
          <w:sz w:val="18"/>
          <w:szCs w:val="18"/>
        </w:rPr>
        <w:t xml:space="preserve"> object if a </w:t>
      </w:r>
      <w:r w:rsidR="1D19F4AB" w:rsidRPr="52188311">
        <w:rPr>
          <w:sz w:val="18"/>
          <w:szCs w:val="18"/>
        </w:rPr>
        <w:t>sole</w:t>
      </w:r>
      <w:r>
        <w:rPr>
          <w:sz w:val="18"/>
          <w:szCs w:val="18"/>
        </w:rPr>
        <w:t xml:space="preserve"> source/stage, is ingested. It then makes sense that this generation stage data is ingested as an input into 3-Collection_standardization code, resulting in one or more data objects that have been refactored and normalized. These data objects in normal operations be expected to be ingested in one or more places across 4-aggregation, 5-analysis and even 6-</w:t>
      </w:r>
      <w:commentRangeStart w:id="10"/>
      <w:commentRangeStart w:id="11"/>
      <w:r>
        <w:rPr>
          <w:sz w:val="18"/>
          <w:szCs w:val="18"/>
        </w:rPr>
        <w:t>analysis</w:t>
      </w:r>
      <w:commentRangeEnd w:id="10"/>
      <w:r w:rsidR="00701941">
        <w:rPr>
          <w:rStyle w:val="CommentReference"/>
        </w:rPr>
        <w:commentReference w:id="10"/>
      </w:r>
      <w:commentRangeEnd w:id="11"/>
      <w:r w:rsidR="00721F1E">
        <w:rPr>
          <w:rStyle w:val="CommentReference"/>
        </w:rPr>
        <w:commentReference w:id="11"/>
      </w:r>
      <w:r>
        <w:rPr>
          <w:sz w:val="18"/>
          <w:szCs w:val="18"/>
        </w:rPr>
        <w:t xml:space="preserve"> (example stop word list, or list of ingested users and their roles). All of these at the code sub-directory level for the 6 data process-activities could be called masters, with a final-ultimate outcome dataset consisting of content and information across the repository being a </w:t>
      </w:r>
      <w:r w:rsidRPr="00E41AAF">
        <w:rPr>
          <w:rFonts w:ascii="Dubai Light" w:hAnsi="Dubai Light" w:cs="Dubai Light"/>
          <w:sz w:val="18"/>
          <w:szCs w:val="18"/>
        </w:rPr>
        <w:t>“repository/project</w:t>
      </w:r>
      <w:r>
        <w:rPr>
          <w:rFonts w:ascii="Dubai Light" w:hAnsi="Dubai Light" w:cs="Dubai Light"/>
          <w:sz w:val="18"/>
          <w:szCs w:val="18"/>
        </w:rPr>
        <w:t>.</w:t>
      </w:r>
      <w:r w:rsidRPr="00E41AAF">
        <w:rPr>
          <w:rFonts w:ascii="Dubai Light" w:hAnsi="Dubai Light" w:cs="Dubai Light"/>
          <w:sz w:val="18"/>
          <w:szCs w:val="18"/>
        </w:rPr>
        <w:t>name-master”</w:t>
      </w:r>
      <w:r>
        <w:rPr>
          <w:sz w:val="18"/>
          <w:szCs w:val="18"/>
        </w:rPr>
        <w:t xml:space="preserve"> data object.</w:t>
      </w:r>
    </w:p>
    <w:p w14:paraId="092DAC70" w14:textId="77777777" w:rsidR="00CB6769" w:rsidRDefault="00CB6769" w:rsidP="00CB6769">
      <w:pPr>
        <w:pStyle w:val="ListParagraph"/>
        <w:spacing w:after="160" w:line="235" w:lineRule="atLeast"/>
        <w:ind w:left="1440"/>
        <w:rPr>
          <w:rStyle w:val="Hyperlink"/>
          <w:b/>
          <w:bCs/>
          <w:color w:val="auto"/>
          <w:u w:val="none"/>
        </w:rPr>
      </w:pPr>
    </w:p>
    <w:p w14:paraId="03406847" w14:textId="140A5FD3" w:rsidR="002F66C9" w:rsidRDefault="001F09D9" w:rsidP="001F09D9">
      <w:pPr>
        <w:pStyle w:val="ListParagraph"/>
        <w:numPr>
          <w:ilvl w:val="2"/>
          <w:numId w:val="13"/>
        </w:numPr>
        <w:spacing w:after="160" w:line="235" w:lineRule="atLeast"/>
        <w:rPr>
          <w:rStyle w:val="Hyperlink"/>
          <w:b/>
          <w:bCs/>
          <w:color w:val="auto"/>
          <w:u w:val="none"/>
        </w:rPr>
      </w:pPr>
      <w:r>
        <w:rPr>
          <w:rStyle w:val="Hyperlink"/>
          <w:b/>
          <w:bCs/>
          <w:color w:val="auto"/>
          <w:u w:val="none"/>
        </w:rPr>
        <w:t>Data Provenance Code</w:t>
      </w:r>
      <w:r w:rsidR="000C7F23">
        <w:rPr>
          <w:rStyle w:val="Hyperlink"/>
          <w:b/>
          <w:bCs/>
          <w:color w:val="auto"/>
          <w:u w:val="none"/>
        </w:rPr>
        <w:t xml:space="preserve"> Explained</w:t>
      </w:r>
    </w:p>
    <w:p w14:paraId="13439779" w14:textId="35EC2E14" w:rsidR="001F09D9" w:rsidRDefault="001F09D9" w:rsidP="001F09D9">
      <w:pPr>
        <w:pStyle w:val="ListParagraph"/>
        <w:spacing w:after="160" w:line="235" w:lineRule="atLeast"/>
        <w:ind w:left="360" w:firstLine="360"/>
        <w:rPr>
          <w:sz w:val="18"/>
          <w:szCs w:val="18"/>
        </w:rPr>
      </w:pPr>
      <w:r w:rsidRPr="00D13424">
        <w:rPr>
          <w:sz w:val="18"/>
          <w:szCs w:val="18"/>
        </w:rPr>
        <w:t xml:space="preserve">Data provenance code is code that ensures instructions from the business are in fact being followed. This covers data integrity code, data quality code and impact analysis code. </w:t>
      </w:r>
      <w:proofErr w:type="gramStart"/>
      <w:r w:rsidRPr="00D13424">
        <w:rPr>
          <w:sz w:val="18"/>
          <w:szCs w:val="18"/>
        </w:rPr>
        <w:t>All of</w:t>
      </w:r>
      <w:proofErr w:type="gramEnd"/>
      <w:r w:rsidRPr="00D13424">
        <w:rPr>
          <w:sz w:val="18"/>
          <w:szCs w:val="18"/>
        </w:rPr>
        <w:t xml:space="preserve"> these examples are related to governance. This code </w:t>
      </w:r>
      <w:r w:rsidR="00F7185F">
        <w:rPr>
          <w:sz w:val="18"/>
          <w:szCs w:val="18"/>
        </w:rPr>
        <w:t xml:space="preserve">is </w:t>
      </w:r>
      <w:r w:rsidRPr="00D13424">
        <w:rPr>
          <w:sz w:val="18"/>
          <w:szCs w:val="18"/>
        </w:rPr>
        <w:t>reference</w:t>
      </w:r>
      <w:r w:rsidR="00F7185F">
        <w:rPr>
          <w:sz w:val="18"/>
          <w:szCs w:val="18"/>
        </w:rPr>
        <w:t>d</w:t>
      </w:r>
      <w:r w:rsidRPr="00D13424">
        <w:rPr>
          <w:sz w:val="18"/>
          <w:szCs w:val="18"/>
        </w:rPr>
        <w:t xml:space="preserve"> here in</w:t>
      </w:r>
      <w:r w:rsidR="00F7185F">
        <w:rPr>
          <w:sz w:val="18"/>
          <w:szCs w:val="18"/>
        </w:rPr>
        <w:t xml:space="preserve"> this section of the</w:t>
      </w:r>
      <w:r w:rsidRPr="00D13424">
        <w:rPr>
          <w:sz w:val="18"/>
          <w:szCs w:val="18"/>
        </w:rPr>
        <w:t xml:space="preserve"> documentation </w:t>
      </w:r>
      <w:r w:rsidR="00F7185F">
        <w:rPr>
          <w:sz w:val="18"/>
          <w:szCs w:val="18"/>
        </w:rPr>
        <w:t>but</w:t>
      </w:r>
      <w:r w:rsidRPr="00D13424">
        <w:rPr>
          <w:sz w:val="18"/>
          <w:szCs w:val="18"/>
        </w:rPr>
        <w:t xml:space="preserve"> </w:t>
      </w:r>
      <w:r w:rsidR="005B12B5">
        <w:rPr>
          <w:sz w:val="18"/>
          <w:szCs w:val="18"/>
        </w:rPr>
        <w:t>is directly detailed</w:t>
      </w:r>
      <w:r w:rsidRPr="00D13424">
        <w:rPr>
          <w:sz w:val="18"/>
          <w:szCs w:val="18"/>
        </w:rPr>
        <w:t xml:space="preserve"> inside the 6-application sub-directory</w:t>
      </w:r>
      <w:r w:rsidR="008C36ED">
        <w:rPr>
          <w:sz w:val="18"/>
          <w:szCs w:val="18"/>
        </w:rPr>
        <w:t xml:space="preserve"> for unit testing</w:t>
      </w:r>
      <w:r w:rsidRPr="00D13424">
        <w:rPr>
          <w:sz w:val="18"/>
          <w:szCs w:val="18"/>
        </w:rPr>
        <w:t>.</w:t>
      </w:r>
    </w:p>
    <w:p w14:paraId="6FC921B8" w14:textId="77777777" w:rsidR="001F09D9" w:rsidRPr="001F09D9" w:rsidRDefault="001F09D9" w:rsidP="001F09D9">
      <w:pPr>
        <w:pStyle w:val="ListParagraph"/>
        <w:spacing w:after="160" w:line="235" w:lineRule="atLeast"/>
        <w:ind w:left="1440"/>
        <w:rPr>
          <w:b/>
          <w:bCs/>
        </w:rPr>
      </w:pPr>
    </w:p>
    <w:p w14:paraId="7F38A4D8" w14:textId="77777777" w:rsidR="002F66C9" w:rsidRDefault="002F66C9" w:rsidP="002F66C9">
      <w:pPr>
        <w:pStyle w:val="ListParagraph"/>
        <w:spacing w:after="160" w:line="235" w:lineRule="atLeast"/>
        <w:rPr>
          <w:b/>
          <w:bCs/>
        </w:rPr>
      </w:pPr>
    </w:p>
    <w:p w14:paraId="44A2E8A0" w14:textId="367ECCE3" w:rsidR="00D13424" w:rsidRPr="00726F2F" w:rsidRDefault="00EF797B" w:rsidP="00726F2F">
      <w:pPr>
        <w:pStyle w:val="ListParagraph"/>
        <w:numPr>
          <w:ilvl w:val="1"/>
          <w:numId w:val="13"/>
        </w:numPr>
        <w:spacing w:after="160" w:line="235" w:lineRule="atLeast"/>
        <w:rPr>
          <w:b/>
          <w:bCs/>
        </w:rPr>
      </w:pPr>
      <w:r>
        <w:rPr>
          <w:b/>
          <w:bCs/>
        </w:rPr>
        <w:t xml:space="preserve">Governance </w:t>
      </w:r>
      <w:r w:rsidR="00726F2F">
        <w:rPr>
          <w:b/>
          <w:bCs/>
        </w:rPr>
        <w:t>Code and Scripts</w:t>
      </w:r>
    </w:p>
    <w:p w14:paraId="79E7084B" w14:textId="7A68DBB3" w:rsidR="00D13424" w:rsidRDefault="00D13424" w:rsidP="00D13424">
      <w:pPr>
        <w:pStyle w:val="ListParagraph"/>
        <w:numPr>
          <w:ilvl w:val="2"/>
          <w:numId w:val="13"/>
        </w:numPr>
        <w:spacing w:after="160" w:line="235" w:lineRule="atLeast"/>
        <w:rPr>
          <w:b/>
          <w:bCs/>
        </w:rPr>
      </w:pPr>
      <w:r>
        <w:rPr>
          <w:b/>
          <w:bCs/>
        </w:rPr>
        <w:t>Orchestrator</w:t>
      </w:r>
    </w:p>
    <w:p w14:paraId="31B8BE5B" w14:textId="6508B40C" w:rsidR="00601C59" w:rsidRDefault="00601C59" w:rsidP="0076344E">
      <w:pPr>
        <w:spacing w:after="160" w:line="235" w:lineRule="atLeast"/>
        <w:ind w:left="720"/>
        <w:rPr>
          <w:rFonts w:asciiTheme="minorHAnsi" w:hAnsiTheme="minorHAnsi" w:cstheme="minorHAnsi"/>
          <w:sz w:val="18"/>
          <w:szCs w:val="18"/>
        </w:rPr>
      </w:pPr>
      <w:r>
        <w:rPr>
          <w:sz w:val="18"/>
          <w:szCs w:val="18"/>
        </w:rPr>
        <w:t xml:space="preserve">An orchestrator code module or script is one that </w:t>
      </w:r>
      <w:r w:rsidR="00B27C1E">
        <w:rPr>
          <w:sz w:val="18"/>
          <w:szCs w:val="18"/>
        </w:rPr>
        <w:t>performs two or more separately distinguishable tasks within this document</w:t>
      </w:r>
      <w:r w:rsidR="004F7AAB">
        <w:rPr>
          <w:sz w:val="18"/>
          <w:szCs w:val="18"/>
        </w:rPr>
        <w:t xml:space="preserve">. This can be </w:t>
      </w:r>
      <w:r w:rsidR="002366DF">
        <w:rPr>
          <w:sz w:val="18"/>
          <w:szCs w:val="18"/>
        </w:rPr>
        <w:t xml:space="preserve">seen as a </w:t>
      </w:r>
      <w:proofErr w:type="spellStart"/>
      <w:r w:rsidR="002366DF" w:rsidRPr="002366DF">
        <w:rPr>
          <w:rFonts w:ascii="Dubai Light" w:hAnsi="Dubai Light" w:cs="Dubai Light"/>
          <w:sz w:val="18"/>
          <w:szCs w:val="18"/>
        </w:rPr>
        <w:t>data_cleaner_orchestrator</w:t>
      </w:r>
      <w:proofErr w:type="spellEnd"/>
      <w:r w:rsidR="002366DF">
        <w:rPr>
          <w:sz w:val="18"/>
          <w:szCs w:val="18"/>
        </w:rPr>
        <w:t xml:space="preserve"> that performs</w:t>
      </w:r>
      <w:r w:rsidR="00036395">
        <w:rPr>
          <w:sz w:val="18"/>
          <w:szCs w:val="18"/>
        </w:rPr>
        <w:t xml:space="preserve"> a series of refactor and standardization operations. This could also be seen as</w:t>
      </w:r>
      <w:r w:rsidR="00D3121A">
        <w:rPr>
          <w:sz w:val="18"/>
          <w:szCs w:val="18"/>
        </w:rPr>
        <w:t xml:space="preserve"> a </w:t>
      </w:r>
      <w:r w:rsidR="00D3121A" w:rsidRPr="00D3121A">
        <w:rPr>
          <w:rFonts w:ascii="Dubai Light" w:hAnsi="Dubai Light" w:cs="Dubai Light"/>
          <w:sz w:val="18"/>
          <w:szCs w:val="18"/>
        </w:rPr>
        <w:t>summary</w:t>
      </w:r>
      <w:r w:rsidR="00FD6A1F">
        <w:rPr>
          <w:rFonts w:ascii="Dubai Light" w:hAnsi="Dubai Light" w:cs="Dubai Light"/>
          <w:sz w:val="18"/>
          <w:szCs w:val="18"/>
        </w:rPr>
        <w:t>-</w:t>
      </w:r>
      <w:proofErr w:type="spellStart"/>
      <w:r w:rsidR="00D3121A" w:rsidRPr="00D3121A">
        <w:rPr>
          <w:rFonts w:ascii="Dubai Light" w:hAnsi="Dubai Light" w:cs="Dubai Light"/>
          <w:sz w:val="18"/>
          <w:szCs w:val="18"/>
        </w:rPr>
        <w:t>stat</w:t>
      </w:r>
      <w:r w:rsidR="00FD6A1F">
        <w:rPr>
          <w:rFonts w:ascii="Dubai Light" w:hAnsi="Dubai Light" w:cs="Dubai Light"/>
          <w:sz w:val="18"/>
          <w:szCs w:val="18"/>
        </w:rPr>
        <w:t>s</w:t>
      </w:r>
      <w:r w:rsidR="00D3121A" w:rsidRPr="00D3121A">
        <w:rPr>
          <w:rFonts w:ascii="Dubai Light" w:hAnsi="Dubai Light" w:cs="Dubai Light"/>
          <w:sz w:val="18"/>
          <w:szCs w:val="18"/>
        </w:rPr>
        <w:t>_</w:t>
      </w:r>
      <w:r w:rsidR="005F32BA">
        <w:rPr>
          <w:rFonts w:ascii="Dubai Light" w:hAnsi="Dubai Light" w:cs="Dubai Light"/>
          <w:sz w:val="18"/>
          <w:szCs w:val="18"/>
        </w:rPr>
        <w:t>generator_</w:t>
      </w:r>
      <w:r w:rsidR="00D3121A" w:rsidRPr="00D3121A">
        <w:rPr>
          <w:rFonts w:ascii="Dubai Light" w:hAnsi="Dubai Light" w:cs="Dubai Light"/>
          <w:sz w:val="18"/>
          <w:szCs w:val="18"/>
        </w:rPr>
        <w:t>orchestrator</w:t>
      </w:r>
      <w:proofErr w:type="spellEnd"/>
      <w:r w:rsidR="00D3121A">
        <w:rPr>
          <w:rFonts w:ascii="Dubai Light" w:hAnsi="Dubai Light" w:cs="Dubai Light"/>
          <w:sz w:val="18"/>
          <w:szCs w:val="18"/>
        </w:rPr>
        <w:t xml:space="preserve"> </w:t>
      </w:r>
      <w:r w:rsidR="00D3121A">
        <w:rPr>
          <w:rFonts w:asciiTheme="minorHAnsi" w:hAnsiTheme="minorHAnsi" w:cstheme="minorHAnsi"/>
          <w:sz w:val="18"/>
          <w:szCs w:val="18"/>
        </w:rPr>
        <w:t xml:space="preserve">that </w:t>
      </w:r>
      <w:r w:rsidR="003B0BD5">
        <w:rPr>
          <w:rFonts w:asciiTheme="minorHAnsi" w:hAnsiTheme="minorHAnsi" w:cstheme="minorHAnsi"/>
          <w:sz w:val="18"/>
          <w:szCs w:val="18"/>
        </w:rPr>
        <w:t xml:space="preserve">appends to a data-object the mean, median and mode, with each of the three being separate functions within themselves. </w:t>
      </w:r>
    </w:p>
    <w:p w14:paraId="40E897A1" w14:textId="1221BAC2" w:rsidR="00FD6A1F" w:rsidRDefault="00AD03D4" w:rsidP="0076344E">
      <w:pPr>
        <w:spacing w:after="160" w:line="235" w:lineRule="atLeast"/>
        <w:ind w:left="720"/>
        <w:rPr>
          <w:rFonts w:asciiTheme="minorHAnsi" w:hAnsiTheme="minorHAnsi" w:cstheme="minorBidi"/>
          <w:sz w:val="18"/>
          <w:szCs w:val="18"/>
        </w:rPr>
      </w:pPr>
      <w:r w:rsidRPr="52188311">
        <w:rPr>
          <w:rFonts w:asciiTheme="minorHAnsi" w:hAnsiTheme="minorHAnsi" w:cstheme="minorBidi"/>
          <w:sz w:val="18"/>
          <w:szCs w:val="18"/>
        </w:rPr>
        <w:t xml:space="preserve">Orchestrators can exist at </w:t>
      </w:r>
      <w:r w:rsidR="7B342719" w:rsidRPr="52188311">
        <w:rPr>
          <w:rFonts w:asciiTheme="minorHAnsi" w:hAnsiTheme="minorHAnsi" w:cstheme="minorBidi"/>
          <w:sz w:val="18"/>
          <w:szCs w:val="18"/>
        </w:rPr>
        <w:t>various</w:t>
      </w:r>
      <w:r w:rsidRPr="52188311">
        <w:rPr>
          <w:rFonts w:asciiTheme="minorHAnsi" w:hAnsiTheme="minorHAnsi" w:cstheme="minorBidi"/>
          <w:sz w:val="18"/>
          <w:szCs w:val="18"/>
        </w:rPr>
        <w:t xml:space="preserve"> levels. It is possible (and expected) to see orchestrators </w:t>
      </w:r>
      <w:r w:rsidR="00524434" w:rsidRPr="52188311">
        <w:rPr>
          <w:rFonts w:asciiTheme="minorHAnsi" w:hAnsiTheme="minorHAnsi" w:cstheme="minorBidi"/>
          <w:sz w:val="18"/>
          <w:szCs w:val="18"/>
        </w:rPr>
        <w:t xml:space="preserve">like </w:t>
      </w:r>
      <w:r w:rsidRPr="52188311">
        <w:rPr>
          <w:rFonts w:asciiTheme="minorHAnsi" w:hAnsiTheme="minorHAnsi" w:cstheme="minorBidi"/>
          <w:sz w:val="18"/>
          <w:szCs w:val="18"/>
        </w:rPr>
        <w:t xml:space="preserve">the </w:t>
      </w:r>
      <w:bookmarkStart w:id="12" w:name="_Hlk152158677"/>
    </w:p>
    <w:p w14:paraId="597359E2" w14:textId="77777777" w:rsidR="0014545B" w:rsidRDefault="00AD03D4" w:rsidP="0076344E">
      <w:pPr>
        <w:spacing w:after="160" w:line="235" w:lineRule="atLeast"/>
        <w:ind w:left="720"/>
        <w:rPr>
          <w:rFonts w:asciiTheme="minorHAnsi" w:hAnsiTheme="minorHAnsi" w:cstheme="minorHAnsi"/>
          <w:sz w:val="18"/>
          <w:szCs w:val="18"/>
        </w:rPr>
      </w:pPr>
      <w:r w:rsidRPr="00524434">
        <w:rPr>
          <w:rFonts w:ascii="Dubai Light" w:hAnsi="Dubai Light" w:cs="Dubai Light"/>
          <w:sz w:val="18"/>
          <w:szCs w:val="18"/>
        </w:rPr>
        <w:t>summary</w:t>
      </w:r>
      <w:r w:rsidR="00FD6A1F">
        <w:rPr>
          <w:rFonts w:ascii="Dubai Light" w:hAnsi="Dubai Light" w:cs="Dubai Light"/>
          <w:sz w:val="18"/>
          <w:szCs w:val="18"/>
        </w:rPr>
        <w:t>-</w:t>
      </w:r>
      <w:proofErr w:type="spellStart"/>
      <w:r w:rsidRPr="00524434">
        <w:rPr>
          <w:rFonts w:ascii="Dubai Light" w:hAnsi="Dubai Light" w:cs="Dubai Light"/>
          <w:sz w:val="18"/>
          <w:szCs w:val="18"/>
        </w:rPr>
        <w:t>stat</w:t>
      </w:r>
      <w:r w:rsidR="00FD6A1F">
        <w:rPr>
          <w:rFonts w:ascii="Dubai Light" w:hAnsi="Dubai Light" w:cs="Dubai Light"/>
          <w:sz w:val="18"/>
          <w:szCs w:val="18"/>
        </w:rPr>
        <w:t>s</w:t>
      </w:r>
      <w:r w:rsidRPr="00524434">
        <w:rPr>
          <w:rFonts w:ascii="Dubai Light" w:hAnsi="Dubai Light" w:cs="Dubai Light"/>
          <w:sz w:val="18"/>
          <w:szCs w:val="18"/>
        </w:rPr>
        <w:t>_generator_orchestrator</w:t>
      </w:r>
      <w:bookmarkEnd w:id="12"/>
      <w:proofErr w:type="spellEnd"/>
      <w:r w:rsidR="00E4396B">
        <w:rPr>
          <w:rFonts w:asciiTheme="minorHAnsi" w:hAnsiTheme="minorHAnsi" w:cstheme="minorHAnsi"/>
          <w:sz w:val="18"/>
          <w:szCs w:val="18"/>
        </w:rPr>
        <w:t xml:space="preserve">, which would like be code that physically resides in the </w:t>
      </w:r>
    </w:p>
    <w:p w14:paraId="413A00BB" w14:textId="2E1784D3" w:rsidR="00AD03D4" w:rsidRPr="003A74B9" w:rsidRDefault="00E4396B" w:rsidP="0076344E">
      <w:pPr>
        <w:spacing w:after="160" w:line="235" w:lineRule="atLeast"/>
        <w:ind w:left="720"/>
        <w:rPr>
          <w:rFonts w:asciiTheme="minorHAnsi" w:hAnsiTheme="minorHAnsi" w:cstheme="minorHAnsi"/>
          <w:sz w:val="18"/>
          <w:szCs w:val="18"/>
        </w:rPr>
      </w:pPr>
      <w:r>
        <w:rPr>
          <w:rFonts w:asciiTheme="minorHAnsi" w:hAnsiTheme="minorHAnsi" w:cstheme="minorHAnsi"/>
          <w:sz w:val="18"/>
          <w:szCs w:val="18"/>
        </w:rPr>
        <w:t>3-collection_standardization repository sub-directory</w:t>
      </w:r>
      <w:r w:rsidR="00524434">
        <w:rPr>
          <w:rFonts w:asciiTheme="minorHAnsi" w:hAnsiTheme="minorHAnsi" w:cstheme="minorHAnsi"/>
          <w:sz w:val="18"/>
          <w:szCs w:val="18"/>
        </w:rPr>
        <w:t xml:space="preserve">, and </w:t>
      </w:r>
      <w:r w:rsidR="003A74B9">
        <w:rPr>
          <w:rFonts w:asciiTheme="minorHAnsi" w:hAnsiTheme="minorHAnsi" w:cstheme="minorHAnsi"/>
          <w:sz w:val="18"/>
          <w:szCs w:val="18"/>
        </w:rPr>
        <w:t>then</w:t>
      </w:r>
      <w:r w:rsidR="00524434">
        <w:rPr>
          <w:rFonts w:asciiTheme="minorHAnsi" w:hAnsiTheme="minorHAnsi" w:cstheme="minorHAnsi"/>
          <w:sz w:val="18"/>
          <w:szCs w:val="18"/>
        </w:rPr>
        <w:t xml:space="preserve"> see a</w:t>
      </w:r>
      <w:r w:rsidR="003A74B9">
        <w:rPr>
          <w:rFonts w:asciiTheme="minorHAnsi" w:hAnsiTheme="minorHAnsi" w:cstheme="minorHAnsi"/>
          <w:sz w:val="18"/>
          <w:szCs w:val="18"/>
        </w:rPr>
        <w:t xml:space="preserve"> </w:t>
      </w:r>
      <w:r w:rsidR="00C620A7">
        <w:rPr>
          <w:rFonts w:ascii="Dubai Light" w:hAnsi="Dubai Light" w:cs="Dubai Light"/>
          <w:sz w:val="18"/>
          <w:szCs w:val="18"/>
        </w:rPr>
        <w:t>4</w:t>
      </w:r>
      <w:r w:rsidR="003A74B9">
        <w:rPr>
          <w:rFonts w:ascii="Dubai Light" w:hAnsi="Dubai Light" w:cs="Dubai Light"/>
          <w:sz w:val="18"/>
          <w:szCs w:val="18"/>
        </w:rPr>
        <w:t>-</w:t>
      </w:r>
      <w:r w:rsidR="009D7646">
        <w:rPr>
          <w:rFonts w:ascii="Dubai Light" w:hAnsi="Dubai Light" w:cs="Dubai Light"/>
          <w:sz w:val="18"/>
          <w:szCs w:val="18"/>
        </w:rPr>
        <w:t>aggregation</w:t>
      </w:r>
      <w:r w:rsidR="00CE5407">
        <w:rPr>
          <w:rFonts w:ascii="Dubai Light" w:hAnsi="Dubai Light" w:cs="Dubai Light"/>
          <w:sz w:val="18"/>
          <w:szCs w:val="18"/>
        </w:rPr>
        <w:t>-generator-</w:t>
      </w:r>
      <w:r w:rsidR="008B7150" w:rsidRPr="008B7150">
        <w:rPr>
          <w:rFonts w:ascii="Dubai Light" w:hAnsi="Dubai Light" w:cs="Dubai Light"/>
          <w:sz w:val="18"/>
          <w:szCs w:val="18"/>
        </w:rPr>
        <w:t>orchestrator</w:t>
      </w:r>
      <w:r w:rsidR="003A74B9">
        <w:rPr>
          <w:rFonts w:ascii="Dubai Light" w:hAnsi="Dubai Light" w:cs="Dubai Light"/>
          <w:sz w:val="18"/>
          <w:szCs w:val="18"/>
        </w:rPr>
        <w:t xml:space="preserve"> </w:t>
      </w:r>
      <w:r w:rsidR="003A74B9">
        <w:rPr>
          <w:rFonts w:asciiTheme="minorHAnsi" w:hAnsiTheme="minorHAnsi" w:cstheme="minorHAnsi"/>
          <w:sz w:val="18"/>
          <w:szCs w:val="18"/>
        </w:rPr>
        <w:t xml:space="preserve">that runs </w:t>
      </w:r>
      <w:r w:rsidR="00C620A7">
        <w:rPr>
          <w:rFonts w:asciiTheme="minorHAnsi" w:hAnsiTheme="minorHAnsi" w:cstheme="minorHAnsi"/>
          <w:sz w:val="18"/>
          <w:szCs w:val="18"/>
        </w:rPr>
        <w:t xml:space="preserve">both </w:t>
      </w:r>
      <w:r w:rsidR="00C620A7" w:rsidRPr="00524434">
        <w:rPr>
          <w:rFonts w:ascii="Dubai Light" w:hAnsi="Dubai Light" w:cs="Dubai Light"/>
          <w:sz w:val="18"/>
          <w:szCs w:val="18"/>
        </w:rPr>
        <w:t>summary</w:t>
      </w:r>
      <w:r w:rsidR="0014545B">
        <w:rPr>
          <w:rFonts w:ascii="Dubai Light" w:hAnsi="Dubai Light" w:cs="Dubai Light"/>
          <w:sz w:val="18"/>
          <w:szCs w:val="18"/>
        </w:rPr>
        <w:t>-</w:t>
      </w:r>
      <w:proofErr w:type="spellStart"/>
      <w:r w:rsidR="00C620A7" w:rsidRPr="00524434">
        <w:rPr>
          <w:rFonts w:ascii="Dubai Light" w:hAnsi="Dubai Light" w:cs="Dubai Light"/>
          <w:sz w:val="18"/>
          <w:szCs w:val="18"/>
        </w:rPr>
        <w:t>stat</w:t>
      </w:r>
      <w:r w:rsidR="00FD6A1F">
        <w:rPr>
          <w:rFonts w:ascii="Dubai Light" w:hAnsi="Dubai Light" w:cs="Dubai Light"/>
          <w:sz w:val="18"/>
          <w:szCs w:val="18"/>
        </w:rPr>
        <w:t>s</w:t>
      </w:r>
      <w:r w:rsidR="00C620A7" w:rsidRPr="00524434">
        <w:rPr>
          <w:rFonts w:ascii="Dubai Light" w:hAnsi="Dubai Light" w:cs="Dubai Light"/>
          <w:sz w:val="18"/>
          <w:szCs w:val="18"/>
        </w:rPr>
        <w:t>_generator_orchestrator</w:t>
      </w:r>
      <w:proofErr w:type="spellEnd"/>
      <w:r w:rsidR="009D7646">
        <w:rPr>
          <w:rFonts w:ascii="Dubai Light" w:hAnsi="Dubai Light" w:cs="Dubai Light"/>
          <w:sz w:val="18"/>
          <w:szCs w:val="18"/>
        </w:rPr>
        <w:t xml:space="preserve"> </w:t>
      </w:r>
      <w:r w:rsidR="009D7646" w:rsidRPr="00861E81">
        <w:rPr>
          <w:rFonts w:asciiTheme="minorHAnsi" w:hAnsiTheme="minorHAnsi" w:cstheme="minorHAnsi"/>
          <w:sz w:val="18"/>
          <w:szCs w:val="18"/>
        </w:rPr>
        <w:t>and</w:t>
      </w:r>
      <w:r w:rsidR="009D7646">
        <w:rPr>
          <w:rFonts w:ascii="Dubai Light" w:hAnsi="Dubai Light" w:cs="Dubai Light"/>
          <w:sz w:val="18"/>
          <w:szCs w:val="18"/>
        </w:rPr>
        <w:t xml:space="preserve"> Imputation</w:t>
      </w:r>
      <w:r w:rsidR="00FD6A1F">
        <w:rPr>
          <w:rFonts w:ascii="Dubai Light" w:hAnsi="Dubai Light" w:cs="Dubai Light"/>
          <w:sz w:val="18"/>
          <w:szCs w:val="18"/>
        </w:rPr>
        <w:t>-</w:t>
      </w:r>
      <w:proofErr w:type="spellStart"/>
      <w:r w:rsidR="00FD6A1F">
        <w:rPr>
          <w:rFonts w:ascii="Dubai Light" w:hAnsi="Dubai Light" w:cs="Dubai Light"/>
          <w:sz w:val="18"/>
          <w:szCs w:val="18"/>
        </w:rPr>
        <w:t>generator_orchestrator</w:t>
      </w:r>
      <w:proofErr w:type="spellEnd"/>
      <w:r w:rsidR="0014545B">
        <w:rPr>
          <w:rFonts w:ascii="Dubai Light" w:hAnsi="Dubai Light" w:cs="Dubai Light"/>
          <w:sz w:val="18"/>
          <w:szCs w:val="18"/>
        </w:rPr>
        <w:t xml:space="preserve">. </w:t>
      </w:r>
      <w:r w:rsidR="00DE793F" w:rsidRPr="00861E81">
        <w:rPr>
          <w:rFonts w:asciiTheme="minorHAnsi" w:hAnsiTheme="minorHAnsi" w:cstheme="minorHAnsi"/>
          <w:sz w:val="18"/>
          <w:szCs w:val="18"/>
        </w:rPr>
        <w:t xml:space="preserve">Note: this is separate from where code </w:t>
      </w:r>
      <w:r w:rsidR="00861E81" w:rsidRPr="00861E81">
        <w:rPr>
          <w:rFonts w:asciiTheme="minorHAnsi" w:hAnsiTheme="minorHAnsi" w:cstheme="minorHAnsi"/>
          <w:sz w:val="18"/>
          <w:szCs w:val="18"/>
        </w:rPr>
        <w:t xml:space="preserve">can be called from. </w:t>
      </w:r>
      <w:bookmarkStart w:id="13" w:name="_Hlk160660915"/>
      <w:r w:rsidR="00861E81" w:rsidRPr="00603806">
        <w:rPr>
          <w:rFonts w:asciiTheme="minorHAnsi" w:hAnsiTheme="minorHAnsi" w:cstheme="minorHAnsi"/>
          <w:i/>
          <w:iCs/>
          <w:sz w:val="18"/>
          <w:szCs w:val="18"/>
          <w:u w:val="single"/>
        </w:rPr>
        <w:t xml:space="preserve">The focus </w:t>
      </w:r>
      <w:r w:rsidR="002748C3">
        <w:rPr>
          <w:rFonts w:asciiTheme="minorHAnsi" w:hAnsiTheme="minorHAnsi" w:cstheme="minorHAnsi"/>
          <w:i/>
          <w:iCs/>
          <w:sz w:val="18"/>
          <w:szCs w:val="18"/>
          <w:u w:val="single"/>
        </w:rPr>
        <w:t>is</w:t>
      </w:r>
      <w:r w:rsidR="0089256C">
        <w:rPr>
          <w:rFonts w:asciiTheme="minorHAnsi" w:hAnsiTheme="minorHAnsi" w:cstheme="minorHAnsi"/>
          <w:i/>
          <w:iCs/>
          <w:sz w:val="18"/>
          <w:szCs w:val="18"/>
          <w:u w:val="single"/>
        </w:rPr>
        <w:t xml:space="preserve"> </w:t>
      </w:r>
      <w:r w:rsidR="00861E81" w:rsidRPr="00603806">
        <w:rPr>
          <w:rFonts w:asciiTheme="minorHAnsi" w:hAnsiTheme="minorHAnsi" w:cstheme="minorHAnsi"/>
          <w:i/>
          <w:iCs/>
          <w:sz w:val="18"/>
          <w:szCs w:val="18"/>
          <w:u w:val="single"/>
        </w:rPr>
        <w:t xml:space="preserve">where the code “lives”, not where </w:t>
      </w:r>
      <w:r w:rsidR="00A45120" w:rsidRPr="00603806">
        <w:rPr>
          <w:rFonts w:asciiTheme="minorHAnsi" w:hAnsiTheme="minorHAnsi" w:cstheme="minorHAnsi"/>
          <w:i/>
          <w:iCs/>
          <w:sz w:val="18"/>
          <w:szCs w:val="18"/>
          <w:u w:val="single"/>
        </w:rPr>
        <w:t xml:space="preserve">code is </w:t>
      </w:r>
      <w:r w:rsidR="00861E81" w:rsidRPr="00603806">
        <w:rPr>
          <w:rFonts w:asciiTheme="minorHAnsi" w:hAnsiTheme="minorHAnsi" w:cstheme="minorHAnsi"/>
          <w:i/>
          <w:iCs/>
          <w:sz w:val="18"/>
          <w:szCs w:val="18"/>
          <w:u w:val="single"/>
        </w:rPr>
        <w:t>called from</w:t>
      </w:r>
      <w:r w:rsidR="00861E81" w:rsidRPr="00861E81">
        <w:rPr>
          <w:rFonts w:asciiTheme="minorHAnsi" w:hAnsiTheme="minorHAnsi" w:cstheme="minorHAnsi"/>
          <w:sz w:val="18"/>
          <w:szCs w:val="18"/>
        </w:rPr>
        <w:t>.</w:t>
      </w:r>
      <w:r w:rsidR="00EA4013">
        <w:rPr>
          <w:rFonts w:asciiTheme="minorHAnsi" w:hAnsiTheme="minorHAnsi" w:cstheme="minorHAnsi"/>
          <w:sz w:val="18"/>
          <w:szCs w:val="18"/>
        </w:rPr>
        <w:t xml:space="preserve"> </w:t>
      </w:r>
      <w:bookmarkEnd w:id="13"/>
      <w:r w:rsidR="00EA4013">
        <w:rPr>
          <w:rFonts w:asciiTheme="minorHAnsi" w:hAnsiTheme="minorHAnsi" w:cstheme="minorHAnsi"/>
          <w:sz w:val="18"/>
          <w:szCs w:val="18"/>
        </w:rPr>
        <w:t xml:space="preserve">Continuing this </w:t>
      </w:r>
      <w:proofErr w:type="gramStart"/>
      <w:r w:rsidR="00EA4013">
        <w:rPr>
          <w:rFonts w:asciiTheme="minorHAnsi" w:hAnsiTheme="minorHAnsi" w:cstheme="minorHAnsi"/>
          <w:sz w:val="18"/>
          <w:szCs w:val="18"/>
        </w:rPr>
        <w:t>example</w:t>
      </w:r>
      <w:proofErr w:type="gramEnd"/>
      <w:r w:rsidR="00EA4013">
        <w:rPr>
          <w:rFonts w:asciiTheme="minorHAnsi" w:hAnsiTheme="minorHAnsi" w:cstheme="minorHAnsi"/>
          <w:sz w:val="18"/>
          <w:szCs w:val="18"/>
        </w:rPr>
        <w:t xml:space="preserve"> it would be expected that an orchestrator for all the code that does data enrichment in a deployment setting would be called from the 6-application sub-direc</w:t>
      </w:r>
      <w:r w:rsidR="00220420">
        <w:rPr>
          <w:rFonts w:asciiTheme="minorHAnsi" w:hAnsiTheme="minorHAnsi" w:cstheme="minorHAnsi"/>
          <w:sz w:val="18"/>
          <w:szCs w:val="18"/>
        </w:rPr>
        <w:t>tory.</w:t>
      </w:r>
    </w:p>
    <w:p w14:paraId="4B8F1271" w14:textId="6E880CCA" w:rsidR="00D13424" w:rsidRDefault="00D13424" w:rsidP="00D13424">
      <w:pPr>
        <w:pStyle w:val="ListParagraph"/>
        <w:numPr>
          <w:ilvl w:val="2"/>
          <w:numId w:val="13"/>
        </w:numPr>
        <w:spacing w:after="160" w:line="235" w:lineRule="atLeast"/>
        <w:rPr>
          <w:b/>
          <w:bCs/>
        </w:rPr>
      </w:pPr>
      <w:r>
        <w:rPr>
          <w:b/>
          <w:bCs/>
        </w:rPr>
        <w:t>“</w:t>
      </w:r>
      <w:proofErr w:type="gramStart"/>
      <w:r>
        <w:rPr>
          <w:b/>
          <w:bCs/>
        </w:rPr>
        <w:t>via</w:t>
      </w:r>
      <w:proofErr w:type="gramEnd"/>
      <w:r>
        <w:rPr>
          <w:b/>
          <w:bCs/>
        </w:rPr>
        <w:t xml:space="preserve"> methodology”</w:t>
      </w:r>
    </w:p>
    <w:p w14:paraId="6E401D29" w14:textId="2334DD29" w:rsidR="00220420" w:rsidRDefault="005433E9" w:rsidP="00220420">
      <w:pPr>
        <w:spacing w:after="160" w:line="235" w:lineRule="atLeast"/>
        <w:ind w:left="720"/>
        <w:rPr>
          <w:sz w:val="18"/>
          <w:szCs w:val="18"/>
        </w:rPr>
      </w:pPr>
      <w:r w:rsidRPr="33F3528E">
        <w:rPr>
          <w:sz w:val="18"/>
          <w:szCs w:val="18"/>
        </w:rPr>
        <w:t xml:space="preserve">Via-methodology code and scripts </w:t>
      </w:r>
      <w:r w:rsidR="00B529CD" w:rsidRPr="33F3528E">
        <w:rPr>
          <w:sz w:val="18"/>
          <w:szCs w:val="18"/>
        </w:rPr>
        <w:t xml:space="preserve">cover situations where it is generally known and accepted that there is a variation in ways to accomplish a task. This about supervised clustering analysis. </w:t>
      </w:r>
      <w:r w:rsidR="000C05AF" w:rsidRPr="33F3528E">
        <w:rPr>
          <w:sz w:val="18"/>
          <w:szCs w:val="18"/>
        </w:rPr>
        <w:t xml:space="preserve">There is a short, yet widely known list of ways that the measurements for deciding clusters assignment can be attained (radian, Euclidean, </w:t>
      </w:r>
      <w:r w:rsidR="00043890" w:rsidRPr="33F3528E">
        <w:rPr>
          <w:sz w:val="18"/>
          <w:szCs w:val="18"/>
        </w:rPr>
        <w:t xml:space="preserve">Manhattan to name a few). There will likely be cases </w:t>
      </w:r>
      <w:proofErr w:type="gramStart"/>
      <w:r w:rsidR="00043890" w:rsidRPr="33F3528E">
        <w:rPr>
          <w:sz w:val="18"/>
          <w:szCs w:val="18"/>
        </w:rPr>
        <w:t>where</w:t>
      </w:r>
      <w:proofErr w:type="gramEnd"/>
      <w:r w:rsidR="00043890" w:rsidRPr="33F3528E">
        <w:rPr>
          <w:sz w:val="18"/>
          <w:szCs w:val="18"/>
        </w:rPr>
        <w:t xml:space="preserve"> communicating explicitly the approach or method makes for cleaner communication </w:t>
      </w:r>
      <w:r w:rsidR="00A25162" w:rsidRPr="33F3528E">
        <w:rPr>
          <w:sz w:val="18"/>
          <w:szCs w:val="18"/>
        </w:rPr>
        <w:t>across designers and design teams. To say “I am standardizing</w:t>
      </w:r>
      <w:r w:rsidR="002D3D14" w:rsidRPr="33F3528E">
        <w:rPr>
          <w:sz w:val="18"/>
          <w:szCs w:val="18"/>
        </w:rPr>
        <w:t xml:space="preserve"> the time</w:t>
      </w:r>
      <w:r w:rsidR="00A25162" w:rsidRPr="33F3528E">
        <w:rPr>
          <w:sz w:val="18"/>
          <w:szCs w:val="18"/>
        </w:rPr>
        <w:t>” can mean a near infinite permutation of operations you performed.</w:t>
      </w:r>
      <w:r w:rsidR="00EC4544" w:rsidRPr="33F3528E">
        <w:rPr>
          <w:sz w:val="18"/>
          <w:szCs w:val="18"/>
        </w:rPr>
        <w:t xml:space="preserve"> Did you standardize </w:t>
      </w:r>
      <w:r w:rsidR="004274FE" w:rsidRPr="33F3528E">
        <w:rPr>
          <w:sz w:val="18"/>
          <w:szCs w:val="18"/>
        </w:rPr>
        <w:t>by Unix time</w:t>
      </w:r>
      <w:r w:rsidR="00EC4544" w:rsidRPr="33F3528E">
        <w:rPr>
          <w:sz w:val="18"/>
          <w:szCs w:val="18"/>
        </w:rPr>
        <w:t xml:space="preserve">? Using Greenwich Mean Time? </w:t>
      </w:r>
      <w:r w:rsidR="00B83E5A" w:rsidRPr="33F3528E">
        <w:rPr>
          <w:sz w:val="18"/>
          <w:szCs w:val="18"/>
        </w:rPr>
        <w:t xml:space="preserve">Coordinated </w:t>
      </w:r>
      <w:r w:rsidR="00EC4544" w:rsidRPr="33F3528E">
        <w:rPr>
          <w:sz w:val="18"/>
          <w:szCs w:val="18"/>
        </w:rPr>
        <w:t>Universal Time</w:t>
      </w:r>
      <w:r w:rsidR="00B83E5A" w:rsidRPr="33F3528E">
        <w:rPr>
          <w:sz w:val="18"/>
          <w:szCs w:val="18"/>
        </w:rPr>
        <w:t>?</w:t>
      </w:r>
      <w:r w:rsidR="0084406B" w:rsidRPr="33F3528E">
        <w:rPr>
          <w:sz w:val="18"/>
          <w:szCs w:val="18"/>
        </w:rPr>
        <w:t xml:space="preserve"> By what method did you utilize to standard the time. Standardizing time is a topic or concept, while UTC versus </w:t>
      </w:r>
      <w:r w:rsidR="004274FE" w:rsidRPr="33F3528E">
        <w:rPr>
          <w:sz w:val="18"/>
          <w:szCs w:val="18"/>
        </w:rPr>
        <w:t xml:space="preserve">Unix time is your method. </w:t>
      </w:r>
    </w:p>
    <w:p w14:paraId="4606B4A9" w14:textId="77777777" w:rsidR="00833854" w:rsidRPr="0041504F" w:rsidRDefault="00833854" w:rsidP="005031DD">
      <w:pPr>
        <w:spacing w:after="160" w:line="235" w:lineRule="atLeast"/>
        <w:ind w:left="720"/>
        <w:rPr>
          <w:sz w:val="18"/>
          <w:szCs w:val="18"/>
        </w:rPr>
      </w:pPr>
    </w:p>
    <w:p w14:paraId="6516ED8F" w14:textId="2730452D" w:rsidR="00AF783D" w:rsidRPr="00AF783D" w:rsidRDefault="00C53D13" w:rsidP="00AF783D">
      <w:pPr>
        <w:spacing w:after="160" w:line="235" w:lineRule="atLeast"/>
        <w:rPr>
          <w:b/>
          <w:bCs/>
          <w:sz w:val="28"/>
          <w:szCs w:val="28"/>
          <w:u w:val="single"/>
        </w:rPr>
      </w:pPr>
      <w:r>
        <w:rPr>
          <w:b/>
          <w:bCs/>
          <w:sz w:val="28"/>
          <w:szCs w:val="28"/>
          <w:u w:val="single"/>
        </w:rPr>
        <w:t>2-Generation</w:t>
      </w:r>
    </w:p>
    <w:p w14:paraId="603B7156" w14:textId="7F6B867B" w:rsidR="002A0BAF" w:rsidRDefault="00315EE1" w:rsidP="00451F74">
      <w:pPr>
        <w:pStyle w:val="ListParagraph"/>
        <w:numPr>
          <w:ilvl w:val="1"/>
          <w:numId w:val="4"/>
        </w:numPr>
        <w:spacing w:after="160" w:line="235" w:lineRule="atLeast"/>
        <w:rPr>
          <w:b/>
          <w:bCs/>
        </w:rPr>
      </w:pPr>
      <w:r>
        <w:rPr>
          <w:b/>
          <w:bCs/>
        </w:rPr>
        <w:t>Generation Code Defined</w:t>
      </w:r>
    </w:p>
    <w:p w14:paraId="11108468" w14:textId="59CDB81C" w:rsidR="007B5449" w:rsidRDefault="007B5449" w:rsidP="008B79EA">
      <w:pPr>
        <w:pStyle w:val="ListParagraph"/>
        <w:numPr>
          <w:ilvl w:val="2"/>
          <w:numId w:val="4"/>
        </w:numPr>
        <w:spacing w:after="160" w:line="235" w:lineRule="atLeast"/>
        <w:rPr>
          <w:b/>
          <w:bCs/>
        </w:rPr>
      </w:pPr>
      <w:r>
        <w:rPr>
          <w:b/>
          <w:bCs/>
        </w:rPr>
        <w:t>Generation Explained</w:t>
      </w:r>
    </w:p>
    <w:p w14:paraId="458236D7" w14:textId="77777777" w:rsidR="005427F2" w:rsidRDefault="0039041D" w:rsidP="0039041D">
      <w:pPr>
        <w:pStyle w:val="NormalWeb"/>
        <w:spacing w:before="0" w:beforeAutospacing="0" w:after="0" w:afterAutospacing="0" w:line="235" w:lineRule="atLeast"/>
        <w:ind w:left="360"/>
        <w:rPr>
          <w:sz w:val="18"/>
          <w:szCs w:val="18"/>
        </w:rPr>
      </w:pPr>
      <w:r>
        <w:rPr>
          <w:sz w:val="18"/>
          <w:szCs w:val="18"/>
        </w:rPr>
        <w:t xml:space="preserve">Generation is the second process activity and can be defined as </w:t>
      </w:r>
      <w:r w:rsidR="00806FCE">
        <w:rPr>
          <w:sz w:val="18"/>
          <w:szCs w:val="18"/>
        </w:rPr>
        <w:t xml:space="preserve">the </w:t>
      </w:r>
      <w:r w:rsidR="00356A88">
        <w:rPr>
          <w:sz w:val="18"/>
          <w:szCs w:val="18"/>
        </w:rPr>
        <w:t xml:space="preserve">origination of data within a defined scope of operation. </w:t>
      </w:r>
      <w:r w:rsidR="00A069FA">
        <w:rPr>
          <w:sz w:val="18"/>
          <w:szCs w:val="18"/>
        </w:rPr>
        <w:t>I</w:t>
      </w:r>
      <w:r w:rsidR="007D1445">
        <w:rPr>
          <w:sz w:val="18"/>
          <w:szCs w:val="18"/>
        </w:rPr>
        <w:t xml:space="preserve">magine you have cloud storage that is empty. If </w:t>
      </w:r>
      <w:r w:rsidR="009B26CF">
        <w:rPr>
          <w:sz w:val="18"/>
          <w:szCs w:val="18"/>
        </w:rPr>
        <w:t>you</w:t>
      </w:r>
      <w:r w:rsidR="005427F2">
        <w:rPr>
          <w:sz w:val="18"/>
          <w:szCs w:val="18"/>
        </w:rPr>
        <w:t>:</w:t>
      </w:r>
    </w:p>
    <w:p w14:paraId="4E2EE225" w14:textId="77777777" w:rsidR="005427F2" w:rsidRDefault="007D1445" w:rsidP="005427F2">
      <w:pPr>
        <w:pStyle w:val="NormalWeb"/>
        <w:numPr>
          <w:ilvl w:val="0"/>
          <w:numId w:val="23"/>
        </w:numPr>
        <w:spacing w:before="0" w:beforeAutospacing="0" w:after="0" w:afterAutospacing="0" w:line="235" w:lineRule="atLeast"/>
        <w:rPr>
          <w:sz w:val="18"/>
          <w:szCs w:val="18"/>
        </w:rPr>
      </w:pPr>
      <w:r>
        <w:rPr>
          <w:sz w:val="18"/>
          <w:szCs w:val="18"/>
        </w:rPr>
        <w:t xml:space="preserve">upload a file </w:t>
      </w:r>
      <w:r w:rsidR="009D657F">
        <w:rPr>
          <w:sz w:val="18"/>
          <w:szCs w:val="18"/>
        </w:rPr>
        <w:t xml:space="preserve">that you have had for 3 years on your host workstation </w:t>
      </w:r>
      <w:r>
        <w:rPr>
          <w:sz w:val="18"/>
          <w:szCs w:val="18"/>
        </w:rPr>
        <w:t>to th</w:t>
      </w:r>
      <w:r w:rsidR="009D657F">
        <w:rPr>
          <w:sz w:val="18"/>
          <w:szCs w:val="18"/>
        </w:rPr>
        <w:t>is currently empty cloud</w:t>
      </w:r>
      <w:r>
        <w:rPr>
          <w:sz w:val="18"/>
          <w:szCs w:val="18"/>
        </w:rPr>
        <w:t xml:space="preserve"> storage</w:t>
      </w:r>
      <w:r w:rsidR="005427F2">
        <w:rPr>
          <w:sz w:val="18"/>
          <w:szCs w:val="18"/>
        </w:rPr>
        <w:t>.</w:t>
      </w:r>
    </w:p>
    <w:p w14:paraId="17824F89" w14:textId="77777777" w:rsidR="00E2726B" w:rsidRDefault="005427F2" w:rsidP="005427F2">
      <w:pPr>
        <w:pStyle w:val="NormalWeb"/>
        <w:numPr>
          <w:ilvl w:val="0"/>
          <w:numId w:val="23"/>
        </w:numPr>
        <w:spacing w:before="0" w:beforeAutospacing="0" w:after="0" w:afterAutospacing="0" w:line="235" w:lineRule="atLeast"/>
        <w:rPr>
          <w:sz w:val="18"/>
          <w:szCs w:val="18"/>
        </w:rPr>
      </w:pPr>
      <w:r>
        <w:rPr>
          <w:sz w:val="18"/>
          <w:szCs w:val="18"/>
        </w:rPr>
        <w:t>run</w:t>
      </w:r>
      <w:r w:rsidR="00B17BD8">
        <w:rPr>
          <w:sz w:val="18"/>
          <w:szCs w:val="18"/>
        </w:rPr>
        <w:t xml:space="preserve"> </w:t>
      </w:r>
      <w:r w:rsidR="007E5F0D">
        <w:rPr>
          <w:sz w:val="18"/>
          <w:szCs w:val="18"/>
        </w:rPr>
        <w:t xml:space="preserve">a query </w:t>
      </w:r>
      <w:r w:rsidR="002B27C9">
        <w:rPr>
          <w:sz w:val="18"/>
          <w:szCs w:val="18"/>
        </w:rPr>
        <w:t>from a database and</w:t>
      </w:r>
      <w:r w:rsidR="00574830">
        <w:rPr>
          <w:sz w:val="18"/>
          <w:szCs w:val="18"/>
        </w:rPr>
        <w:t xml:space="preserve"> persist the results in your </w:t>
      </w:r>
      <w:r w:rsidR="00A71F3E">
        <w:rPr>
          <w:sz w:val="18"/>
          <w:szCs w:val="18"/>
        </w:rPr>
        <w:t xml:space="preserve">cloud </w:t>
      </w:r>
      <w:proofErr w:type="gramStart"/>
      <w:r w:rsidR="00A71F3E">
        <w:rPr>
          <w:sz w:val="18"/>
          <w:szCs w:val="18"/>
        </w:rPr>
        <w:t>storage</w:t>
      </w:r>
      <w:proofErr w:type="gramEnd"/>
    </w:p>
    <w:p w14:paraId="6020F0EE" w14:textId="77777777" w:rsidR="004D4542" w:rsidRDefault="00303451" w:rsidP="005427F2">
      <w:pPr>
        <w:pStyle w:val="NormalWeb"/>
        <w:numPr>
          <w:ilvl w:val="0"/>
          <w:numId w:val="23"/>
        </w:numPr>
        <w:spacing w:before="0" w:beforeAutospacing="0" w:after="0" w:afterAutospacing="0" w:line="235" w:lineRule="atLeast"/>
        <w:rPr>
          <w:sz w:val="18"/>
          <w:szCs w:val="18"/>
        </w:rPr>
      </w:pPr>
      <w:r>
        <w:rPr>
          <w:sz w:val="18"/>
          <w:szCs w:val="18"/>
        </w:rPr>
        <w:t xml:space="preserve">run a query script on </w:t>
      </w:r>
      <w:r w:rsidR="005F2AB4">
        <w:rPr>
          <w:sz w:val="18"/>
          <w:szCs w:val="18"/>
        </w:rPr>
        <w:t xml:space="preserve">an OLAP database and persist the results in </w:t>
      </w:r>
      <w:r w:rsidR="00E85562">
        <w:rPr>
          <w:sz w:val="18"/>
          <w:szCs w:val="18"/>
        </w:rPr>
        <w:t xml:space="preserve">a working directory on your host </w:t>
      </w:r>
      <w:proofErr w:type="gramStart"/>
      <w:r w:rsidR="00E85562">
        <w:rPr>
          <w:sz w:val="18"/>
          <w:szCs w:val="18"/>
        </w:rPr>
        <w:t>machine</w:t>
      </w:r>
      <w:proofErr w:type="gramEnd"/>
    </w:p>
    <w:p w14:paraId="557F1D20" w14:textId="1A91B8BC" w:rsidR="0039041D" w:rsidRDefault="004D4542" w:rsidP="005427F2">
      <w:pPr>
        <w:pStyle w:val="NormalWeb"/>
        <w:numPr>
          <w:ilvl w:val="0"/>
          <w:numId w:val="23"/>
        </w:numPr>
        <w:spacing w:before="0" w:beforeAutospacing="0" w:after="0" w:afterAutospacing="0" w:line="235" w:lineRule="atLeast"/>
        <w:rPr>
          <w:sz w:val="18"/>
          <w:szCs w:val="18"/>
        </w:rPr>
      </w:pPr>
      <w:r>
        <w:rPr>
          <w:sz w:val="18"/>
          <w:szCs w:val="18"/>
        </w:rPr>
        <w:t>perform a</w:t>
      </w:r>
      <w:r w:rsidR="008C192B">
        <w:rPr>
          <w:sz w:val="18"/>
          <w:szCs w:val="18"/>
        </w:rPr>
        <w:t xml:space="preserve"> coding operation that creates new </w:t>
      </w:r>
      <w:r w:rsidR="009D4783">
        <w:rPr>
          <w:sz w:val="18"/>
          <w:szCs w:val="18"/>
        </w:rPr>
        <w:t xml:space="preserve">output </w:t>
      </w:r>
      <w:r w:rsidR="008C192B">
        <w:rPr>
          <w:sz w:val="18"/>
          <w:szCs w:val="18"/>
        </w:rPr>
        <w:t xml:space="preserve">data and save this in a </w:t>
      </w:r>
      <w:r w:rsidR="00A018DF">
        <w:rPr>
          <w:sz w:val="18"/>
          <w:szCs w:val="18"/>
        </w:rPr>
        <w:t xml:space="preserve">subdirectory folder </w:t>
      </w:r>
      <w:r w:rsidR="000F0943">
        <w:rPr>
          <w:sz w:val="18"/>
          <w:szCs w:val="18"/>
        </w:rPr>
        <w:t xml:space="preserve">of your </w:t>
      </w:r>
      <w:proofErr w:type="gramStart"/>
      <w:r w:rsidR="000F0943">
        <w:rPr>
          <w:sz w:val="18"/>
          <w:szCs w:val="18"/>
        </w:rPr>
        <w:t>code</w:t>
      </w:r>
      <w:proofErr w:type="gramEnd"/>
      <w:r w:rsidR="00A71F3E">
        <w:rPr>
          <w:sz w:val="18"/>
          <w:szCs w:val="18"/>
        </w:rPr>
        <w:t xml:space="preserve"> </w:t>
      </w:r>
      <w:r w:rsidR="009D657F">
        <w:rPr>
          <w:sz w:val="18"/>
          <w:szCs w:val="18"/>
        </w:rPr>
        <w:t xml:space="preserve"> </w:t>
      </w:r>
    </w:p>
    <w:p w14:paraId="44700C51" w14:textId="3644AEBE" w:rsidR="009D4783" w:rsidRDefault="009D4783" w:rsidP="009D4783">
      <w:pPr>
        <w:pStyle w:val="NormalWeb"/>
        <w:spacing w:before="0" w:beforeAutospacing="0" w:after="0" w:afterAutospacing="0" w:line="235" w:lineRule="atLeast"/>
        <w:rPr>
          <w:sz w:val="18"/>
          <w:szCs w:val="18"/>
        </w:rPr>
      </w:pPr>
      <w:r>
        <w:rPr>
          <w:sz w:val="18"/>
          <w:szCs w:val="18"/>
        </w:rPr>
        <w:t xml:space="preserve">       </w:t>
      </w:r>
    </w:p>
    <w:p w14:paraId="3CA5A4A2" w14:textId="02BFAF52" w:rsidR="009D4783" w:rsidRDefault="009D4783" w:rsidP="009D4783">
      <w:pPr>
        <w:pStyle w:val="NormalWeb"/>
        <w:spacing w:before="0" w:beforeAutospacing="0" w:after="0" w:afterAutospacing="0" w:line="235" w:lineRule="atLeast"/>
        <w:rPr>
          <w:sz w:val="18"/>
          <w:szCs w:val="18"/>
        </w:rPr>
      </w:pPr>
      <w:r>
        <w:rPr>
          <w:sz w:val="18"/>
          <w:szCs w:val="18"/>
        </w:rPr>
        <w:t xml:space="preserve">          These are all generation activities. </w:t>
      </w:r>
      <w:r w:rsidR="00E9729B">
        <w:rPr>
          <w:sz w:val="18"/>
          <w:szCs w:val="18"/>
        </w:rPr>
        <w:t xml:space="preserve"> The definition of generation is with respect to the </w:t>
      </w:r>
      <w:r w:rsidR="001B1B94">
        <w:rPr>
          <w:sz w:val="18"/>
          <w:szCs w:val="18"/>
        </w:rPr>
        <w:t xml:space="preserve">owner-creators of the </w:t>
      </w:r>
      <w:r w:rsidR="00C93638">
        <w:rPr>
          <w:sz w:val="18"/>
          <w:szCs w:val="18"/>
        </w:rPr>
        <w:t xml:space="preserve">body of code logic. </w:t>
      </w:r>
      <w:r w:rsidR="00954586">
        <w:rPr>
          <w:sz w:val="18"/>
          <w:szCs w:val="18"/>
        </w:rPr>
        <w:t xml:space="preserve">Whether </w:t>
      </w:r>
      <w:r w:rsidR="00CF7E2D">
        <w:rPr>
          <w:sz w:val="18"/>
          <w:szCs w:val="18"/>
        </w:rPr>
        <w:t>the owner of the code personally created or acquired from an external source it is generation. Also, whether the external source is an on demand asset like a database</w:t>
      </w:r>
      <w:r w:rsidR="00317BF0">
        <w:rPr>
          <w:sz w:val="18"/>
          <w:szCs w:val="18"/>
        </w:rPr>
        <w:t xml:space="preserve"> where the owner creator can choose to engage the external source every minute or every hour</w:t>
      </w:r>
      <w:r w:rsidR="00CF7E2D">
        <w:rPr>
          <w:sz w:val="18"/>
          <w:szCs w:val="18"/>
        </w:rPr>
        <w:t xml:space="preserve">, or </w:t>
      </w:r>
      <w:r w:rsidR="00317BF0">
        <w:rPr>
          <w:sz w:val="18"/>
          <w:szCs w:val="18"/>
        </w:rPr>
        <w:t>a static source like a text file that is provided by an adjacent business department via email “</w:t>
      </w:r>
      <w:r w:rsidR="006F63B4">
        <w:rPr>
          <w:sz w:val="18"/>
          <w:szCs w:val="18"/>
        </w:rPr>
        <w:t xml:space="preserve">near weekly”, </w:t>
      </w:r>
      <w:r w:rsidR="00370B05">
        <w:rPr>
          <w:sz w:val="18"/>
          <w:szCs w:val="18"/>
        </w:rPr>
        <w:t>these are all generation activities from the perspective o</w:t>
      </w:r>
      <w:r w:rsidR="007A5B56">
        <w:rPr>
          <w:sz w:val="18"/>
          <w:szCs w:val="18"/>
        </w:rPr>
        <w:t xml:space="preserve">f the owner-creator of the code base, and the users of the code base when </w:t>
      </w:r>
      <w:r w:rsidR="00156A2B">
        <w:rPr>
          <w:sz w:val="18"/>
          <w:szCs w:val="18"/>
        </w:rPr>
        <w:t>the code base is operating.</w:t>
      </w:r>
      <w:r w:rsidR="00317BF0">
        <w:rPr>
          <w:sz w:val="18"/>
          <w:szCs w:val="18"/>
        </w:rPr>
        <w:t xml:space="preserve"> </w:t>
      </w:r>
    </w:p>
    <w:p w14:paraId="61030C90" w14:textId="77777777" w:rsidR="0039041D" w:rsidRPr="0039041D" w:rsidRDefault="0039041D" w:rsidP="0039041D">
      <w:pPr>
        <w:spacing w:after="160" w:line="235" w:lineRule="atLeast"/>
        <w:ind w:left="720"/>
        <w:rPr>
          <w:b/>
          <w:bCs/>
        </w:rPr>
      </w:pPr>
    </w:p>
    <w:p w14:paraId="16D96E35" w14:textId="706C9802" w:rsidR="0018348E" w:rsidRDefault="008B79EA" w:rsidP="008B79EA">
      <w:pPr>
        <w:pStyle w:val="ListParagraph"/>
        <w:numPr>
          <w:ilvl w:val="2"/>
          <w:numId w:val="4"/>
        </w:numPr>
        <w:spacing w:after="160" w:line="235" w:lineRule="atLeast"/>
        <w:rPr>
          <w:b/>
          <w:bCs/>
        </w:rPr>
      </w:pPr>
      <w:r>
        <w:rPr>
          <w:b/>
          <w:bCs/>
        </w:rPr>
        <w:t>Assumptions and Constraints</w:t>
      </w:r>
    </w:p>
    <w:p w14:paraId="1BA963FF" w14:textId="25EE389F" w:rsidR="008B79EA" w:rsidRPr="008B79EA" w:rsidRDefault="008B79EA" w:rsidP="008B79EA">
      <w:pPr>
        <w:pStyle w:val="ListParagraph"/>
        <w:spacing w:after="160" w:line="235" w:lineRule="atLeast"/>
        <w:ind w:left="1440"/>
        <w:rPr>
          <w:b/>
          <w:bCs/>
        </w:rPr>
      </w:pPr>
      <w:bookmarkStart w:id="14" w:name="_Hlk160638157"/>
      <w:r>
        <w:rPr>
          <w:sz w:val="18"/>
          <w:szCs w:val="18"/>
        </w:rPr>
        <w:t>Documentation assumes individual has taken data theory courses</w:t>
      </w:r>
      <w:r w:rsidR="0035322C">
        <w:rPr>
          <w:sz w:val="18"/>
          <w:szCs w:val="18"/>
        </w:rPr>
        <w:t xml:space="preserve"> </w:t>
      </w:r>
      <w:r w:rsidR="00C67DDF">
        <w:rPr>
          <w:sz w:val="18"/>
          <w:szCs w:val="18"/>
        </w:rPr>
        <w:t>or reviewed documentation for digital twin design architecture</w:t>
      </w:r>
      <w:r w:rsidR="009B1F4E">
        <w:rPr>
          <w:sz w:val="18"/>
          <w:szCs w:val="18"/>
        </w:rPr>
        <w:t>.</w:t>
      </w:r>
    </w:p>
    <w:bookmarkEnd w:id="14"/>
    <w:p w14:paraId="465942D7" w14:textId="77238643" w:rsidR="00D471B0" w:rsidRPr="00D471B0" w:rsidRDefault="00D471B0" w:rsidP="00D471B0">
      <w:pPr>
        <w:pStyle w:val="ListParagraph"/>
        <w:spacing w:after="160" w:line="235" w:lineRule="atLeast"/>
        <w:ind w:left="1440"/>
        <w:rPr>
          <w:b/>
          <w:bCs/>
        </w:rPr>
      </w:pPr>
    </w:p>
    <w:p w14:paraId="5EAB55F7" w14:textId="66C2F4EF" w:rsidR="00451F74" w:rsidRDefault="00451F74" w:rsidP="00451F74">
      <w:pPr>
        <w:pStyle w:val="ListParagraph"/>
        <w:numPr>
          <w:ilvl w:val="1"/>
          <w:numId w:val="4"/>
        </w:numPr>
        <w:spacing w:after="160" w:line="235" w:lineRule="atLeast"/>
        <w:rPr>
          <w:b/>
          <w:bCs/>
        </w:rPr>
      </w:pPr>
      <w:r>
        <w:rPr>
          <w:b/>
          <w:bCs/>
        </w:rPr>
        <w:t>Code and Scripts</w:t>
      </w:r>
    </w:p>
    <w:p w14:paraId="7EBB05F0" w14:textId="0B9814F8" w:rsidR="001843F1" w:rsidRDefault="0C8A9B37" w:rsidP="001843F1">
      <w:pPr>
        <w:pStyle w:val="ListParagraph"/>
        <w:numPr>
          <w:ilvl w:val="2"/>
          <w:numId w:val="4"/>
        </w:numPr>
        <w:spacing w:after="160" w:line="235" w:lineRule="atLeast"/>
        <w:rPr>
          <w:b/>
          <w:bCs/>
        </w:rPr>
      </w:pPr>
      <w:r w:rsidRPr="52188311">
        <w:rPr>
          <w:b/>
          <w:bCs/>
        </w:rPr>
        <w:t>ReadMe</w:t>
      </w:r>
    </w:p>
    <w:p w14:paraId="41BB7D60" w14:textId="3D04BC01" w:rsidR="001843F1" w:rsidRDefault="001843F1" w:rsidP="001843F1">
      <w:pPr>
        <w:spacing w:after="160" w:line="235" w:lineRule="atLeast"/>
        <w:ind w:left="720"/>
        <w:rPr>
          <w:sz w:val="18"/>
          <w:szCs w:val="18"/>
        </w:rPr>
      </w:pPr>
      <w:r w:rsidRPr="001843F1">
        <w:rPr>
          <w:sz w:val="18"/>
          <w:szCs w:val="18"/>
        </w:rPr>
        <w:t>Minimum requirements are:</w:t>
      </w:r>
    </w:p>
    <w:p w14:paraId="4E9EB65A" w14:textId="22D5ED1A" w:rsidR="000317A7" w:rsidRDefault="000317A7" w:rsidP="000317A7">
      <w:pPr>
        <w:pStyle w:val="ListParagraph"/>
        <w:numPr>
          <w:ilvl w:val="0"/>
          <w:numId w:val="15"/>
        </w:numPr>
        <w:spacing w:after="160" w:line="235" w:lineRule="atLeast"/>
        <w:rPr>
          <w:sz w:val="18"/>
          <w:szCs w:val="18"/>
        </w:rPr>
      </w:pPr>
      <w:bookmarkStart w:id="15" w:name="_Hlk152157203"/>
      <w:r>
        <w:rPr>
          <w:sz w:val="18"/>
          <w:szCs w:val="18"/>
        </w:rPr>
        <w:t>Link to catalogue o</w:t>
      </w:r>
      <w:r w:rsidR="0038395C">
        <w:rPr>
          <w:sz w:val="18"/>
          <w:szCs w:val="18"/>
        </w:rPr>
        <w:t>r</w:t>
      </w:r>
      <w:r>
        <w:rPr>
          <w:sz w:val="18"/>
          <w:szCs w:val="18"/>
        </w:rPr>
        <w:t xml:space="preserve"> metadata about </w:t>
      </w:r>
      <w:bookmarkEnd w:id="15"/>
      <w:r>
        <w:rPr>
          <w:sz w:val="18"/>
          <w:szCs w:val="18"/>
        </w:rPr>
        <w:t xml:space="preserve">name </w:t>
      </w:r>
      <w:r w:rsidR="0038395C">
        <w:rPr>
          <w:sz w:val="18"/>
          <w:szCs w:val="18"/>
        </w:rPr>
        <w:t xml:space="preserve">of </w:t>
      </w:r>
      <w:proofErr w:type="gramStart"/>
      <w:r w:rsidR="0038395C">
        <w:rPr>
          <w:sz w:val="18"/>
          <w:szCs w:val="18"/>
        </w:rPr>
        <w:t>files</w:t>
      </w:r>
      <w:proofErr w:type="gramEnd"/>
    </w:p>
    <w:p w14:paraId="04408C54" w14:textId="78E9A5D3" w:rsidR="0038395C" w:rsidRDefault="0038395C" w:rsidP="000317A7">
      <w:pPr>
        <w:pStyle w:val="ListParagraph"/>
        <w:numPr>
          <w:ilvl w:val="0"/>
          <w:numId w:val="15"/>
        </w:numPr>
        <w:spacing w:after="160" w:line="235" w:lineRule="atLeast"/>
        <w:rPr>
          <w:sz w:val="18"/>
          <w:szCs w:val="18"/>
        </w:rPr>
      </w:pPr>
      <w:r>
        <w:rPr>
          <w:sz w:val="18"/>
          <w:szCs w:val="18"/>
        </w:rPr>
        <w:t xml:space="preserve">Link to catalogue or </w:t>
      </w:r>
      <w:r w:rsidR="00116626">
        <w:rPr>
          <w:sz w:val="18"/>
          <w:szCs w:val="18"/>
        </w:rPr>
        <w:t>metadata</w:t>
      </w:r>
      <w:r>
        <w:rPr>
          <w:sz w:val="18"/>
          <w:szCs w:val="18"/>
        </w:rPr>
        <w:t xml:space="preserve"> about the location of </w:t>
      </w:r>
      <w:proofErr w:type="gramStart"/>
      <w:r>
        <w:rPr>
          <w:sz w:val="18"/>
          <w:szCs w:val="18"/>
        </w:rPr>
        <w:t>files</w:t>
      </w:r>
      <w:proofErr w:type="gramEnd"/>
    </w:p>
    <w:p w14:paraId="39C672D0" w14:textId="57BA6B1A" w:rsidR="000317A7" w:rsidRDefault="00116626" w:rsidP="000317A7">
      <w:pPr>
        <w:pStyle w:val="ListParagraph"/>
        <w:numPr>
          <w:ilvl w:val="0"/>
          <w:numId w:val="15"/>
        </w:numPr>
        <w:spacing w:after="160" w:line="235" w:lineRule="atLeast"/>
        <w:rPr>
          <w:sz w:val="18"/>
          <w:szCs w:val="18"/>
        </w:rPr>
      </w:pPr>
      <w:r>
        <w:rPr>
          <w:sz w:val="18"/>
          <w:szCs w:val="18"/>
        </w:rPr>
        <w:t xml:space="preserve">Link to catalogue or metadata about </w:t>
      </w:r>
      <w:r w:rsidR="000317A7">
        <w:rPr>
          <w:sz w:val="18"/>
          <w:szCs w:val="18"/>
        </w:rPr>
        <w:t xml:space="preserve">business group name, business point of </w:t>
      </w:r>
      <w:proofErr w:type="gramStart"/>
      <w:r w:rsidR="000317A7">
        <w:rPr>
          <w:sz w:val="18"/>
          <w:szCs w:val="18"/>
        </w:rPr>
        <w:t>contact</w:t>
      </w:r>
      <w:proofErr w:type="gramEnd"/>
    </w:p>
    <w:p w14:paraId="0D2F606B" w14:textId="5530F818" w:rsidR="000317A7" w:rsidRPr="00513602" w:rsidRDefault="00116626" w:rsidP="000317A7">
      <w:pPr>
        <w:pStyle w:val="ListParagraph"/>
        <w:numPr>
          <w:ilvl w:val="0"/>
          <w:numId w:val="15"/>
        </w:numPr>
        <w:spacing w:after="160" w:line="235" w:lineRule="atLeast"/>
        <w:rPr>
          <w:sz w:val="18"/>
          <w:szCs w:val="18"/>
        </w:rPr>
      </w:pPr>
      <w:r w:rsidRPr="00116626">
        <w:rPr>
          <w:sz w:val="18"/>
          <w:szCs w:val="18"/>
        </w:rPr>
        <w:t xml:space="preserve">Link to catalogue or </w:t>
      </w:r>
      <w:r w:rsidR="00E715B0">
        <w:rPr>
          <w:sz w:val="18"/>
          <w:szCs w:val="18"/>
        </w:rPr>
        <w:t xml:space="preserve">metrics </w:t>
      </w:r>
      <w:r w:rsidR="000317A7">
        <w:rPr>
          <w:sz w:val="18"/>
          <w:szCs w:val="18"/>
        </w:rPr>
        <w:t xml:space="preserve">including but not limited to time coverage, constraints for use or applicability, known conflicts about data that can pulled from different points of access resulting in variation of </w:t>
      </w:r>
      <w:proofErr w:type="gramStart"/>
      <w:r w:rsidR="000317A7">
        <w:rPr>
          <w:sz w:val="18"/>
          <w:szCs w:val="18"/>
        </w:rPr>
        <w:t>data</w:t>
      </w:r>
      <w:proofErr w:type="gramEnd"/>
    </w:p>
    <w:p w14:paraId="1B0F9117" w14:textId="77777777" w:rsidR="000317A7" w:rsidRPr="001843F1" w:rsidRDefault="000317A7" w:rsidP="000317A7">
      <w:pPr>
        <w:pStyle w:val="ListParagraph"/>
        <w:spacing w:after="160" w:line="235" w:lineRule="atLeast"/>
        <w:ind w:left="1440"/>
        <w:rPr>
          <w:sz w:val="18"/>
          <w:szCs w:val="18"/>
        </w:rPr>
      </w:pPr>
    </w:p>
    <w:p w14:paraId="1648680B" w14:textId="77777777" w:rsidR="001843F1" w:rsidRPr="001843F1" w:rsidRDefault="001843F1" w:rsidP="001843F1">
      <w:pPr>
        <w:pStyle w:val="ListParagraph"/>
        <w:spacing w:after="160" w:line="235" w:lineRule="atLeast"/>
        <w:ind w:left="1440"/>
        <w:rPr>
          <w:sz w:val="18"/>
          <w:szCs w:val="18"/>
        </w:rPr>
      </w:pPr>
    </w:p>
    <w:p w14:paraId="5067FD3B" w14:textId="369313A3" w:rsidR="00513602" w:rsidRDefault="00513602" w:rsidP="00451F74">
      <w:pPr>
        <w:pStyle w:val="ListParagraph"/>
        <w:numPr>
          <w:ilvl w:val="2"/>
          <w:numId w:val="4"/>
        </w:numPr>
        <w:spacing w:after="160" w:line="235" w:lineRule="atLeast"/>
        <w:rPr>
          <w:b/>
          <w:bCs/>
        </w:rPr>
      </w:pPr>
      <w:r>
        <w:rPr>
          <w:b/>
          <w:bCs/>
        </w:rPr>
        <w:t>Read Functions/</w:t>
      </w:r>
      <w:proofErr w:type="gramStart"/>
      <w:r>
        <w:rPr>
          <w:b/>
          <w:bCs/>
        </w:rPr>
        <w:t>scripts</w:t>
      </w:r>
      <w:proofErr w:type="gramEnd"/>
    </w:p>
    <w:p w14:paraId="38876DD6" w14:textId="213FFFD7" w:rsidR="00FF00CF" w:rsidRPr="001843F1" w:rsidRDefault="00AA1435" w:rsidP="001843F1">
      <w:pPr>
        <w:spacing w:after="160" w:line="235" w:lineRule="atLeast"/>
        <w:ind w:left="720"/>
        <w:rPr>
          <w:sz w:val="18"/>
          <w:szCs w:val="18"/>
        </w:rPr>
      </w:pPr>
      <w:r w:rsidRPr="001843F1">
        <w:rPr>
          <w:sz w:val="18"/>
          <w:szCs w:val="18"/>
        </w:rPr>
        <w:t xml:space="preserve">Read functions and scripts ingest data. </w:t>
      </w:r>
      <w:r w:rsidR="005224C2" w:rsidRPr="001843F1">
        <w:rPr>
          <w:sz w:val="18"/>
          <w:szCs w:val="18"/>
        </w:rPr>
        <w:t>Different libraries and functions under the hood</w:t>
      </w:r>
      <w:r w:rsidR="005620A9" w:rsidRPr="001843F1">
        <w:rPr>
          <w:sz w:val="18"/>
          <w:szCs w:val="18"/>
        </w:rPr>
        <w:t xml:space="preserve"> may perform sub-tasks like locating, and confirming, but this is not meant challenge more holistic coding </w:t>
      </w:r>
      <w:r w:rsidR="000936B6" w:rsidRPr="001843F1">
        <w:rPr>
          <w:sz w:val="18"/>
          <w:szCs w:val="18"/>
        </w:rPr>
        <w:t xml:space="preserve">methodologies. The lens of view here is within the scope of the </w:t>
      </w:r>
      <w:r w:rsidR="007E3BAE" w:rsidRPr="001843F1">
        <w:rPr>
          <w:sz w:val="18"/>
          <w:szCs w:val="18"/>
        </w:rPr>
        <w:t xml:space="preserve">data activity of generation. Either a source or staging area from data is having data </w:t>
      </w:r>
      <w:r w:rsidR="0063141D" w:rsidRPr="001843F1">
        <w:rPr>
          <w:sz w:val="18"/>
          <w:szCs w:val="18"/>
        </w:rPr>
        <w:t xml:space="preserve">retrieved by the acting script or function. </w:t>
      </w:r>
      <w:r w:rsidR="00B20004" w:rsidRPr="001843F1">
        <w:rPr>
          <w:sz w:val="18"/>
          <w:szCs w:val="18"/>
        </w:rPr>
        <w:t xml:space="preserve">Again, different languages may use terms like ‘retrieve’ or ‘create’ or ‘load’, but from a data theory lens all of these are synonymous with ‘read’. </w:t>
      </w:r>
    </w:p>
    <w:p w14:paraId="19E8E257" w14:textId="3765D9CF" w:rsidR="00451F74" w:rsidRDefault="00451F74" w:rsidP="00451F74">
      <w:pPr>
        <w:pStyle w:val="ListParagraph"/>
        <w:numPr>
          <w:ilvl w:val="2"/>
          <w:numId w:val="4"/>
        </w:numPr>
        <w:spacing w:after="160" w:line="235" w:lineRule="atLeast"/>
        <w:rPr>
          <w:b/>
          <w:bCs/>
        </w:rPr>
      </w:pPr>
      <w:r>
        <w:rPr>
          <w:b/>
          <w:bCs/>
        </w:rPr>
        <w:t>Write</w:t>
      </w:r>
      <w:r w:rsidR="00513602">
        <w:rPr>
          <w:b/>
          <w:bCs/>
        </w:rPr>
        <w:t xml:space="preserve"> Functions/Scripts</w:t>
      </w:r>
    </w:p>
    <w:p w14:paraId="1E5727FF" w14:textId="05DF94F4" w:rsidR="0063141D" w:rsidRPr="001843F1" w:rsidRDefault="0063141D" w:rsidP="001843F1">
      <w:pPr>
        <w:spacing w:after="160" w:line="235" w:lineRule="atLeast"/>
        <w:ind w:left="720"/>
        <w:rPr>
          <w:sz w:val="18"/>
          <w:szCs w:val="18"/>
        </w:rPr>
      </w:pPr>
      <w:r w:rsidRPr="001843F1">
        <w:rPr>
          <w:sz w:val="18"/>
          <w:szCs w:val="18"/>
        </w:rPr>
        <w:t xml:space="preserve">Write functions and scripts persist data. </w:t>
      </w:r>
      <w:r w:rsidR="00EC726E" w:rsidRPr="001843F1">
        <w:rPr>
          <w:sz w:val="18"/>
          <w:szCs w:val="18"/>
        </w:rPr>
        <w:t xml:space="preserve">This includes copies that are indistinguishable from the </w:t>
      </w:r>
      <w:commentRangeStart w:id="16"/>
      <w:r w:rsidR="00EC726E" w:rsidRPr="001843F1">
        <w:rPr>
          <w:sz w:val="18"/>
          <w:szCs w:val="18"/>
        </w:rPr>
        <w:t>original</w:t>
      </w:r>
      <w:commentRangeEnd w:id="16"/>
      <w:r w:rsidR="00AD1B8F">
        <w:rPr>
          <w:rStyle w:val="CommentReference"/>
        </w:rPr>
        <w:commentReference w:id="16"/>
      </w:r>
      <w:r w:rsidR="00EC726E" w:rsidRPr="001843F1">
        <w:rPr>
          <w:sz w:val="18"/>
          <w:szCs w:val="18"/>
        </w:rPr>
        <w:t xml:space="preserve">. </w:t>
      </w:r>
    </w:p>
    <w:p w14:paraId="5DA37000" w14:textId="379F142B" w:rsidR="00451F74" w:rsidRDefault="00903524" w:rsidP="00451F74">
      <w:pPr>
        <w:pStyle w:val="ListParagraph"/>
        <w:numPr>
          <w:ilvl w:val="2"/>
          <w:numId w:val="4"/>
        </w:numPr>
        <w:spacing w:after="160" w:line="235" w:lineRule="atLeast"/>
        <w:rPr>
          <w:b/>
          <w:bCs/>
        </w:rPr>
      </w:pPr>
      <w:r>
        <w:rPr>
          <w:b/>
          <w:bCs/>
        </w:rPr>
        <w:t>Connector</w:t>
      </w:r>
      <w:r w:rsidR="00513602">
        <w:rPr>
          <w:b/>
          <w:bCs/>
        </w:rPr>
        <w:t xml:space="preserve"> Functions/Scripts</w:t>
      </w:r>
    </w:p>
    <w:p w14:paraId="59157175" w14:textId="508D839C" w:rsidR="007A1672" w:rsidRDefault="00CF36CD" w:rsidP="007A1672">
      <w:pPr>
        <w:spacing w:after="160" w:line="235" w:lineRule="atLeast"/>
        <w:ind w:left="720"/>
        <w:rPr>
          <w:sz w:val="18"/>
          <w:szCs w:val="18"/>
        </w:rPr>
      </w:pPr>
      <w:r w:rsidRPr="0009516F">
        <w:rPr>
          <w:sz w:val="18"/>
          <w:szCs w:val="18"/>
        </w:rPr>
        <w:t>From a</w:t>
      </w:r>
      <w:r w:rsidR="00753DF9" w:rsidRPr="0009516F">
        <w:rPr>
          <w:sz w:val="18"/>
          <w:szCs w:val="18"/>
        </w:rPr>
        <w:t xml:space="preserve"> data science and data theory lens, a connector is not </w:t>
      </w:r>
      <w:r w:rsidRPr="0009516F">
        <w:rPr>
          <w:sz w:val="18"/>
          <w:szCs w:val="18"/>
        </w:rPr>
        <w:t>separable</w:t>
      </w:r>
      <w:r w:rsidR="00753DF9" w:rsidRPr="0009516F">
        <w:rPr>
          <w:sz w:val="18"/>
          <w:szCs w:val="18"/>
        </w:rPr>
        <w:t xml:space="preserve"> from a read</w:t>
      </w:r>
      <w:r w:rsidR="00ED4D34" w:rsidRPr="0009516F">
        <w:rPr>
          <w:sz w:val="18"/>
          <w:szCs w:val="18"/>
        </w:rPr>
        <w:t xml:space="preserve">, </w:t>
      </w:r>
      <w:r w:rsidR="00753DF9" w:rsidRPr="0009516F">
        <w:rPr>
          <w:sz w:val="18"/>
          <w:szCs w:val="18"/>
        </w:rPr>
        <w:t>write</w:t>
      </w:r>
      <w:r w:rsidR="00ED4D34" w:rsidRPr="0009516F">
        <w:rPr>
          <w:sz w:val="18"/>
          <w:szCs w:val="18"/>
        </w:rPr>
        <w:t xml:space="preserve"> or identify</w:t>
      </w:r>
      <w:r w:rsidR="00753DF9" w:rsidRPr="0009516F">
        <w:rPr>
          <w:sz w:val="18"/>
          <w:szCs w:val="18"/>
        </w:rPr>
        <w:t xml:space="preserve"> function. </w:t>
      </w:r>
      <w:r w:rsidR="0009516F">
        <w:rPr>
          <w:sz w:val="18"/>
          <w:szCs w:val="18"/>
        </w:rPr>
        <w:t xml:space="preserve">As a standalone activity this is </w:t>
      </w:r>
      <w:r w:rsidR="006C7C0E">
        <w:rPr>
          <w:sz w:val="18"/>
          <w:szCs w:val="18"/>
        </w:rPr>
        <w:t>task that a database administration team would be performing</w:t>
      </w:r>
      <w:r w:rsidR="009E60B4">
        <w:rPr>
          <w:sz w:val="18"/>
          <w:szCs w:val="18"/>
        </w:rPr>
        <w:t xml:space="preserve"> possibly in support of data observability activities, </w:t>
      </w:r>
      <w:r w:rsidR="005847AE">
        <w:rPr>
          <w:sz w:val="18"/>
          <w:szCs w:val="18"/>
        </w:rPr>
        <w:t>a task that a data science team would not ideally be performing.</w:t>
      </w:r>
      <w:r w:rsidR="00431899">
        <w:rPr>
          <w:sz w:val="18"/>
          <w:szCs w:val="18"/>
        </w:rPr>
        <w:t xml:space="preserve"> Data Analysis and Data Science </w:t>
      </w:r>
      <w:r w:rsidR="00AE17AC">
        <w:rPr>
          <w:sz w:val="18"/>
          <w:szCs w:val="18"/>
        </w:rPr>
        <w:t>“connect to read” or “connect to write</w:t>
      </w:r>
      <w:r w:rsidR="00376930">
        <w:rPr>
          <w:sz w:val="18"/>
          <w:szCs w:val="18"/>
        </w:rPr>
        <w:t xml:space="preserve">”, never </w:t>
      </w:r>
      <w:r w:rsidR="00327C59">
        <w:rPr>
          <w:sz w:val="18"/>
          <w:szCs w:val="18"/>
        </w:rPr>
        <w:t xml:space="preserve">“connect to ensure connection is </w:t>
      </w:r>
      <w:r w:rsidR="0064185F">
        <w:rPr>
          <w:sz w:val="18"/>
          <w:szCs w:val="18"/>
        </w:rPr>
        <w:t>available</w:t>
      </w:r>
      <w:r w:rsidR="00A253EF">
        <w:rPr>
          <w:sz w:val="18"/>
          <w:szCs w:val="18"/>
        </w:rPr>
        <w:t>/accessible”</w:t>
      </w:r>
      <w:r w:rsidR="00EA7A62">
        <w:rPr>
          <w:sz w:val="18"/>
          <w:szCs w:val="18"/>
        </w:rPr>
        <w:t>.</w:t>
      </w:r>
    </w:p>
    <w:p w14:paraId="6353AC21" w14:textId="3C350534" w:rsidR="00F74170" w:rsidRDefault="009729BF" w:rsidP="007A1672">
      <w:pPr>
        <w:spacing w:after="160" w:line="235" w:lineRule="atLeast"/>
        <w:ind w:left="720"/>
        <w:rPr>
          <w:b/>
          <w:bCs/>
        </w:rPr>
      </w:pPr>
      <w:r>
        <w:rPr>
          <w:b/>
          <w:bCs/>
        </w:rPr>
        <w:t>Identifier</w:t>
      </w:r>
      <w:r w:rsidR="00903524">
        <w:rPr>
          <w:b/>
          <w:bCs/>
        </w:rPr>
        <w:t xml:space="preserve"> Functions/Scripts</w:t>
      </w:r>
    </w:p>
    <w:p w14:paraId="346013DA" w14:textId="6949DB3B" w:rsidR="005B711B" w:rsidRPr="001843F1" w:rsidRDefault="002E6E22" w:rsidP="001843F1">
      <w:pPr>
        <w:spacing w:after="160" w:line="235" w:lineRule="atLeast"/>
        <w:ind w:left="720"/>
        <w:rPr>
          <w:sz w:val="18"/>
          <w:szCs w:val="18"/>
        </w:rPr>
      </w:pPr>
      <w:r w:rsidRPr="001843F1">
        <w:rPr>
          <w:sz w:val="18"/>
          <w:szCs w:val="18"/>
        </w:rPr>
        <w:t>Identifiers</w:t>
      </w:r>
      <w:r w:rsidR="005B711B" w:rsidRPr="001843F1">
        <w:rPr>
          <w:sz w:val="18"/>
          <w:szCs w:val="18"/>
        </w:rPr>
        <w:t xml:space="preserve"> are functions are scripts that check </w:t>
      </w:r>
      <w:r w:rsidR="004E6092" w:rsidRPr="001843F1">
        <w:rPr>
          <w:sz w:val="18"/>
          <w:szCs w:val="18"/>
        </w:rPr>
        <w:t xml:space="preserve">that an object meets certain data integrity requirements. This can include name-matching, type confirmation, or even </w:t>
      </w:r>
      <w:r w:rsidR="009B2FE7" w:rsidRPr="001843F1">
        <w:rPr>
          <w:sz w:val="18"/>
          <w:szCs w:val="18"/>
        </w:rPr>
        <w:t xml:space="preserve">metrics within columns and rows (missingness). </w:t>
      </w:r>
      <w:r w:rsidR="00D8231B" w:rsidRPr="001843F1">
        <w:rPr>
          <w:sz w:val="18"/>
          <w:szCs w:val="18"/>
        </w:rPr>
        <w:t>These functions do not act on the in</w:t>
      </w:r>
      <w:bookmarkStart w:id="18" w:name="_Hlk160638559"/>
      <w:r w:rsidR="00D8231B" w:rsidRPr="001843F1">
        <w:rPr>
          <w:sz w:val="18"/>
          <w:szCs w:val="18"/>
        </w:rPr>
        <w:t>fo</w:t>
      </w:r>
      <w:bookmarkEnd w:id="18"/>
      <w:r w:rsidR="00D8231B" w:rsidRPr="001843F1">
        <w:rPr>
          <w:sz w:val="18"/>
          <w:szCs w:val="18"/>
        </w:rPr>
        <w:t xml:space="preserve">rmation acquired but rather are tasked with observing and orientation diagnostics. Identifiers should be evaluated as possible unit-testing candidates. </w:t>
      </w:r>
    </w:p>
    <w:p w14:paraId="1701EB6E" w14:textId="77777777" w:rsidR="00C53D13" w:rsidRDefault="00C53D13" w:rsidP="00C53D13">
      <w:pPr>
        <w:spacing w:after="160" w:line="235" w:lineRule="atLeast"/>
      </w:pPr>
      <w:r>
        <w:rPr>
          <w:b/>
          <w:bCs/>
          <w:sz w:val="28"/>
          <w:szCs w:val="28"/>
          <w:u w:val="single"/>
        </w:rPr>
        <w:t>3-Collection &amp; Standardization</w:t>
      </w:r>
    </w:p>
    <w:p w14:paraId="51FBACB2" w14:textId="77777777" w:rsidR="00656E04" w:rsidRPr="00656E04" w:rsidRDefault="00656E04" w:rsidP="00656E04">
      <w:pPr>
        <w:pStyle w:val="NormalWeb"/>
        <w:spacing w:before="0" w:beforeAutospacing="0" w:after="0" w:afterAutospacing="0" w:line="235" w:lineRule="atLeast"/>
        <w:ind w:left="720"/>
        <w:rPr>
          <w:sz w:val="18"/>
          <w:szCs w:val="18"/>
        </w:rPr>
      </w:pPr>
    </w:p>
    <w:p w14:paraId="4C0CC335" w14:textId="02EB19C1" w:rsidR="00702FB4" w:rsidRDefault="003448FB" w:rsidP="00127D55">
      <w:pPr>
        <w:pStyle w:val="NormalWeb"/>
        <w:numPr>
          <w:ilvl w:val="1"/>
          <w:numId w:val="6"/>
        </w:numPr>
        <w:spacing w:before="0" w:beforeAutospacing="0" w:after="0" w:afterAutospacing="0" w:line="235" w:lineRule="atLeast"/>
        <w:rPr>
          <w:b/>
          <w:bCs/>
        </w:rPr>
      </w:pPr>
      <w:r>
        <w:rPr>
          <w:b/>
          <w:bCs/>
        </w:rPr>
        <w:t>Collection and Standardization Code Defined</w:t>
      </w:r>
    </w:p>
    <w:p w14:paraId="03CBE86E" w14:textId="472EFB54" w:rsidR="00127D55" w:rsidRDefault="00810A36" w:rsidP="00DA2C7B">
      <w:pPr>
        <w:pStyle w:val="NormalWeb"/>
        <w:numPr>
          <w:ilvl w:val="2"/>
          <w:numId w:val="6"/>
        </w:numPr>
        <w:spacing w:before="0" w:beforeAutospacing="0" w:after="0" w:afterAutospacing="0" w:line="235" w:lineRule="atLeast"/>
        <w:rPr>
          <w:b/>
          <w:bCs/>
        </w:rPr>
      </w:pPr>
      <w:r>
        <w:rPr>
          <w:b/>
          <w:bCs/>
        </w:rPr>
        <w:t>Collection and Standard</w:t>
      </w:r>
      <w:r w:rsidR="00100F55">
        <w:rPr>
          <w:b/>
          <w:bCs/>
        </w:rPr>
        <w:t>ization</w:t>
      </w:r>
      <w:r w:rsidR="0089522A">
        <w:rPr>
          <w:b/>
          <w:bCs/>
        </w:rPr>
        <w:t xml:space="preserve"> </w:t>
      </w:r>
      <w:r w:rsidR="007B5449">
        <w:rPr>
          <w:b/>
          <w:bCs/>
        </w:rPr>
        <w:t>Explained</w:t>
      </w:r>
    </w:p>
    <w:p w14:paraId="09D45AD7" w14:textId="732A5E0E" w:rsidR="00541FEC" w:rsidRDefault="00A70F86" w:rsidP="0089522A">
      <w:pPr>
        <w:pStyle w:val="NormalWeb"/>
        <w:spacing w:before="0" w:beforeAutospacing="0" w:after="0" w:afterAutospacing="0" w:line="235" w:lineRule="atLeast"/>
        <w:ind w:left="360"/>
        <w:rPr>
          <w:sz w:val="18"/>
          <w:szCs w:val="18"/>
        </w:rPr>
      </w:pPr>
      <w:r>
        <w:rPr>
          <w:sz w:val="18"/>
          <w:szCs w:val="18"/>
        </w:rPr>
        <w:t xml:space="preserve">        </w:t>
      </w:r>
      <w:bookmarkStart w:id="19" w:name="_Hlk160639060"/>
      <w:r w:rsidR="00CB61B4">
        <w:rPr>
          <w:sz w:val="18"/>
          <w:szCs w:val="18"/>
        </w:rPr>
        <w:t>Collection and Standardization</w:t>
      </w:r>
      <w:r w:rsidR="0050016B">
        <w:rPr>
          <w:sz w:val="18"/>
          <w:szCs w:val="18"/>
        </w:rPr>
        <w:t xml:space="preserve"> is third data process activity and can be </w:t>
      </w:r>
      <w:r w:rsidR="00A32A13">
        <w:rPr>
          <w:sz w:val="18"/>
          <w:szCs w:val="18"/>
        </w:rPr>
        <w:t xml:space="preserve">defined as </w:t>
      </w:r>
      <w:r w:rsidR="0050016B">
        <w:rPr>
          <w:sz w:val="18"/>
          <w:szCs w:val="18"/>
        </w:rPr>
        <w:t xml:space="preserve">any </w:t>
      </w:r>
      <w:r w:rsidR="000449D4">
        <w:rPr>
          <w:sz w:val="18"/>
          <w:szCs w:val="18"/>
        </w:rPr>
        <w:t>one of the following:</w:t>
      </w:r>
      <w:bookmarkEnd w:id="19"/>
    </w:p>
    <w:p w14:paraId="1699E976" w14:textId="63A1F35D" w:rsidR="0089522A" w:rsidRDefault="00BC1F91" w:rsidP="004C1B9E">
      <w:pPr>
        <w:pStyle w:val="NormalWeb"/>
        <w:numPr>
          <w:ilvl w:val="0"/>
          <w:numId w:val="19"/>
        </w:numPr>
        <w:spacing w:before="0" w:beforeAutospacing="0" w:after="0" w:afterAutospacing="0" w:line="235" w:lineRule="atLeast"/>
        <w:rPr>
          <w:b/>
          <w:bCs/>
        </w:rPr>
      </w:pPr>
      <w:r>
        <w:rPr>
          <w:sz w:val="18"/>
          <w:szCs w:val="18"/>
        </w:rPr>
        <w:t xml:space="preserve">Joining </w:t>
      </w:r>
      <w:r w:rsidR="00A13023">
        <w:rPr>
          <w:sz w:val="18"/>
          <w:szCs w:val="18"/>
        </w:rPr>
        <w:t xml:space="preserve">data </w:t>
      </w:r>
      <w:r w:rsidR="007C4F7E">
        <w:rPr>
          <w:sz w:val="18"/>
          <w:szCs w:val="18"/>
        </w:rPr>
        <w:t xml:space="preserve">from </w:t>
      </w:r>
      <w:r w:rsidR="00A32A13">
        <w:rPr>
          <w:sz w:val="18"/>
          <w:szCs w:val="18"/>
        </w:rPr>
        <w:t xml:space="preserve">two or more data </w:t>
      </w:r>
      <w:r w:rsidR="00D566DC">
        <w:rPr>
          <w:sz w:val="18"/>
          <w:szCs w:val="18"/>
        </w:rPr>
        <w:t>objects</w:t>
      </w:r>
      <w:r>
        <w:rPr>
          <w:sz w:val="18"/>
          <w:szCs w:val="18"/>
        </w:rPr>
        <w:t xml:space="preserve"> by either column or row</w:t>
      </w:r>
      <w:r w:rsidR="001F6FCB">
        <w:rPr>
          <w:sz w:val="18"/>
          <w:szCs w:val="18"/>
        </w:rPr>
        <w:t xml:space="preserve"> on </w:t>
      </w:r>
      <w:r w:rsidR="00A96FF3">
        <w:rPr>
          <w:sz w:val="18"/>
          <w:szCs w:val="18"/>
        </w:rPr>
        <w:t>a</w:t>
      </w:r>
      <w:r w:rsidR="00AB1F71">
        <w:rPr>
          <w:sz w:val="18"/>
          <w:szCs w:val="18"/>
        </w:rPr>
        <w:t xml:space="preserve"> unifying ke</w:t>
      </w:r>
      <w:r w:rsidR="00D52D46">
        <w:rPr>
          <w:sz w:val="18"/>
          <w:szCs w:val="18"/>
        </w:rPr>
        <w:t>y</w:t>
      </w:r>
      <w:r w:rsidR="00A72E97">
        <w:rPr>
          <w:sz w:val="18"/>
          <w:szCs w:val="18"/>
        </w:rPr>
        <w:t xml:space="preserve"> or key</w:t>
      </w:r>
      <w:r w:rsidR="00AB1F71">
        <w:rPr>
          <w:sz w:val="18"/>
          <w:szCs w:val="18"/>
        </w:rPr>
        <w:t>s</w:t>
      </w:r>
      <w:r w:rsidR="000471F8">
        <w:rPr>
          <w:sz w:val="18"/>
          <w:szCs w:val="18"/>
        </w:rPr>
        <w:t>.</w:t>
      </w:r>
    </w:p>
    <w:p w14:paraId="38377843" w14:textId="0421FA70" w:rsidR="004C1B9E" w:rsidRPr="005F6390" w:rsidRDefault="00060F97" w:rsidP="004C1B9E">
      <w:pPr>
        <w:pStyle w:val="NormalWeb"/>
        <w:numPr>
          <w:ilvl w:val="0"/>
          <w:numId w:val="19"/>
        </w:numPr>
        <w:spacing w:before="0" w:beforeAutospacing="0" w:after="0" w:afterAutospacing="0" w:line="235" w:lineRule="atLeast"/>
        <w:rPr>
          <w:b/>
          <w:bCs/>
        </w:rPr>
      </w:pPr>
      <w:r>
        <w:rPr>
          <w:sz w:val="18"/>
          <w:szCs w:val="18"/>
        </w:rPr>
        <w:t>Joining data from two or more data objects by h</w:t>
      </w:r>
      <w:r w:rsidR="004C1B9E">
        <w:rPr>
          <w:sz w:val="18"/>
          <w:szCs w:val="18"/>
        </w:rPr>
        <w:t xml:space="preserve">armonizing </w:t>
      </w:r>
      <w:r w:rsidR="007A663A">
        <w:rPr>
          <w:sz w:val="18"/>
          <w:szCs w:val="18"/>
        </w:rPr>
        <w:t>feature</w:t>
      </w:r>
      <w:r w:rsidR="00587B44">
        <w:rPr>
          <w:sz w:val="18"/>
          <w:szCs w:val="18"/>
        </w:rPr>
        <w:t xml:space="preserve"> </w:t>
      </w:r>
      <w:r w:rsidR="00CA2D8C">
        <w:rPr>
          <w:sz w:val="18"/>
          <w:szCs w:val="18"/>
        </w:rPr>
        <w:t>fields</w:t>
      </w:r>
      <w:r w:rsidR="007A663A">
        <w:rPr>
          <w:sz w:val="18"/>
          <w:szCs w:val="18"/>
        </w:rPr>
        <w:t xml:space="preserve"> </w:t>
      </w:r>
      <w:r w:rsidR="00CA2D8C">
        <w:rPr>
          <w:sz w:val="18"/>
          <w:szCs w:val="18"/>
        </w:rPr>
        <w:t>with respect to</w:t>
      </w:r>
      <w:r w:rsidR="007A663A">
        <w:rPr>
          <w:sz w:val="18"/>
          <w:szCs w:val="18"/>
        </w:rPr>
        <w:t xml:space="preserve"> </w:t>
      </w:r>
      <w:r w:rsidR="00885E0B">
        <w:rPr>
          <w:sz w:val="18"/>
          <w:szCs w:val="18"/>
        </w:rPr>
        <w:t>granularity</w:t>
      </w:r>
      <w:r w:rsidR="0080097E">
        <w:rPr>
          <w:sz w:val="18"/>
          <w:szCs w:val="18"/>
        </w:rPr>
        <w:t>/measurement</w:t>
      </w:r>
    </w:p>
    <w:p w14:paraId="7AC267B2" w14:textId="6BCAF716" w:rsidR="00B44B20" w:rsidRDefault="00260E07" w:rsidP="6C4B4974">
      <w:pPr>
        <w:pStyle w:val="NormalWeb"/>
        <w:numPr>
          <w:ilvl w:val="0"/>
          <w:numId w:val="19"/>
        </w:numPr>
        <w:spacing w:before="0" w:beforeAutospacing="0" w:after="0" w:afterAutospacing="0" w:line="235" w:lineRule="atLeast"/>
        <w:rPr>
          <w:sz w:val="18"/>
          <w:szCs w:val="18"/>
        </w:rPr>
      </w:pPr>
      <w:r w:rsidRPr="6C4B4974">
        <w:rPr>
          <w:sz w:val="18"/>
          <w:szCs w:val="18"/>
        </w:rPr>
        <w:t xml:space="preserve">Altering </w:t>
      </w:r>
      <w:r w:rsidR="00A87C91" w:rsidRPr="6C4B4974">
        <w:rPr>
          <w:sz w:val="18"/>
          <w:szCs w:val="18"/>
        </w:rPr>
        <w:t>dimension</w:t>
      </w:r>
      <w:r w:rsidR="00752BC9" w:rsidRPr="6C4B4974">
        <w:rPr>
          <w:sz w:val="18"/>
          <w:szCs w:val="18"/>
        </w:rPr>
        <w:t>s</w:t>
      </w:r>
      <w:r w:rsidR="00B44B20" w:rsidRPr="6C4B4974">
        <w:rPr>
          <w:sz w:val="18"/>
          <w:szCs w:val="18"/>
        </w:rPr>
        <w:t xml:space="preserve"> </w:t>
      </w:r>
      <w:r w:rsidR="00752BC9" w:rsidRPr="6C4B4974">
        <w:rPr>
          <w:sz w:val="18"/>
          <w:szCs w:val="18"/>
        </w:rPr>
        <w:t>of</w:t>
      </w:r>
      <w:r w:rsidR="00B44B20" w:rsidRPr="6C4B4974">
        <w:rPr>
          <w:sz w:val="18"/>
          <w:szCs w:val="18"/>
        </w:rPr>
        <w:t xml:space="preserve"> </w:t>
      </w:r>
      <w:r w:rsidR="00752BC9" w:rsidRPr="6C4B4974">
        <w:rPr>
          <w:sz w:val="18"/>
          <w:szCs w:val="18"/>
        </w:rPr>
        <w:t>a</w:t>
      </w:r>
      <w:r w:rsidR="00B44B20" w:rsidRPr="6C4B4974">
        <w:rPr>
          <w:sz w:val="18"/>
          <w:szCs w:val="18"/>
        </w:rPr>
        <w:t xml:space="preserve"> data object</w:t>
      </w:r>
      <w:r w:rsidR="00B75B45" w:rsidRPr="6C4B4974">
        <w:rPr>
          <w:sz w:val="18"/>
          <w:szCs w:val="18"/>
        </w:rPr>
        <w:t xml:space="preserve"> </w:t>
      </w:r>
      <w:r w:rsidR="00B44B20" w:rsidRPr="6C4B4974">
        <w:rPr>
          <w:sz w:val="18"/>
          <w:szCs w:val="18"/>
        </w:rPr>
        <w:t>column</w:t>
      </w:r>
      <w:r w:rsidR="00B75B45" w:rsidRPr="6C4B4974">
        <w:rPr>
          <w:sz w:val="18"/>
          <w:szCs w:val="18"/>
        </w:rPr>
        <w:t>-wise</w:t>
      </w:r>
      <w:r w:rsidR="00B44B20" w:rsidRPr="6C4B4974">
        <w:rPr>
          <w:sz w:val="18"/>
          <w:szCs w:val="18"/>
        </w:rPr>
        <w:t xml:space="preserve"> or row</w:t>
      </w:r>
      <w:r w:rsidR="00B75B45" w:rsidRPr="6C4B4974">
        <w:rPr>
          <w:sz w:val="18"/>
          <w:szCs w:val="18"/>
        </w:rPr>
        <w:t>-wise</w:t>
      </w:r>
    </w:p>
    <w:p w14:paraId="1639AE9E" w14:textId="02756069" w:rsidR="6C568EBD" w:rsidRDefault="6C568EBD" w:rsidP="6C4B4974">
      <w:pPr>
        <w:pStyle w:val="NormalWeb"/>
        <w:numPr>
          <w:ilvl w:val="0"/>
          <w:numId w:val="19"/>
        </w:numPr>
        <w:spacing w:before="0" w:beforeAutospacing="0" w:after="0" w:afterAutospacing="0" w:line="235" w:lineRule="atLeast"/>
        <w:rPr>
          <w:sz w:val="18"/>
          <w:szCs w:val="18"/>
        </w:rPr>
      </w:pPr>
      <w:r w:rsidRPr="6C4B4974">
        <w:rPr>
          <w:sz w:val="18"/>
          <w:szCs w:val="18"/>
        </w:rPr>
        <w:t>Sorting observations</w:t>
      </w:r>
    </w:p>
    <w:p w14:paraId="1532EC06" w14:textId="34B0CBAC" w:rsidR="005F6390" w:rsidRPr="004C1B9E" w:rsidRDefault="005F6390" w:rsidP="003F369C">
      <w:pPr>
        <w:pStyle w:val="NormalWeb"/>
        <w:spacing w:before="0" w:beforeAutospacing="0" w:after="0" w:afterAutospacing="0" w:line="235" w:lineRule="atLeast"/>
        <w:ind w:left="1440"/>
        <w:rPr>
          <w:b/>
          <w:bCs/>
        </w:rPr>
      </w:pPr>
    </w:p>
    <w:p w14:paraId="549E98F8" w14:textId="2C64286D" w:rsidR="00DA2C7B" w:rsidRDefault="00DA2C7B" w:rsidP="006E6D08">
      <w:pPr>
        <w:pStyle w:val="NormalWeb"/>
        <w:numPr>
          <w:ilvl w:val="2"/>
          <w:numId w:val="6"/>
        </w:numPr>
        <w:spacing w:before="0" w:beforeAutospacing="0" w:after="0" w:afterAutospacing="0" w:line="235" w:lineRule="atLeast"/>
        <w:rPr>
          <w:b/>
          <w:bCs/>
        </w:rPr>
      </w:pPr>
      <w:r>
        <w:rPr>
          <w:b/>
          <w:bCs/>
        </w:rPr>
        <w:t>Assumptions and Constraints</w:t>
      </w:r>
    </w:p>
    <w:p w14:paraId="2C7A18EA" w14:textId="193649BF" w:rsidR="00127D55" w:rsidRPr="00127D55" w:rsidRDefault="006E6D08" w:rsidP="001D6779">
      <w:pPr>
        <w:spacing w:after="160" w:line="235" w:lineRule="atLeast"/>
        <w:ind w:left="720"/>
        <w:rPr>
          <w:b/>
          <w:bCs/>
        </w:rPr>
      </w:pPr>
      <w:bookmarkStart w:id="20" w:name="_Hlk160638984"/>
      <w:r w:rsidRPr="001D6779">
        <w:rPr>
          <w:sz w:val="18"/>
          <w:szCs w:val="18"/>
        </w:rPr>
        <w:t>Documentation assumes individual has taken data theory courses or reviewed documentation for digital twin design architecture.</w:t>
      </w:r>
    </w:p>
    <w:bookmarkEnd w:id="20"/>
    <w:p w14:paraId="03299F4B" w14:textId="051826D6" w:rsidR="00451F74" w:rsidRDefault="00451F74" w:rsidP="00451F74">
      <w:pPr>
        <w:pStyle w:val="NormalWeb"/>
        <w:numPr>
          <w:ilvl w:val="1"/>
          <w:numId w:val="6"/>
        </w:numPr>
        <w:spacing w:before="0" w:beforeAutospacing="0" w:after="0" w:afterAutospacing="0" w:line="235" w:lineRule="atLeast"/>
        <w:rPr>
          <w:b/>
          <w:bCs/>
        </w:rPr>
      </w:pPr>
      <w:r>
        <w:rPr>
          <w:b/>
          <w:bCs/>
        </w:rPr>
        <w:t>Code and Scripts</w:t>
      </w:r>
    </w:p>
    <w:p w14:paraId="203E4057" w14:textId="39BCB7B6" w:rsidR="00B739BD" w:rsidRDefault="5EB78FB9" w:rsidP="00B739BD">
      <w:pPr>
        <w:pStyle w:val="NormalWeb"/>
        <w:numPr>
          <w:ilvl w:val="2"/>
          <w:numId w:val="6"/>
        </w:numPr>
        <w:spacing w:before="0" w:beforeAutospacing="0" w:after="0" w:afterAutospacing="0" w:line="235" w:lineRule="atLeast"/>
        <w:rPr>
          <w:b/>
          <w:bCs/>
        </w:rPr>
      </w:pPr>
      <w:r w:rsidRPr="52188311">
        <w:rPr>
          <w:b/>
          <w:bCs/>
        </w:rPr>
        <w:t>ReadMe</w:t>
      </w:r>
    </w:p>
    <w:p w14:paraId="0F3711D7" w14:textId="77777777" w:rsidR="00B739BD" w:rsidRDefault="00B739BD" w:rsidP="00B739BD">
      <w:pPr>
        <w:spacing w:after="160" w:line="235" w:lineRule="atLeast"/>
        <w:ind w:left="720"/>
        <w:rPr>
          <w:sz w:val="18"/>
          <w:szCs w:val="18"/>
        </w:rPr>
      </w:pPr>
      <w:r w:rsidRPr="001843F1">
        <w:rPr>
          <w:sz w:val="18"/>
          <w:szCs w:val="18"/>
        </w:rPr>
        <w:t>Minimum requirements are:</w:t>
      </w:r>
    </w:p>
    <w:p w14:paraId="4EB41C7A" w14:textId="63877D73" w:rsidR="00B739BD" w:rsidRPr="001843F1" w:rsidRDefault="00B739BD" w:rsidP="00B739BD">
      <w:pPr>
        <w:pStyle w:val="ListParagraph"/>
        <w:numPr>
          <w:ilvl w:val="0"/>
          <w:numId w:val="17"/>
        </w:numPr>
        <w:spacing w:after="160" w:line="235" w:lineRule="atLeast"/>
        <w:rPr>
          <w:sz w:val="18"/>
          <w:szCs w:val="18"/>
        </w:rPr>
      </w:pPr>
      <w:r>
        <w:rPr>
          <w:sz w:val="18"/>
          <w:szCs w:val="18"/>
        </w:rPr>
        <w:t xml:space="preserve">Link to catalogue or metadata about function names and types of transformations </w:t>
      </w:r>
      <w:proofErr w:type="gramStart"/>
      <w:r>
        <w:rPr>
          <w:sz w:val="18"/>
          <w:szCs w:val="18"/>
        </w:rPr>
        <w:t>perform</w:t>
      </w:r>
      <w:r w:rsidR="0039041D">
        <w:rPr>
          <w:sz w:val="18"/>
          <w:szCs w:val="18"/>
        </w:rPr>
        <w:t>ed</w:t>
      </w:r>
      <w:proofErr w:type="gramEnd"/>
    </w:p>
    <w:p w14:paraId="00493185" w14:textId="77777777" w:rsidR="00B739BD" w:rsidRDefault="00B739BD" w:rsidP="00B739BD">
      <w:pPr>
        <w:pStyle w:val="NormalWeb"/>
        <w:spacing w:before="0" w:beforeAutospacing="0" w:after="0" w:afterAutospacing="0" w:line="235" w:lineRule="atLeast"/>
        <w:rPr>
          <w:b/>
          <w:bCs/>
        </w:rPr>
      </w:pPr>
    </w:p>
    <w:p w14:paraId="07E388F1" w14:textId="09CC38C2" w:rsidR="00F35984" w:rsidRDefault="001C6793" w:rsidP="00967682">
      <w:pPr>
        <w:pStyle w:val="NormalWeb"/>
        <w:numPr>
          <w:ilvl w:val="2"/>
          <w:numId w:val="6"/>
        </w:numPr>
        <w:spacing w:before="0" w:beforeAutospacing="0" w:after="0" w:afterAutospacing="0" w:line="235" w:lineRule="atLeast"/>
        <w:rPr>
          <w:b/>
          <w:bCs/>
        </w:rPr>
      </w:pPr>
      <w:r>
        <w:rPr>
          <w:b/>
          <w:bCs/>
        </w:rPr>
        <w:t>Refactor</w:t>
      </w:r>
    </w:p>
    <w:p w14:paraId="7A56D8C1" w14:textId="77777777" w:rsidR="0023380B" w:rsidRDefault="00333610" w:rsidP="00333610">
      <w:pPr>
        <w:pStyle w:val="NormalWeb"/>
        <w:spacing w:before="0" w:beforeAutospacing="0" w:after="0" w:afterAutospacing="0" w:line="235" w:lineRule="atLeast"/>
        <w:ind w:left="720"/>
        <w:rPr>
          <w:sz w:val="18"/>
          <w:szCs w:val="18"/>
        </w:rPr>
      </w:pPr>
      <w:r>
        <w:rPr>
          <w:sz w:val="18"/>
          <w:szCs w:val="18"/>
        </w:rPr>
        <w:t xml:space="preserve">Refactor </w:t>
      </w:r>
      <w:r w:rsidR="00C36C53">
        <w:rPr>
          <w:sz w:val="18"/>
          <w:szCs w:val="18"/>
        </w:rPr>
        <w:t xml:space="preserve">occurs where you have a </w:t>
      </w:r>
      <w:r w:rsidR="00846EAA">
        <w:rPr>
          <w:sz w:val="18"/>
          <w:szCs w:val="18"/>
        </w:rPr>
        <w:t xml:space="preserve">harmonized (homogeneous) </w:t>
      </w:r>
      <w:r w:rsidR="00FA673C">
        <w:rPr>
          <w:sz w:val="18"/>
          <w:szCs w:val="18"/>
        </w:rPr>
        <w:t xml:space="preserve">representation that is transformed </w:t>
      </w:r>
      <w:r w:rsidR="0078789C">
        <w:rPr>
          <w:sz w:val="18"/>
          <w:szCs w:val="18"/>
        </w:rPr>
        <w:t xml:space="preserve">to a different </w:t>
      </w:r>
      <w:r w:rsidR="00A9753A">
        <w:rPr>
          <w:sz w:val="18"/>
          <w:szCs w:val="18"/>
        </w:rPr>
        <w:t>representation</w:t>
      </w:r>
      <w:r w:rsidR="0078789C">
        <w:rPr>
          <w:sz w:val="18"/>
          <w:szCs w:val="18"/>
        </w:rPr>
        <w:t xml:space="preserve"> with respect to granularity</w:t>
      </w:r>
      <w:r w:rsidR="00A9753A">
        <w:rPr>
          <w:sz w:val="18"/>
          <w:szCs w:val="18"/>
        </w:rPr>
        <w:t>.</w:t>
      </w:r>
    </w:p>
    <w:p w14:paraId="6470680C" w14:textId="1AF5507D" w:rsidR="0078789C" w:rsidRDefault="0023380B" w:rsidP="0023380B">
      <w:pPr>
        <w:pStyle w:val="NormalWeb"/>
        <w:numPr>
          <w:ilvl w:val="0"/>
          <w:numId w:val="17"/>
        </w:numPr>
        <w:spacing w:before="0" w:beforeAutospacing="0" w:after="0" w:afterAutospacing="0" w:line="235" w:lineRule="atLeast"/>
        <w:rPr>
          <w:sz w:val="18"/>
          <w:szCs w:val="18"/>
        </w:rPr>
      </w:pPr>
      <w:r>
        <w:rPr>
          <w:sz w:val="18"/>
          <w:szCs w:val="18"/>
        </w:rPr>
        <w:t xml:space="preserve">Transforming the weight of patients from a dataset from kilograms to </w:t>
      </w:r>
      <w:commentRangeStart w:id="21"/>
      <w:commentRangeStart w:id="22"/>
      <w:r>
        <w:rPr>
          <w:sz w:val="18"/>
          <w:szCs w:val="18"/>
        </w:rPr>
        <w:t>pounds</w:t>
      </w:r>
      <w:commentRangeEnd w:id="21"/>
      <w:r w:rsidR="00675628">
        <w:rPr>
          <w:rStyle w:val="CommentReference"/>
        </w:rPr>
        <w:commentReference w:id="21"/>
      </w:r>
      <w:commentRangeEnd w:id="22"/>
      <w:r w:rsidR="0071225E">
        <w:rPr>
          <w:rStyle w:val="CommentReference"/>
        </w:rPr>
        <w:commentReference w:id="22"/>
      </w:r>
    </w:p>
    <w:p w14:paraId="175193DD" w14:textId="26F8BD7A" w:rsidR="0023380B" w:rsidRDefault="00020ABE" w:rsidP="0023380B">
      <w:pPr>
        <w:pStyle w:val="NormalWeb"/>
        <w:numPr>
          <w:ilvl w:val="0"/>
          <w:numId w:val="17"/>
        </w:numPr>
        <w:spacing w:before="0" w:beforeAutospacing="0" w:after="0" w:afterAutospacing="0" w:line="235" w:lineRule="atLeast"/>
        <w:rPr>
          <w:sz w:val="18"/>
          <w:szCs w:val="18"/>
        </w:rPr>
      </w:pPr>
      <w:r>
        <w:rPr>
          <w:sz w:val="18"/>
          <w:szCs w:val="18"/>
        </w:rPr>
        <w:t xml:space="preserve">Transforming the </w:t>
      </w:r>
      <w:r w:rsidR="00453C6E">
        <w:rPr>
          <w:sz w:val="18"/>
          <w:szCs w:val="18"/>
        </w:rPr>
        <w:t xml:space="preserve">date-time stamp </w:t>
      </w:r>
      <w:r w:rsidR="006E7A75">
        <w:rPr>
          <w:sz w:val="18"/>
          <w:szCs w:val="18"/>
        </w:rPr>
        <w:t xml:space="preserve">from GMT </w:t>
      </w:r>
      <w:r w:rsidR="00301340">
        <w:rPr>
          <w:sz w:val="18"/>
          <w:szCs w:val="18"/>
        </w:rPr>
        <w:t xml:space="preserve">to </w:t>
      </w:r>
      <w:r w:rsidR="00170DEE">
        <w:rPr>
          <w:sz w:val="18"/>
          <w:szCs w:val="18"/>
        </w:rPr>
        <w:t>UTC</w:t>
      </w:r>
    </w:p>
    <w:p w14:paraId="630090E2" w14:textId="3F75C916" w:rsidR="00B25B6B" w:rsidRDefault="00A12AB6" w:rsidP="00B25B6B">
      <w:pPr>
        <w:pStyle w:val="NormalWeb"/>
        <w:numPr>
          <w:ilvl w:val="0"/>
          <w:numId w:val="17"/>
        </w:numPr>
        <w:spacing w:before="0" w:beforeAutospacing="0" w:after="0" w:afterAutospacing="0" w:line="235" w:lineRule="atLeast"/>
        <w:rPr>
          <w:sz w:val="18"/>
          <w:szCs w:val="18"/>
        </w:rPr>
      </w:pPr>
      <w:r>
        <w:rPr>
          <w:sz w:val="18"/>
          <w:szCs w:val="18"/>
        </w:rPr>
        <w:t>Transforming</w:t>
      </w:r>
      <w:r w:rsidR="00B25B6B">
        <w:rPr>
          <w:sz w:val="18"/>
          <w:szCs w:val="18"/>
        </w:rPr>
        <w:t xml:space="preserve"> patient’s weight from numerous data objects where some observations are recorded in pounds and other observations are recorded in kilograms, all into </w:t>
      </w:r>
      <w:proofErr w:type="gramStart"/>
      <w:r w:rsidR="00B25B6B">
        <w:rPr>
          <w:sz w:val="18"/>
          <w:szCs w:val="18"/>
        </w:rPr>
        <w:t>ounces</w:t>
      </w:r>
      <w:proofErr w:type="gramEnd"/>
    </w:p>
    <w:p w14:paraId="5315E325" w14:textId="603B500D" w:rsidR="006E7A75" w:rsidRDefault="00A320D6" w:rsidP="0023380B">
      <w:pPr>
        <w:pStyle w:val="NormalWeb"/>
        <w:numPr>
          <w:ilvl w:val="0"/>
          <w:numId w:val="17"/>
        </w:numPr>
        <w:spacing w:before="0" w:beforeAutospacing="0" w:after="0" w:afterAutospacing="0" w:line="235" w:lineRule="atLeast"/>
        <w:rPr>
          <w:sz w:val="18"/>
          <w:szCs w:val="18"/>
        </w:rPr>
      </w:pPr>
      <w:r>
        <w:rPr>
          <w:sz w:val="18"/>
          <w:szCs w:val="18"/>
        </w:rPr>
        <w:t xml:space="preserve">Transforming the </w:t>
      </w:r>
      <w:r w:rsidR="0018098F">
        <w:rPr>
          <w:sz w:val="18"/>
          <w:szCs w:val="18"/>
        </w:rPr>
        <w:t xml:space="preserve">name of a column header </w:t>
      </w:r>
      <w:r w:rsidR="00862B5E">
        <w:rPr>
          <w:sz w:val="18"/>
          <w:szCs w:val="18"/>
        </w:rPr>
        <w:t xml:space="preserve">to a more generalized </w:t>
      </w:r>
      <w:r w:rsidR="00F57124">
        <w:rPr>
          <w:sz w:val="18"/>
          <w:szCs w:val="18"/>
        </w:rPr>
        <w:t>name</w:t>
      </w:r>
    </w:p>
    <w:p w14:paraId="11BFF8AF" w14:textId="13A1A0AF" w:rsidR="00497DB0" w:rsidRDefault="00497DB0" w:rsidP="0023380B">
      <w:pPr>
        <w:pStyle w:val="NormalWeb"/>
        <w:numPr>
          <w:ilvl w:val="0"/>
          <w:numId w:val="17"/>
        </w:numPr>
        <w:spacing w:before="0" w:beforeAutospacing="0" w:after="0" w:afterAutospacing="0" w:line="235" w:lineRule="atLeast"/>
        <w:rPr>
          <w:sz w:val="18"/>
          <w:szCs w:val="18"/>
        </w:rPr>
      </w:pPr>
      <w:r>
        <w:rPr>
          <w:sz w:val="18"/>
          <w:szCs w:val="18"/>
        </w:rPr>
        <w:t>Transforming the name of a column header to be all uppercase or lowercase</w:t>
      </w:r>
    </w:p>
    <w:p w14:paraId="5DF42B8C" w14:textId="0034D46B" w:rsidR="00497DB0" w:rsidRDefault="00497DB0" w:rsidP="0023380B">
      <w:pPr>
        <w:pStyle w:val="NormalWeb"/>
        <w:numPr>
          <w:ilvl w:val="0"/>
          <w:numId w:val="17"/>
        </w:numPr>
        <w:spacing w:before="0" w:beforeAutospacing="0" w:after="0" w:afterAutospacing="0" w:line="235" w:lineRule="atLeast"/>
        <w:rPr>
          <w:sz w:val="18"/>
          <w:szCs w:val="18"/>
        </w:rPr>
      </w:pPr>
      <w:r>
        <w:rPr>
          <w:sz w:val="18"/>
          <w:szCs w:val="18"/>
        </w:rPr>
        <w:t>Transforming text to be all upper case or lower</w:t>
      </w:r>
    </w:p>
    <w:p w14:paraId="7C1C4416" w14:textId="3D00EFAA" w:rsidR="00DA0645" w:rsidRDefault="00DA0645" w:rsidP="0023380B">
      <w:pPr>
        <w:pStyle w:val="NormalWeb"/>
        <w:numPr>
          <w:ilvl w:val="0"/>
          <w:numId w:val="17"/>
        </w:numPr>
        <w:spacing w:before="0" w:beforeAutospacing="0" w:after="0" w:afterAutospacing="0" w:line="235" w:lineRule="atLeast"/>
        <w:rPr>
          <w:sz w:val="18"/>
          <w:szCs w:val="18"/>
        </w:rPr>
      </w:pPr>
      <w:r>
        <w:rPr>
          <w:sz w:val="18"/>
          <w:szCs w:val="18"/>
        </w:rPr>
        <w:t xml:space="preserve">Stripping </w:t>
      </w:r>
      <w:r w:rsidR="003217B0">
        <w:rPr>
          <w:sz w:val="18"/>
          <w:szCs w:val="18"/>
        </w:rPr>
        <w:t xml:space="preserve">specific characters or words from </w:t>
      </w:r>
      <w:r w:rsidR="007B0079">
        <w:rPr>
          <w:sz w:val="18"/>
          <w:szCs w:val="18"/>
        </w:rPr>
        <w:t>text</w:t>
      </w:r>
    </w:p>
    <w:p w14:paraId="3A6F5975" w14:textId="1009D656" w:rsidR="00333610" w:rsidRPr="00333610" w:rsidRDefault="00346205" w:rsidP="00333610">
      <w:pPr>
        <w:pStyle w:val="NormalWeb"/>
        <w:spacing w:before="0" w:beforeAutospacing="0" w:after="0" w:afterAutospacing="0" w:line="235" w:lineRule="atLeast"/>
        <w:ind w:left="720"/>
        <w:rPr>
          <w:sz w:val="18"/>
          <w:szCs w:val="18"/>
        </w:rPr>
      </w:pPr>
      <w:r>
        <w:rPr>
          <w:sz w:val="18"/>
          <w:szCs w:val="18"/>
        </w:rPr>
        <w:t xml:space="preserve"> </w:t>
      </w:r>
    </w:p>
    <w:p w14:paraId="422815AB" w14:textId="2C553B07" w:rsidR="000B00ED" w:rsidRDefault="00656E04" w:rsidP="000B00ED">
      <w:pPr>
        <w:pStyle w:val="NormalWeb"/>
        <w:numPr>
          <w:ilvl w:val="2"/>
          <w:numId w:val="6"/>
        </w:numPr>
        <w:spacing w:before="0" w:beforeAutospacing="0" w:after="0" w:afterAutospacing="0" w:line="235" w:lineRule="atLeast"/>
        <w:rPr>
          <w:b/>
          <w:bCs/>
        </w:rPr>
      </w:pPr>
      <w:r>
        <w:rPr>
          <w:b/>
          <w:bCs/>
        </w:rPr>
        <w:t>Standardize</w:t>
      </w:r>
    </w:p>
    <w:p w14:paraId="773569B8" w14:textId="0202677C" w:rsidR="00E93622" w:rsidRDefault="00830B02" w:rsidP="00053B73">
      <w:pPr>
        <w:pStyle w:val="NormalWeb"/>
        <w:spacing w:before="0" w:beforeAutospacing="0" w:after="0" w:afterAutospacing="0" w:line="235" w:lineRule="atLeast"/>
        <w:ind w:left="720"/>
        <w:rPr>
          <w:sz w:val="18"/>
          <w:szCs w:val="18"/>
        </w:rPr>
      </w:pPr>
      <w:r>
        <w:rPr>
          <w:sz w:val="18"/>
          <w:szCs w:val="18"/>
        </w:rPr>
        <w:t xml:space="preserve">Standardization occurs where you have two or more </w:t>
      </w:r>
      <w:r w:rsidR="00886F59">
        <w:rPr>
          <w:sz w:val="18"/>
          <w:szCs w:val="18"/>
        </w:rPr>
        <w:t>representations</w:t>
      </w:r>
      <w:r w:rsidR="00E806AE">
        <w:rPr>
          <w:sz w:val="18"/>
          <w:szCs w:val="18"/>
        </w:rPr>
        <w:t xml:space="preserve"> (heterogeneous)</w:t>
      </w:r>
      <w:r w:rsidR="00886F59">
        <w:rPr>
          <w:sz w:val="18"/>
          <w:szCs w:val="18"/>
        </w:rPr>
        <w:t xml:space="preserve"> of a single data feature</w:t>
      </w:r>
      <w:r w:rsidR="00484A05">
        <w:rPr>
          <w:sz w:val="18"/>
          <w:szCs w:val="18"/>
        </w:rPr>
        <w:t xml:space="preserve"> or observation from </w:t>
      </w:r>
      <w:r w:rsidR="00BD3C40">
        <w:rPr>
          <w:sz w:val="18"/>
          <w:szCs w:val="18"/>
        </w:rPr>
        <w:t>one or more data objects.</w:t>
      </w:r>
      <w:r w:rsidR="00663018">
        <w:rPr>
          <w:sz w:val="18"/>
          <w:szCs w:val="18"/>
        </w:rPr>
        <w:t xml:space="preserve"> The activity performed is </w:t>
      </w:r>
      <w:r w:rsidR="00FF6367">
        <w:rPr>
          <w:sz w:val="18"/>
          <w:szCs w:val="18"/>
        </w:rPr>
        <w:t xml:space="preserve">a transformation to a </w:t>
      </w:r>
      <w:r w:rsidR="00544E4F">
        <w:rPr>
          <w:sz w:val="18"/>
          <w:szCs w:val="18"/>
        </w:rPr>
        <w:t xml:space="preserve">single harmonized </w:t>
      </w:r>
      <w:r w:rsidR="007B3A50">
        <w:rPr>
          <w:sz w:val="18"/>
          <w:szCs w:val="18"/>
        </w:rPr>
        <w:t xml:space="preserve">(homogenous) </w:t>
      </w:r>
      <w:r w:rsidR="00544E4F">
        <w:rPr>
          <w:sz w:val="18"/>
          <w:szCs w:val="18"/>
        </w:rPr>
        <w:t>representation</w:t>
      </w:r>
      <w:r w:rsidR="002D08D4">
        <w:rPr>
          <w:sz w:val="18"/>
          <w:szCs w:val="18"/>
        </w:rPr>
        <w:t xml:space="preserve">. </w:t>
      </w:r>
      <w:r w:rsidR="000275FC">
        <w:rPr>
          <w:sz w:val="18"/>
          <w:szCs w:val="18"/>
        </w:rPr>
        <w:t>E</w:t>
      </w:r>
      <w:r w:rsidR="00CF6069">
        <w:rPr>
          <w:sz w:val="18"/>
          <w:szCs w:val="18"/>
        </w:rPr>
        <w:t>xample</w:t>
      </w:r>
      <w:r w:rsidR="000275FC">
        <w:rPr>
          <w:sz w:val="18"/>
          <w:szCs w:val="18"/>
        </w:rPr>
        <w:t>s</w:t>
      </w:r>
      <w:r w:rsidR="00CF6069">
        <w:rPr>
          <w:sz w:val="18"/>
          <w:szCs w:val="18"/>
        </w:rPr>
        <w:t xml:space="preserve"> </w:t>
      </w:r>
      <w:r w:rsidR="000275FC">
        <w:rPr>
          <w:sz w:val="18"/>
          <w:szCs w:val="18"/>
        </w:rPr>
        <w:t>would include:</w:t>
      </w:r>
    </w:p>
    <w:p w14:paraId="36987D0D" w14:textId="37D93185" w:rsidR="000275FC" w:rsidRDefault="00FB007D" w:rsidP="000275FC">
      <w:pPr>
        <w:pStyle w:val="NormalWeb"/>
        <w:numPr>
          <w:ilvl w:val="0"/>
          <w:numId w:val="17"/>
        </w:numPr>
        <w:spacing w:before="0" w:beforeAutospacing="0" w:after="0" w:afterAutospacing="0" w:line="235" w:lineRule="atLeast"/>
        <w:rPr>
          <w:sz w:val="18"/>
          <w:szCs w:val="18"/>
        </w:rPr>
      </w:pPr>
      <w:r>
        <w:rPr>
          <w:sz w:val="18"/>
          <w:szCs w:val="18"/>
        </w:rPr>
        <w:t>Harmonizing</w:t>
      </w:r>
      <w:r w:rsidR="000275FC">
        <w:rPr>
          <w:sz w:val="18"/>
          <w:szCs w:val="18"/>
        </w:rPr>
        <w:t xml:space="preserve"> the weight of patients </w:t>
      </w:r>
      <w:r w:rsidR="00541D22">
        <w:rPr>
          <w:sz w:val="18"/>
          <w:szCs w:val="18"/>
        </w:rPr>
        <w:t xml:space="preserve">from </w:t>
      </w:r>
      <w:r w:rsidR="007172FE">
        <w:rPr>
          <w:sz w:val="18"/>
          <w:szCs w:val="18"/>
        </w:rPr>
        <w:t xml:space="preserve">a single </w:t>
      </w:r>
      <w:r w:rsidR="008D57E2">
        <w:rPr>
          <w:sz w:val="18"/>
          <w:szCs w:val="18"/>
        </w:rPr>
        <w:t>object</w:t>
      </w:r>
      <w:r w:rsidR="007172FE">
        <w:rPr>
          <w:sz w:val="18"/>
          <w:szCs w:val="18"/>
        </w:rPr>
        <w:t xml:space="preserve"> where some observations </w:t>
      </w:r>
      <w:r w:rsidR="005B04F7">
        <w:rPr>
          <w:sz w:val="18"/>
          <w:szCs w:val="18"/>
        </w:rPr>
        <w:t>are</w:t>
      </w:r>
      <w:r w:rsidR="007172FE">
        <w:rPr>
          <w:sz w:val="18"/>
          <w:szCs w:val="18"/>
        </w:rPr>
        <w:t xml:space="preserve"> recorded in pounds and </w:t>
      </w:r>
      <w:r w:rsidR="00C80128">
        <w:rPr>
          <w:sz w:val="18"/>
          <w:szCs w:val="18"/>
        </w:rPr>
        <w:t>other observations are</w:t>
      </w:r>
      <w:r w:rsidR="007172FE">
        <w:rPr>
          <w:sz w:val="18"/>
          <w:szCs w:val="18"/>
        </w:rPr>
        <w:t xml:space="preserve"> recorded in kilograms</w:t>
      </w:r>
      <w:r w:rsidR="00324B20">
        <w:rPr>
          <w:sz w:val="18"/>
          <w:szCs w:val="18"/>
        </w:rPr>
        <w:t>, all</w:t>
      </w:r>
      <w:r w:rsidR="007172FE">
        <w:rPr>
          <w:sz w:val="18"/>
          <w:szCs w:val="18"/>
        </w:rPr>
        <w:t xml:space="preserve"> into </w:t>
      </w:r>
      <w:proofErr w:type="gramStart"/>
      <w:r w:rsidR="00FF4081">
        <w:rPr>
          <w:sz w:val="18"/>
          <w:szCs w:val="18"/>
        </w:rPr>
        <w:t>kilograms</w:t>
      </w:r>
      <w:proofErr w:type="gramEnd"/>
    </w:p>
    <w:p w14:paraId="719881F5" w14:textId="7E3878AA" w:rsidR="007172FE" w:rsidRDefault="00A320D6" w:rsidP="000275FC">
      <w:pPr>
        <w:pStyle w:val="NormalWeb"/>
        <w:numPr>
          <w:ilvl w:val="0"/>
          <w:numId w:val="17"/>
        </w:numPr>
        <w:spacing w:before="0" w:beforeAutospacing="0" w:after="0" w:afterAutospacing="0" w:line="235" w:lineRule="atLeast"/>
        <w:rPr>
          <w:sz w:val="18"/>
          <w:szCs w:val="18"/>
        </w:rPr>
      </w:pPr>
      <w:r>
        <w:rPr>
          <w:sz w:val="18"/>
          <w:szCs w:val="18"/>
        </w:rPr>
        <w:t xml:space="preserve">Harmonizing </w:t>
      </w:r>
      <w:r w:rsidR="009A7663">
        <w:rPr>
          <w:sz w:val="18"/>
          <w:szCs w:val="18"/>
        </w:rPr>
        <w:t xml:space="preserve">the name of a column header from two or data objects into a unified </w:t>
      </w:r>
      <w:r w:rsidR="007C148B">
        <w:rPr>
          <w:sz w:val="18"/>
          <w:szCs w:val="18"/>
        </w:rPr>
        <w:t>column header name</w:t>
      </w:r>
      <w:r>
        <w:rPr>
          <w:sz w:val="18"/>
          <w:szCs w:val="18"/>
        </w:rPr>
        <w:t>.</w:t>
      </w:r>
    </w:p>
    <w:p w14:paraId="7BADEFE5" w14:textId="41C31BAB" w:rsidR="00A43C24" w:rsidRDefault="00A43C24" w:rsidP="000275FC">
      <w:pPr>
        <w:pStyle w:val="NormalWeb"/>
        <w:numPr>
          <w:ilvl w:val="0"/>
          <w:numId w:val="17"/>
        </w:numPr>
        <w:spacing w:before="0" w:beforeAutospacing="0" w:after="0" w:afterAutospacing="0" w:line="235" w:lineRule="atLeast"/>
        <w:rPr>
          <w:sz w:val="18"/>
          <w:szCs w:val="18"/>
        </w:rPr>
      </w:pPr>
      <w:r>
        <w:rPr>
          <w:sz w:val="18"/>
          <w:szCs w:val="18"/>
        </w:rPr>
        <w:t xml:space="preserve">Harmonizing numerical </w:t>
      </w:r>
      <w:r w:rsidR="00185548">
        <w:rPr>
          <w:sz w:val="18"/>
          <w:szCs w:val="18"/>
        </w:rPr>
        <w:t>fields</w:t>
      </w:r>
      <w:r w:rsidR="00632CCF">
        <w:rPr>
          <w:sz w:val="18"/>
          <w:szCs w:val="18"/>
        </w:rPr>
        <w:t xml:space="preserve"> expressed as two or more decimal of precision</w:t>
      </w:r>
      <w:r w:rsidR="00185548">
        <w:rPr>
          <w:sz w:val="18"/>
          <w:szCs w:val="18"/>
        </w:rPr>
        <w:t xml:space="preserve"> to </w:t>
      </w:r>
      <w:r w:rsidR="00CD4508">
        <w:rPr>
          <w:sz w:val="18"/>
          <w:szCs w:val="18"/>
        </w:rPr>
        <w:t>a unified number of decim</w:t>
      </w:r>
      <w:r w:rsidR="00192249">
        <w:rPr>
          <w:sz w:val="18"/>
          <w:szCs w:val="18"/>
        </w:rPr>
        <w:t>al points</w:t>
      </w:r>
      <w:r w:rsidR="00E43589">
        <w:rPr>
          <w:sz w:val="18"/>
          <w:szCs w:val="18"/>
        </w:rPr>
        <w:t xml:space="preserve"> of </w:t>
      </w:r>
      <w:proofErr w:type="gramStart"/>
      <w:r w:rsidR="00E43589">
        <w:rPr>
          <w:sz w:val="18"/>
          <w:szCs w:val="18"/>
        </w:rPr>
        <w:t>precision</w:t>
      </w:r>
      <w:proofErr w:type="gramEnd"/>
    </w:p>
    <w:p w14:paraId="38AAA426" w14:textId="77777777" w:rsidR="007F0AC0" w:rsidRPr="000B00ED" w:rsidRDefault="007F0AC0" w:rsidP="007F0AC0">
      <w:pPr>
        <w:pStyle w:val="NormalWeb"/>
        <w:spacing w:before="0" w:beforeAutospacing="0" w:after="0" w:afterAutospacing="0" w:line="235" w:lineRule="atLeast"/>
        <w:ind w:left="1440"/>
        <w:rPr>
          <w:sz w:val="18"/>
          <w:szCs w:val="18"/>
        </w:rPr>
      </w:pPr>
    </w:p>
    <w:p w14:paraId="559383BA" w14:textId="25F8BA2B" w:rsidR="00897112" w:rsidRDefault="00897112" w:rsidP="00897112">
      <w:pPr>
        <w:pStyle w:val="NormalWeb"/>
        <w:numPr>
          <w:ilvl w:val="2"/>
          <w:numId w:val="6"/>
        </w:numPr>
        <w:spacing w:before="0" w:beforeAutospacing="0" w:after="0" w:afterAutospacing="0" w:line="235" w:lineRule="atLeast"/>
        <w:rPr>
          <w:b/>
          <w:bCs/>
        </w:rPr>
      </w:pPr>
      <w:r>
        <w:rPr>
          <w:b/>
          <w:bCs/>
        </w:rPr>
        <w:t>Filter</w:t>
      </w:r>
    </w:p>
    <w:p w14:paraId="756A38A6" w14:textId="7BD08DCE" w:rsidR="00656E04" w:rsidRPr="00656E04" w:rsidRDefault="00656E04" w:rsidP="00656E04">
      <w:pPr>
        <w:pStyle w:val="NormalWeb"/>
        <w:spacing w:before="0" w:beforeAutospacing="0" w:after="0" w:afterAutospacing="0" w:line="235" w:lineRule="atLeast"/>
        <w:ind w:left="720" w:firstLine="720"/>
        <w:rPr>
          <w:sz w:val="18"/>
          <w:szCs w:val="18"/>
        </w:rPr>
      </w:pPr>
      <w:r>
        <w:rPr>
          <w:sz w:val="18"/>
          <w:szCs w:val="18"/>
        </w:rPr>
        <w:t xml:space="preserve">Its first important to repeat that this is not to compete with software engineering best practices. This lens of conversation is for analytics, advanced </w:t>
      </w:r>
      <w:proofErr w:type="gramStart"/>
      <w:r>
        <w:rPr>
          <w:sz w:val="18"/>
          <w:szCs w:val="18"/>
        </w:rPr>
        <w:t>analytics</w:t>
      </w:r>
      <w:proofErr w:type="gramEnd"/>
      <w:r>
        <w:rPr>
          <w:sz w:val="18"/>
          <w:szCs w:val="18"/>
        </w:rPr>
        <w:t xml:space="preserve"> and data management. The definition of a filter is when your focus attention for the code is what you are removing. Said another way, you filter </w:t>
      </w:r>
      <w:r w:rsidRPr="00656E04">
        <w:rPr>
          <w:i/>
          <w:iCs/>
          <w:sz w:val="18"/>
          <w:szCs w:val="18"/>
          <w:u w:val="single"/>
        </w:rPr>
        <w:t>out.</w:t>
      </w:r>
      <w:r>
        <w:rPr>
          <w:i/>
          <w:iCs/>
          <w:sz w:val="18"/>
          <w:szCs w:val="18"/>
          <w:u w:val="single"/>
        </w:rPr>
        <w:t xml:space="preserve"> </w:t>
      </w:r>
      <w:r>
        <w:rPr>
          <w:sz w:val="18"/>
          <w:szCs w:val="18"/>
        </w:rPr>
        <w:t>Filters are to ensure something is NOT being utilized.</w:t>
      </w:r>
    </w:p>
    <w:p w14:paraId="285D057B" w14:textId="77777777" w:rsidR="00656E04" w:rsidRDefault="00897112" w:rsidP="00656E04">
      <w:pPr>
        <w:pStyle w:val="NormalWeb"/>
        <w:numPr>
          <w:ilvl w:val="2"/>
          <w:numId w:val="6"/>
        </w:numPr>
        <w:spacing w:before="0" w:beforeAutospacing="0" w:after="0" w:afterAutospacing="0" w:line="235" w:lineRule="atLeast"/>
        <w:rPr>
          <w:b/>
          <w:bCs/>
        </w:rPr>
      </w:pPr>
      <w:r>
        <w:rPr>
          <w:b/>
          <w:bCs/>
        </w:rPr>
        <w:t>Selector</w:t>
      </w:r>
    </w:p>
    <w:p w14:paraId="108E04F2" w14:textId="226439A9" w:rsidR="00656E04" w:rsidRPr="00656E04" w:rsidRDefault="00656E04" w:rsidP="107947C3">
      <w:pPr>
        <w:pStyle w:val="NormalWeb"/>
        <w:spacing w:before="0" w:beforeAutospacing="0" w:after="0" w:afterAutospacing="0" w:line="235" w:lineRule="atLeast"/>
        <w:ind w:left="720" w:firstLine="720"/>
        <w:rPr>
          <w:b/>
          <w:bCs/>
        </w:rPr>
      </w:pPr>
      <w:r w:rsidRPr="107947C3">
        <w:rPr>
          <w:sz w:val="18"/>
          <w:szCs w:val="18"/>
        </w:rPr>
        <w:t xml:space="preserve">Its first important to repeat that this is not to compete with software engineering best practices. This lens of conversation is for analytics, advanced </w:t>
      </w:r>
      <w:proofErr w:type="gramStart"/>
      <w:r w:rsidRPr="107947C3">
        <w:rPr>
          <w:sz w:val="18"/>
          <w:szCs w:val="18"/>
        </w:rPr>
        <w:t>analytics</w:t>
      </w:r>
      <w:proofErr w:type="gramEnd"/>
      <w:r w:rsidRPr="107947C3">
        <w:rPr>
          <w:sz w:val="18"/>
          <w:szCs w:val="18"/>
        </w:rPr>
        <w:t xml:space="preserve"> and data management. </w:t>
      </w:r>
      <w:commentRangeStart w:id="23"/>
      <w:commentRangeStart w:id="24"/>
      <w:r w:rsidRPr="107947C3">
        <w:rPr>
          <w:sz w:val="18"/>
          <w:szCs w:val="18"/>
        </w:rPr>
        <w:t xml:space="preserve">The definition of a filter is when your focus attention for the code is what you are </w:t>
      </w:r>
      <w:r w:rsidR="00FB499D">
        <w:rPr>
          <w:sz w:val="18"/>
          <w:szCs w:val="18"/>
        </w:rPr>
        <w:t>keeping</w:t>
      </w:r>
      <w:r w:rsidRPr="107947C3">
        <w:rPr>
          <w:sz w:val="18"/>
          <w:szCs w:val="18"/>
        </w:rPr>
        <w:t>.</w:t>
      </w:r>
      <w:commentRangeEnd w:id="23"/>
      <w:r w:rsidR="00507316">
        <w:rPr>
          <w:rStyle w:val="CommentReference"/>
        </w:rPr>
        <w:commentReference w:id="23"/>
      </w:r>
      <w:commentRangeEnd w:id="24"/>
      <w:r w:rsidR="00FB499D">
        <w:rPr>
          <w:rStyle w:val="CommentReference"/>
        </w:rPr>
        <w:commentReference w:id="24"/>
      </w:r>
      <w:r w:rsidRPr="107947C3">
        <w:rPr>
          <w:sz w:val="18"/>
          <w:szCs w:val="18"/>
        </w:rPr>
        <w:t xml:space="preserve"> Sa</w:t>
      </w:r>
      <w:r w:rsidR="0079743A">
        <w:rPr>
          <w:sz w:val="18"/>
          <w:szCs w:val="18"/>
        </w:rPr>
        <w:t xml:space="preserve">id </w:t>
      </w:r>
      <w:r w:rsidRPr="107947C3">
        <w:rPr>
          <w:sz w:val="18"/>
          <w:szCs w:val="18"/>
        </w:rPr>
        <w:t xml:space="preserve">another way, you select </w:t>
      </w:r>
      <w:r w:rsidRPr="107947C3">
        <w:rPr>
          <w:i/>
          <w:iCs/>
          <w:sz w:val="18"/>
          <w:szCs w:val="18"/>
          <w:u w:val="single"/>
        </w:rPr>
        <w:t xml:space="preserve">in. </w:t>
      </w:r>
      <w:r w:rsidRPr="107947C3">
        <w:rPr>
          <w:sz w:val="18"/>
          <w:szCs w:val="18"/>
        </w:rPr>
        <w:t>Selectors are used to ensure that something IS being utilized.</w:t>
      </w:r>
    </w:p>
    <w:p w14:paraId="2E7318E0" w14:textId="77777777" w:rsidR="00656E04" w:rsidRDefault="00656E04" w:rsidP="00656E04">
      <w:pPr>
        <w:pStyle w:val="NormalWeb"/>
        <w:spacing w:before="0" w:beforeAutospacing="0" w:after="0" w:afterAutospacing="0" w:line="235" w:lineRule="atLeast"/>
        <w:ind w:left="1440"/>
        <w:rPr>
          <w:b/>
          <w:bCs/>
        </w:rPr>
      </w:pPr>
    </w:p>
    <w:p w14:paraId="399E0C4D" w14:textId="77777777" w:rsidR="004B0DB3" w:rsidRPr="00AF783D" w:rsidRDefault="004B0DB3" w:rsidP="004B0DB3">
      <w:pPr>
        <w:pStyle w:val="NormalWeb"/>
        <w:spacing w:before="0" w:beforeAutospacing="0" w:after="0" w:afterAutospacing="0" w:line="235" w:lineRule="atLeast"/>
        <w:ind w:left="1440"/>
        <w:rPr>
          <w:b/>
          <w:bCs/>
        </w:rPr>
      </w:pPr>
    </w:p>
    <w:p w14:paraId="1C0DC33A" w14:textId="77777777" w:rsidR="00AF783D" w:rsidRDefault="00C53D13" w:rsidP="00AF783D">
      <w:pPr>
        <w:spacing w:after="160" w:line="235" w:lineRule="atLeast"/>
        <w:rPr>
          <w:b/>
          <w:bCs/>
          <w:sz w:val="28"/>
          <w:szCs w:val="28"/>
          <w:u w:val="single"/>
        </w:rPr>
      </w:pPr>
      <w:r>
        <w:rPr>
          <w:b/>
          <w:bCs/>
          <w:sz w:val="28"/>
          <w:szCs w:val="28"/>
          <w:u w:val="single"/>
        </w:rPr>
        <w:t>4-Aggregation</w:t>
      </w:r>
    </w:p>
    <w:p w14:paraId="55FCDC79" w14:textId="77777777" w:rsidR="0058047F" w:rsidRDefault="0058047F" w:rsidP="00AF783D">
      <w:pPr>
        <w:pStyle w:val="ListParagraph"/>
        <w:numPr>
          <w:ilvl w:val="1"/>
          <w:numId w:val="8"/>
        </w:numPr>
        <w:spacing w:after="160" w:line="235" w:lineRule="atLeast"/>
        <w:rPr>
          <w:b/>
          <w:bCs/>
        </w:rPr>
      </w:pPr>
      <w:r>
        <w:rPr>
          <w:b/>
          <w:bCs/>
        </w:rPr>
        <w:t>Aggregation Code Defined</w:t>
      </w:r>
    </w:p>
    <w:p w14:paraId="5A25EB5F" w14:textId="640F1E01" w:rsidR="008466B0" w:rsidRDefault="003A2853" w:rsidP="008466B0">
      <w:pPr>
        <w:pStyle w:val="ListParagraph"/>
        <w:numPr>
          <w:ilvl w:val="2"/>
          <w:numId w:val="8"/>
        </w:numPr>
        <w:spacing w:after="160" w:line="235" w:lineRule="atLeast"/>
        <w:rPr>
          <w:b/>
          <w:bCs/>
        </w:rPr>
      </w:pPr>
      <w:r>
        <w:rPr>
          <w:b/>
          <w:bCs/>
        </w:rPr>
        <w:t>Aggregation</w:t>
      </w:r>
      <w:r w:rsidR="007B5449">
        <w:rPr>
          <w:b/>
          <w:bCs/>
        </w:rPr>
        <w:t xml:space="preserve"> Explained</w:t>
      </w:r>
    </w:p>
    <w:p w14:paraId="03E9C01F" w14:textId="3E8894A7" w:rsidR="00AA600C" w:rsidRDefault="0065304F" w:rsidP="00DD7593">
      <w:pPr>
        <w:spacing w:after="160" w:line="235" w:lineRule="atLeast"/>
        <w:ind w:left="720"/>
        <w:rPr>
          <w:sz w:val="18"/>
          <w:szCs w:val="18"/>
        </w:rPr>
      </w:pPr>
      <w:bookmarkStart w:id="25" w:name="_Hlk160640439"/>
      <w:r>
        <w:rPr>
          <w:sz w:val="18"/>
          <w:szCs w:val="18"/>
        </w:rPr>
        <w:t>Aggregation</w:t>
      </w:r>
      <w:r w:rsidR="0051074A">
        <w:rPr>
          <w:sz w:val="18"/>
          <w:szCs w:val="18"/>
        </w:rPr>
        <w:t xml:space="preserve"> is </w:t>
      </w:r>
      <w:r w:rsidR="009A3B7D">
        <w:rPr>
          <w:sz w:val="18"/>
          <w:szCs w:val="18"/>
        </w:rPr>
        <w:t>fourth</w:t>
      </w:r>
      <w:r w:rsidR="0051074A">
        <w:rPr>
          <w:sz w:val="18"/>
          <w:szCs w:val="18"/>
        </w:rPr>
        <w:t xml:space="preserve"> data process activity and can be defined </w:t>
      </w:r>
      <w:bookmarkEnd w:id="25"/>
      <w:r w:rsidR="0051074A">
        <w:rPr>
          <w:sz w:val="18"/>
          <w:szCs w:val="18"/>
        </w:rPr>
        <w:t xml:space="preserve">as </w:t>
      </w:r>
      <w:r w:rsidR="009A3B7D">
        <w:rPr>
          <w:sz w:val="18"/>
          <w:szCs w:val="18"/>
        </w:rPr>
        <w:t>enriching a</w:t>
      </w:r>
      <w:r w:rsidR="002F5A70">
        <w:rPr>
          <w:sz w:val="18"/>
          <w:szCs w:val="18"/>
        </w:rPr>
        <w:t xml:space="preserve"> data object</w:t>
      </w:r>
      <w:r w:rsidR="000732C2">
        <w:rPr>
          <w:sz w:val="18"/>
          <w:szCs w:val="18"/>
        </w:rPr>
        <w:t xml:space="preserve"> through the </w:t>
      </w:r>
      <w:r w:rsidR="002B4AE2">
        <w:rPr>
          <w:sz w:val="18"/>
          <w:szCs w:val="18"/>
        </w:rPr>
        <w:t xml:space="preserve">creation of additional </w:t>
      </w:r>
      <w:r w:rsidR="00841DC4">
        <w:rPr>
          <w:sz w:val="18"/>
          <w:szCs w:val="18"/>
        </w:rPr>
        <w:t>information</w:t>
      </w:r>
      <w:r w:rsidR="002B4AE2">
        <w:rPr>
          <w:sz w:val="18"/>
          <w:szCs w:val="18"/>
        </w:rPr>
        <w:t xml:space="preserve"> </w:t>
      </w:r>
      <w:r w:rsidR="00942F87">
        <w:rPr>
          <w:sz w:val="18"/>
          <w:szCs w:val="18"/>
        </w:rPr>
        <w:t xml:space="preserve">derived from </w:t>
      </w:r>
      <w:r w:rsidR="002C359D">
        <w:rPr>
          <w:sz w:val="18"/>
          <w:szCs w:val="18"/>
        </w:rPr>
        <w:t xml:space="preserve">apply </w:t>
      </w:r>
      <w:r w:rsidR="00972EF9">
        <w:rPr>
          <w:sz w:val="18"/>
          <w:szCs w:val="18"/>
        </w:rPr>
        <w:t xml:space="preserve">logic operations </w:t>
      </w:r>
      <w:r w:rsidR="00D92F8E">
        <w:rPr>
          <w:sz w:val="18"/>
          <w:szCs w:val="18"/>
        </w:rPr>
        <w:t>on the existing data</w:t>
      </w:r>
      <w:r w:rsidR="002F5A70">
        <w:rPr>
          <w:sz w:val="18"/>
          <w:szCs w:val="18"/>
        </w:rPr>
        <w:t xml:space="preserve"> object</w:t>
      </w:r>
      <w:r w:rsidR="00841DC4">
        <w:rPr>
          <w:sz w:val="18"/>
          <w:szCs w:val="18"/>
        </w:rPr>
        <w:t xml:space="preserve">. This can mean </w:t>
      </w:r>
      <w:r w:rsidR="000729EF">
        <w:rPr>
          <w:sz w:val="18"/>
          <w:szCs w:val="18"/>
        </w:rPr>
        <w:t xml:space="preserve">populating existing </w:t>
      </w:r>
      <w:r w:rsidR="00D76DCA">
        <w:rPr>
          <w:sz w:val="18"/>
          <w:szCs w:val="18"/>
        </w:rPr>
        <w:t xml:space="preserve">column or row fields, and/or creating new column or row fields. </w:t>
      </w:r>
      <w:r w:rsidR="006B145E">
        <w:rPr>
          <w:sz w:val="18"/>
          <w:szCs w:val="18"/>
        </w:rPr>
        <w:t xml:space="preserve">The source </w:t>
      </w:r>
      <w:r w:rsidR="001E4F1C">
        <w:rPr>
          <w:sz w:val="18"/>
          <w:szCs w:val="18"/>
        </w:rPr>
        <w:t xml:space="preserve">data leveraged </w:t>
      </w:r>
      <w:r w:rsidR="009D2A73">
        <w:rPr>
          <w:sz w:val="18"/>
          <w:szCs w:val="18"/>
        </w:rPr>
        <w:t>must derive solely fr</w:t>
      </w:r>
      <w:r w:rsidR="00E74C9F">
        <w:rPr>
          <w:sz w:val="18"/>
          <w:szCs w:val="18"/>
        </w:rPr>
        <w:t xml:space="preserve">om the </w:t>
      </w:r>
      <w:r w:rsidR="0051541C">
        <w:rPr>
          <w:sz w:val="18"/>
          <w:szCs w:val="18"/>
        </w:rPr>
        <w:t>data object being enriched.</w:t>
      </w:r>
      <w:r w:rsidR="00E704FB">
        <w:rPr>
          <w:sz w:val="18"/>
          <w:szCs w:val="18"/>
        </w:rPr>
        <w:t xml:space="preserve"> If a data object is being attained additional </w:t>
      </w:r>
      <w:r w:rsidR="003B2444">
        <w:rPr>
          <w:sz w:val="18"/>
          <w:szCs w:val="18"/>
        </w:rPr>
        <w:t xml:space="preserve">inputs, </w:t>
      </w:r>
      <w:r w:rsidR="00FB7BE0">
        <w:rPr>
          <w:sz w:val="18"/>
          <w:szCs w:val="18"/>
        </w:rPr>
        <w:t>fields</w:t>
      </w:r>
      <w:r w:rsidR="00024284">
        <w:rPr>
          <w:sz w:val="18"/>
          <w:szCs w:val="18"/>
        </w:rPr>
        <w:t xml:space="preserve">, </w:t>
      </w:r>
      <w:proofErr w:type="gramStart"/>
      <w:r w:rsidR="00024284">
        <w:rPr>
          <w:sz w:val="18"/>
          <w:szCs w:val="18"/>
        </w:rPr>
        <w:t>columns</w:t>
      </w:r>
      <w:proofErr w:type="gramEnd"/>
      <w:r w:rsidR="00024284">
        <w:rPr>
          <w:sz w:val="18"/>
          <w:szCs w:val="18"/>
        </w:rPr>
        <w:t xml:space="preserve"> or rows </w:t>
      </w:r>
      <w:r w:rsidR="00DF29F9">
        <w:rPr>
          <w:sz w:val="18"/>
          <w:szCs w:val="18"/>
        </w:rPr>
        <w:t xml:space="preserve">from a second or more data object, this would be a </w:t>
      </w:r>
      <w:r w:rsidR="00DF29F9" w:rsidRPr="00931F95">
        <w:rPr>
          <w:i/>
          <w:iCs/>
          <w:sz w:val="18"/>
          <w:szCs w:val="18"/>
          <w:u w:val="single"/>
        </w:rPr>
        <w:t>collection and standardization</w:t>
      </w:r>
      <w:r w:rsidR="00DF29F9">
        <w:rPr>
          <w:sz w:val="18"/>
          <w:szCs w:val="18"/>
        </w:rPr>
        <w:t xml:space="preserve"> activity</w:t>
      </w:r>
      <w:r w:rsidR="00931F95">
        <w:rPr>
          <w:sz w:val="18"/>
          <w:szCs w:val="18"/>
        </w:rPr>
        <w:t xml:space="preserve"> (see section 3.1.1)</w:t>
      </w:r>
      <w:r w:rsidR="00DF29F9">
        <w:rPr>
          <w:sz w:val="18"/>
          <w:szCs w:val="18"/>
        </w:rPr>
        <w:t>.</w:t>
      </w:r>
    </w:p>
    <w:p w14:paraId="452090E8" w14:textId="36C8FE08" w:rsidR="00B22765" w:rsidRDefault="00B22765" w:rsidP="00DD7593">
      <w:pPr>
        <w:spacing w:after="160" w:line="235" w:lineRule="atLeast"/>
        <w:ind w:left="720"/>
        <w:rPr>
          <w:sz w:val="16"/>
          <w:szCs w:val="16"/>
        </w:rPr>
      </w:pPr>
      <w:r>
        <w:rPr>
          <w:sz w:val="18"/>
          <w:szCs w:val="18"/>
        </w:rPr>
        <w:t xml:space="preserve">Aggregation activities can technically </w:t>
      </w:r>
      <w:r w:rsidR="00903EB6">
        <w:rPr>
          <w:sz w:val="18"/>
          <w:szCs w:val="18"/>
        </w:rPr>
        <w:t xml:space="preserve">be the same as Analysis activities. </w:t>
      </w:r>
      <w:r w:rsidR="00F45075">
        <w:rPr>
          <w:sz w:val="18"/>
          <w:szCs w:val="18"/>
        </w:rPr>
        <w:t xml:space="preserve">The business difference is </w:t>
      </w:r>
      <w:r w:rsidR="00443D07">
        <w:rPr>
          <w:sz w:val="18"/>
          <w:szCs w:val="18"/>
        </w:rPr>
        <w:t xml:space="preserve">whether the functioning code </w:t>
      </w:r>
      <w:r w:rsidR="00B04797" w:rsidRPr="00D34F54">
        <w:rPr>
          <w:b/>
          <w:bCs/>
          <w:i/>
          <w:iCs/>
          <w:sz w:val="18"/>
          <w:szCs w:val="18"/>
          <w:u w:val="single"/>
        </w:rPr>
        <w:t>delivers</w:t>
      </w:r>
      <w:r w:rsidR="00B04797">
        <w:rPr>
          <w:sz w:val="18"/>
          <w:szCs w:val="18"/>
        </w:rPr>
        <w:t xml:space="preserve"> </w:t>
      </w:r>
      <w:r w:rsidR="00AA156C">
        <w:rPr>
          <w:sz w:val="18"/>
          <w:szCs w:val="18"/>
        </w:rPr>
        <w:t xml:space="preserve">the primary </w:t>
      </w:r>
      <w:r w:rsidR="00D34F54">
        <w:rPr>
          <w:sz w:val="18"/>
          <w:szCs w:val="18"/>
        </w:rPr>
        <w:t xml:space="preserve">business deliverable or </w:t>
      </w:r>
      <w:r w:rsidR="00B04797" w:rsidRPr="00D34F54">
        <w:rPr>
          <w:b/>
          <w:bCs/>
          <w:i/>
          <w:iCs/>
          <w:sz w:val="18"/>
          <w:szCs w:val="18"/>
          <w:u w:val="single"/>
        </w:rPr>
        <w:t>supports</w:t>
      </w:r>
      <w:r w:rsidR="00B04797">
        <w:rPr>
          <w:sz w:val="18"/>
          <w:szCs w:val="18"/>
        </w:rPr>
        <w:t xml:space="preserve"> the</w:t>
      </w:r>
      <w:r w:rsidR="00D34F54">
        <w:rPr>
          <w:sz w:val="18"/>
          <w:szCs w:val="18"/>
        </w:rPr>
        <w:t xml:space="preserve"> delivery of the primary deliverable.</w:t>
      </w:r>
      <w:r w:rsidR="003465A6">
        <w:rPr>
          <w:sz w:val="18"/>
          <w:szCs w:val="18"/>
        </w:rPr>
        <w:t xml:space="preserve"> </w:t>
      </w:r>
      <w:r w:rsidR="00AF40C6">
        <w:rPr>
          <w:sz w:val="18"/>
          <w:szCs w:val="18"/>
        </w:rPr>
        <w:t xml:space="preserve">Imagine </w:t>
      </w:r>
      <w:r w:rsidR="000D37D0">
        <w:rPr>
          <w:sz w:val="18"/>
          <w:szCs w:val="18"/>
        </w:rPr>
        <w:t xml:space="preserve">a supply shop requesting </w:t>
      </w:r>
      <w:proofErr w:type="gramStart"/>
      <w:r w:rsidR="007942FB">
        <w:rPr>
          <w:sz w:val="18"/>
          <w:szCs w:val="18"/>
        </w:rPr>
        <w:t>an</w:t>
      </w:r>
      <w:proofErr w:type="gramEnd"/>
      <w:r w:rsidR="007942FB">
        <w:rPr>
          <w:sz w:val="18"/>
          <w:szCs w:val="18"/>
        </w:rPr>
        <w:t xml:space="preserve"> diagnostic analytic that tells them if the</w:t>
      </w:r>
      <w:r w:rsidR="005C55EC">
        <w:rPr>
          <w:sz w:val="18"/>
          <w:szCs w:val="18"/>
        </w:rPr>
        <w:t xml:space="preserve">ir </w:t>
      </w:r>
      <w:r w:rsidR="00FF47D4">
        <w:rPr>
          <w:sz w:val="18"/>
          <w:szCs w:val="18"/>
        </w:rPr>
        <w:t xml:space="preserve">supplies are </w:t>
      </w:r>
      <w:r w:rsidR="00CF0B4A">
        <w:rPr>
          <w:sz w:val="18"/>
          <w:szCs w:val="18"/>
        </w:rPr>
        <w:t xml:space="preserve">currently within acceptable thresholds to support business needs for the </w:t>
      </w:r>
      <w:r w:rsidR="00C7161C">
        <w:rPr>
          <w:sz w:val="18"/>
          <w:szCs w:val="18"/>
        </w:rPr>
        <w:t>quarter</w:t>
      </w:r>
      <w:r w:rsidR="00573490">
        <w:rPr>
          <w:sz w:val="18"/>
          <w:szCs w:val="18"/>
        </w:rPr>
        <w:t xml:space="preserve">. </w:t>
      </w:r>
      <w:r w:rsidR="002E7EDC">
        <w:rPr>
          <w:sz w:val="18"/>
          <w:szCs w:val="18"/>
        </w:rPr>
        <w:t xml:space="preserve">Their primary interests </w:t>
      </w:r>
      <w:proofErr w:type="gramStart"/>
      <w:r w:rsidR="002E7EDC">
        <w:rPr>
          <w:sz w:val="18"/>
          <w:szCs w:val="18"/>
        </w:rPr>
        <w:t>is</w:t>
      </w:r>
      <w:proofErr w:type="gramEnd"/>
      <w:r w:rsidR="002E7EDC">
        <w:rPr>
          <w:sz w:val="18"/>
          <w:szCs w:val="18"/>
        </w:rPr>
        <w:t xml:space="preserve"> </w:t>
      </w:r>
      <w:r w:rsidR="002F0279">
        <w:rPr>
          <w:sz w:val="18"/>
          <w:szCs w:val="18"/>
        </w:rPr>
        <w:t>a representation of “</w:t>
      </w:r>
      <w:r w:rsidR="00584A43">
        <w:rPr>
          <w:sz w:val="18"/>
          <w:szCs w:val="18"/>
        </w:rPr>
        <w:t xml:space="preserve">yes we are </w:t>
      </w:r>
      <w:r w:rsidR="00090014">
        <w:rPr>
          <w:sz w:val="18"/>
          <w:szCs w:val="18"/>
        </w:rPr>
        <w:t>within acceptable thresholds</w:t>
      </w:r>
      <w:r w:rsidR="00991FB7">
        <w:rPr>
          <w:sz w:val="18"/>
          <w:szCs w:val="18"/>
        </w:rPr>
        <w:t xml:space="preserve"> or no we are not within acceptable thresholds</w:t>
      </w:r>
      <w:r w:rsidR="003D37E1">
        <w:rPr>
          <w:sz w:val="18"/>
          <w:szCs w:val="18"/>
        </w:rPr>
        <w:t xml:space="preserve">.” </w:t>
      </w:r>
      <w:r w:rsidR="003D37E1" w:rsidRPr="00283B3D">
        <w:rPr>
          <w:sz w:val="16"/>
          <w:szCs w:val="16"/>
        </w:rPr>
        <w:t>(NOTE: for this simplified exampled the thresholds are already provided</w:t>
      </w:r>
      <w:r w:rsidR="004E32A3" w:rsidRPr="00283B3D">
        <w:rPr>
          <w:sz w:val="16"/>
          <w:szCs w:val="16"/>
        </w:rPr>
        <w:t xml:space="preserve"> so there is no confidence interval provided and therefore not a predictive</w:t>
      </w:r>
      <w:r w:rsidR="00A25DDB" w:rsidRPr="00283B3D">
        <w:rPr>
          <w:sz w:val="16"/>
          <w:szCs w:val="16"/>
        </w:rPr>
        <w:t>)</w:t>
      </w:r>
    </w:p>
    <w:p w14:paraId="13FCBC32" w14:textId="5CA1201A" w:rsidR="005455CE" w:rsidRDefault="005455CE" w:rsidP="00DD7593">
      <w:pPr>
        <w:spacing w:after="160" w:line="235" w:lineRule="atLeast"/>
        <w:ind w:left="720"/>
        <w:rPr>
          <w:sz w:val="18"/>
          <w:szCs w:val="18"/>
        </w:rPr>
      </w:pPr>
      <w:r>
        <w:rPr>
          <w:sz w:val="18"/>
          <w:szCs w:val="18"/>
        </w:rPr>
        <w:t xml:space="preserve">In this above </w:t>
      </w:r>
      <w:r w:rsidR="00D14762">
        <w:rPr>
          <w:sz w:val="18"/>
          <w:szCs w:val="18"/>
        </w:rPr>
        <w:t xml:space="preserve">example, </w:t>
      </w:r>
      <w:r w:rsidR="00012136">
        <w:rPr>
          <w:sz w:val="18"/>
          <w:szCs w:val="18"/>
        </w:rPr>
        <w:t>we could easily see doing several steps:</w:t>
      </w:r>
    </w:p>
    <w:p w14:paraId="349DAD46" w14:textId="365243D1" w:rsidR="00CE6279" w:rsidRDefault="00506C5E" w:rsidP="00A0550B">
      <w:pPr>
        <w:pStyle w:val="ListParagraph"/>
        <w:numPr>
          <w:ilvl w:val="3"/>
          <w:numId w:val="21"/>
        </w:numPr>
        <w:spacing w:after="160" w:line="235" w:lineRule="atLeast"/>
        <w:rPr>
          <w:sz w:val="18"/>
          <w:szCs w:val="18"/>
        </w:rPr>
      </w:pPr>
      <w:r w:rsidRPr="00DD760D">
        <w:rPr>
          <w:sz w:val="18"/>
          <w:szCs w:val="18"/>
        </w:rPr>
        <w:t xml:space="preserve">Take current supply value and </w:t>
      </w:r>
      <w:r w:rsidR="00CE6279" w:rsidRPr="00DD760D">
        <w:rPr>
          <w:sz w:val="18"/>
          <w:szCs w:val="18"/>
        </w:rPr>
        <w:t xml:space="preserve">add expected supply additions for the </w:t>
      </w:r>
      <w:r w:rsidR="00DD760D" w:rsidRPr="00DD760D">
        <w:rPr>
          <w:sz w:val="18"/>
          <w:szCs w:val="18"/>
        </w:rPr>
        <w:t>quarter.</w:t>
      </w:r>
    </w:p>
    <w:p w14:paraId="69155A52" w14:textId="0311A130" w:rsidR="00A0550B" w:rsidRDefault="00F226F5" w:rsidP="00A0550B">
      <w:pPr>
        <w:pStyle w:val="ListParagraph"/>
        <w:numPr>
          <w:ilvl w:val="3"/>
          <w:numId w:val="21"/>
        </w:numPr>
        <w:spacing w:after="160" w:line="235" w:lineRule="atLeast"/>
        <w:rPr>
          <w:sz w:val="18"/>
          <w:szCs w:val="18"/>
        </w:rPr>
      </w:pPr>
      <w:r>
        <w:rPr>
          <w:sz w:val="18"/>
          <w:szCs w:val="18"/>
        </w:rPr>
        <w:t xml:space="preserve">Take current demand and add expected demand additions for the </w:t>
      </w:r>
      <w:proofErr w:type="gramStart"/>
      <w:r>
        <w:rPr>
          <w:sz w:val="18"/>
          <w:szCs w:val="18"/>
        </w:rPr>
        <w:t>quarter</w:t>
      </w:r>
      <w:proofErr w:type="gramEnd"/>
    </w:p>
    <w:p w14:paraId="7154FB69" w14:textId="0ED60C07" w:rsidR="00F226F5" w:rsidRDefault="00F226F5" w:rsidP="00A0550B">
      <w:pPr>
        <w:pStyle w:val="ListParagraph"/>
        <w:numPr>
          <w:ilvl w:val="3"/>
          <w:numId w:val="21"/>
        </w:numPr>
        <w:spacing w:after="160" w:line="235" w:lineRule="atLeast"/>
        <w:rPr>
          <w:sz w:val="18"/>
          <w:szCs w:val="18"/>
        </w:rPr>
      </w:pPr>
      <w:r>
        <w:rPr>
          <w:sz w:val="18"/>
          <w:szCs w:val="18"/>
        </w:rPr>
        <w:t xml:space="preserve">Subtract </w:t>
      </w:r>
      <w:r w:rsidR="0084598F" w:rsidRPr="005B0F5E">
        <w:rPr>
          <w:b/>
          <w:bCs/>
          <w:i/>
          <w:iCs/>
          <w:sz w:val="18"/>
          <w:szCs w:val="18"/>
        </w:rPr>
        <w:t>step</w:t>
      </w:r>
      <w:r w:rsidR="005B0F5E" w:rsidRPr="005B0F5E">
        <w:rPr>
          <w:b/>
          <w:bCs/>
          <w:i/>
          <w:iCs/>
          <w:sz w:val="18"/>
          <w:szCs w:val="18"/>
        </w:rPr>
        <w:t xml:space="preserve"> 2</w:t>
      </w:r>
      <w:r w:rsidR="005B0F5E">
        <w:rPr>
          <w:sz w:val="18"/>
          <w:szCs w:val="18"/>
        </w:rPr>
        <w:t xml:space="preserve"> value</w:t>
      </w:r>
      <w:r w:rsidR="00DD1F13">
        <w:rPr>
          <w:sz w:val="18"/>
          <w:szCs w:val="18"/>
        </w:rPr>
        <w:t xml:space="preserve"> from </w:t>
      </w:r>
      <w:r w:rsidR="005B0F5E" w:rsidRPr="005B0F5E">
        <w:rPr>
          <w:b/>
          <w:bCs/>
          <w:i/>
          <w:iCs/>
          <w:sz w:val="18"/>
          <w:szCs w:val="18"/>
        </w:rPr>
        <w:t>step 1</w:t>
      </w:r>
      <w:r w:rsidR="005B0F5E">
        <w:rPr>
          <w:sz w:val="18"/>
          <w:szCs w:val="18"/>
        </w:rPr>
        <w:t xml:space="preserve"> </w:t>
      </w:r>
      <w:proofErr w:type="gramStart"/>
      <w:r w:rsidR="005B0F5E">
        <w:rPr>
          <w:sz w:val="18"/>
          <w:szCs w:val="18"/>
        </w:rPr>
        <w:t>value</w:t>
      </w:r>
      <w:proofErr w:type="gramEnd"/>
    </w:p>
    <w:p w14:paraId="318FB301" w14:textId="39F27618" w:rsidR="00DD1F13" w:rsidRDefault="00DD1F13" w:rsidP="00A0550B">
      <w:pPr>
        <w:pStyle w:val="ListParagraph"/>
        <w:numPr>
          <w:ilvl w:val="3"/>
          <w:numId w:val="21"/>
        </w:numPr>
        <w:spacing w:after="160" w:line="235" w:lineRule="atLeast"/>
        <w:rPr>
          <w:sz w:val="18"/>
          <w:szCs w:val="18"/>
        </w:rPr>
      </w:pPr>
      <w:r>
        <w:rPr>
          <w:sz w:val="18"/>
          <w:szCs w:val="18"/>
        </w:rPr>
        <w:t>C</w:t>
      </w:r>
      <w:r w:rsidR="002042F8">
        <w:rPr>
          <w:sz w:val="18"/>
          <w:szCs w:val="18"/>
        </w:rPr>
        <w:t xml:space="preserve">onduct Binary check if </w:t>
      </w:r>
      <w:r w:rsidR="00922865" w:rsidRPr="00B128AC">
        <w:rPr>
          <w:b/>
          <w:bCs/>
          <w:i/>
          <w:iCs/>
          <w:sz w:val="18"/>
          <w:szCs w:val="18"/>
        </w:rPr>
        <w:t>step 3</w:t>
      </w:r>
      <w:r w:rsidR="00922865">
        <w:rPr>
          <w:sz w:val="18"/>
          <w:szCs w:val="18"/>
        </w:rPr>
        <w:t xml:space="preserve"> value </w:t>
      </w:r>
      <w:r w:rsidR="008011F7">
        <w:rPr>
          <w:sz w:val="18"/>
          <w:szCs w:val="18"/>
        </w:rPr>
        <w:t xml:space="preserve">is within provided </w:t>
      </w:r>
      <w:proofErr w:type="gramStart"/>
      <w:r w:rsidR="3938CD3B" w:rsidRPr="52188311">
        <w:rPr>
          <w:sz w:val="18"/>
          <w:szCs w:val="18"/>
        </w:rPr>
        <w:t>thresholds</w:t>
      </w:r>
      <w:proofErr w:type="gramEnd"/>
    </w:p>
    <w:p w14:paraId="0902EE14" w14:textId="10D541DC" w:rsidR="008011F7" w:rsidRDefault="00A058F1" w:rsidP="00A0550B">
      <w:pPr>
        <w:pStyle w:val="ListParagraph"/>
        <w:numPr>
          <w:ilvl w:val="3"/>
          <w:numId w:val="21"/>
        </w:numPr>
        <w:spacing w:after="160" w:line="235" w:lineRule="atLeast"/>
        <w:rPr>
          <w:sz w:val="18"/>
          <w:szCs w:val="18"/>
        </w:rPr>
      </w:pPr>
      <w:r>
        <w:rPr>
          <w:sz w:val="18"/>
          <w:szCs w:val="18"/>
        </w:rPr>
        <w:t xml:space="preserve">Persist answer from </w:t>
      </w:r>
      <w:r w:rsidRPr="00A058F1">
        <w:rPr>
          <w:b/>
          <w:bCs/>
          <w:i/>
          <w:iCs/>
          <w:sz w:val="18"/>
          <w:szCs w:val="18"/>
        </w:rPr>
        <w:t>step 4</w:t>
      </w:r>
      <w:r w:rsidR="00A553FD">
        <w:rPr>
          <w:b/>
          <w:bCs/>
          <w:i/>
          <w:iCs/>
          <w:sz w:val="18"/>
          <w:szCs w:val="18"/>
        </w:rPr>
        <w:t xml:space="preserve"> </w:t>
      </w:r>
      <w:r w:rsidR="00B128AC">
        <w:rPr>
          <w:sz w:val="18"/>
          <w:szCs w:val="18"/>
        </w:rPr>
        <w:t>for later leveraging by an</w:t>
      </w:r>
      <w:r w:rsidR="002E3576">
        <w:rPr>
          <w:sz w:val="18"/>
          <w:szCs w:val="18"/>
        </w:rPr>
        <w:t xml:space="preserve"> application</w:t>
      </w:r>
      <w:r w:rsidR="00B128AC">
        <w:rPr>
          <w:sz w:val="18"/>
          <w:szCs w:val="18"/>
        </w:rPr>
        <w:t>-6</w:t>
      </w:r>
      <w:r w:rsidR="002E3576">
        <w:rPr>
          <w:sz w:val="18"/>
          <w:szCs w:val="18"/>
        </w:rPr>
        <w:t xml:space="preserve"> </w:t>
      </w:r>
      <w:proofErr w:type="gramStart"/>
      <w:r w:rsidR="00AB75E6">
        <w:rPr>
          <w:sz w:val="18"/>
          <w:szCs w:val="18"/>
        </w:rPr>
        <w:t>activity</w:t>
      </w:r>
      <w:proofErr w:type="gramEnd"/>
    </w:p>
    <w:p w14:paraId="120D5C77" w14:textId="77777777" w:rsidR="00FF462D" w:rsidRDefault="00AE5AE3" w:rsidP="00AE5AE3">
      <w:pPr>
        <w:spacing w:after="160" w:line="235" w:lineRule="atLeast"/>
        <w:rPr>
          <w:sz w:val="18"/>
          <w:szCs w:val="18"/>
        </w:rPr>
      </w:pPr>
      <w:r>
        <w:rPr>
          <w:sz w:val="18"/>
          <w:szCs w:val="18"/>
        </w:rPr>
        <w:t xml:space="preserve">                  </w:t>
      </w:r>
      <w:r w:rsidR="00946718">
        <w:rPr>
          <w:sz w:val="18"/>
          <w:szCs w:val="18"/>
        </w:rPr>
        <w:t xml:space="preserve">Steps </w:t>
      </w:r>
      <w:r w:rsidR="00543CC4">
        <w:rPr>
          <w:sz w:val="18"/>
          <w:szCs w:val="18"/>
        </w:rPr>
        <w:t>2 and 3 are clearly predictive analytical activities</w:t>
      </w:r>
      <w:r w:rsidR="00453B40">
        <w:rPr>
          <w:sz w:val="18"/>
          <w:szCs w:val="18"/>
        </w:rPr>
        <w:t xml:space="preserve"> but are not the primary information of interests for the business but rather supporting items necessary </w:t>
      </w:r>
      <w:r w:rsidR="002B139A">
        <w:rPr>
          <w:sz w:val="18"/>
          <w:szCs w:val="18"/>
        </w:rPr>
        <w:t xml:space="preserve">as </w:t>
      </w:r>
      <w:proofErr w:type="gramStart"/>
      <w:r w:rsidR="002B139A">
        <w:rPr>
          <w:sz w:val="18"/>
          <w:szCs w:val="18"/>
        </w:rPr>
        <w:t>stepping stones</w:t>
      </w:r>
      <w:proofErr w:type="gramEnd"/>
      <w:r w:rsidR="002B139A">
        <w:rPr>
          <w:sz w:val="18"/>
          <w:szCs w:val="18"/>
        </w:rPr>
        <w:t xml:space="preserve"> to get the primary information of interests. These both would ideally be persisted to a data</w:t>
      </w:r>
      <w:r w:rsidR="000D0629">
        <w:rPr>
          <w:sz w:val="18"/>
          <w:szCs w:val="18"/>
        </w:rPr>
        <w:t xml:space="preserve"> object</w:t>
      </w:r>
      <w:r w:rsidR="002F69E4">
        <w:rPr>
          <w:sz w:val="18"/>
          <w:szCs w:val="18"/>
        </w:rPr>
        <w:t xml:space="preserve"> and thus </w:t>
      </w:r>
      <w:r w:rsidR="002D278F">
        <w:rPr>
          <w:sz w:val="18"/>
          <w:szCs w:val="18"/>
        </w:rPr>
        <w:t xml:space="preserve">be enrichments, or aggregations of </w:t>
      </w:r>
      <w:r w:rsidR="000D0629">
        <w:rPr>
          <w:sz w:val="18"/>
          <w:szCs w:val="18"/>
        </w:rPr>
        <w:t>a data object.</w:t>
      </w:r>
      <w:r w:rsidR="00453B40">
        <w:rPr>
          <w:sz w:val="18"/>
          <w:szCs w:val="18"/>
        </w:rPr>
        <w:t xml:space="preserve"> </w:t>
      </w:r>
      <w:r w:rsidR="00225CC2">
        <w:rPr>
          <w:sz w:val="18"/>
          <w:szCs w:val="18"/>
        </w:rPr>
        <w:t xml:space="preserve">This again applies for the </w:t>
      </w:r>
      <w:r w:rsidR="00FF091D">
        <w:rPr>
          <w:sz w:val="18"/>
          <w:szCs w:val="18"/>
        </w:rPr>
        <w:t xml:space="preserve">raw numerical value generated in </w:t>
      </w:r>
      <w:r w:rsidR="00FF091D" w:rsidRPr="00731598">
        <w:rPr>
          <w:b/>
          <w:bCs/>
          <w:i/>
          <w:iCs/>
          <w:sz w:val="18"/>
          <w:szCs w:val="18"/>
        </w:rPr>
        <w:t xml:space="preserve">step </w:t>
      </w:r>
      <w:r w:rsidR="00D272B9" w:rsidRPr="00731598">
        <w:rPr>
          <w:b/>
          <w:bCs/>
          <w:i/>
          <w:iCs/>
          <w:sz w:val="18"/>
          <w:szCs w:val="18"/>
        </w:rPr>
        <w:t>3</w:t>
      </w:r>
      <w:r w:rsidR="008F1350">
        <w:rPr>
          <w:sz w:val="18"/>
          <w:szCs w:val="18"/>
        </w:rPr>
        <w:t xml:space="preserve">. Pay special attention to the fact that the </w:t>
      </w:r>
      <w:r w:rsidR="001D224F" w:rsidRPr="008D444E">
        <w:rPr>
          <w:i/>
          <w:iCs/>
          <w:sz w:val="18"/>
          <w:szCs w:val="18"/>
        </w:rPr>
        <w:t>check itself</w:t>
      </w:r>
      <w:r w:rsidR="008D444E" w:rsidRPr="008D444E">
        <w:rPr>
          <w:i/>
          <w:iCs/>
          <w:sz w:val="18"/>
          <w:szCs w:val="18"/>
        </w:rPr>
        <w:t xml:space="preserve"> in </w:t>
      </w:r>
      <w:r w:rsidR="008D444E" w:rsidRPr="008D444E">
        <w:rPr>
          <w:b/>
          <w:bCs/>
          <w:i/>
          <w:iCs/>
          <w:sz w:val="18"/>
          <w:szCs w:val="18"/>
        </w:rPr>
        <w:t>step 4</w:t>
      </w:r>
      <w:r w:rsidR="008D444E">
        <w:rPr>
          <w:b/>
          <w:bCs/>
          <w:i/>
          <w:iCs/>
          <w:sz w:val="18"/>
          <w:szCs w:val="18"/>
        </w:rPr>
        <w:t xml:space="preserve"> </w:t>
      </w:r>
      <w:r w:rsidR="008D444E">
        <w:rPr>
          <w:sz w:val="18"/>
          <w:szCs w:val="18"/>
        </w:rPr>
        <w:t xml:space="preserve">again is not the primary </w:t>
      </w:r>
      <w:r w:rsidR="00971A04">
        <w:rPr>
          <w:sz w:val="18"/>
          <w:szCs w:val="18"/>
        </w:rPr>
        <w:t xml:space="preserve">item of interest. The business would not be happy to know </w:t>
      </w:r>
      <w:r w:rsidR="003F5692">
        <w:rPr>
          <w:sz w:val="18"/>
          <w:szCs w:val="18"/>
        </w:rPr>
        <w:t xml:space="preserve">solely that the check was performed, it is the </w:t>
      </w:r>
      <w:r w:rsidR="00812F7B">
        <w:rPr>
          <w:sz w:val="18"/>
          <w:szCs w:val="18"/>
        </w:rPr>
        <w:t>answer delivered in step 5 that is of interest. The step 5 item is the analytic</w:t>
      </w:r>
      <w:r w:rsidR="00CB0955">
        <w:rPr>
          <w:sz w:val="18"/>
          <w:szCs w:val="18"/>
        </w:rPr>
        <w:t xml:space="preserve">al. </w:t>
      </w:r>
      <w:proofErr w:type="gramStart"/>
      <w:r w:rsidR="007F53B2">
        <w:rPr>
          <w:sz w:val="18"/>
          <w:szCs w:val="18"/>
        </w:rPr>
        <w:t>So</w:t>
      </w:r>
      <w:proofErr w:type="gramEnd"/>
      <w:r w:rsidR="007F53B2">
        <w:rPr>
          <w:sz w:val="18"/>
          <w:szCs w:val="18"/>
        </w:rPr>
        <w:t xml:space="preserve"> one way this </w:t>
      </w:r>
      <w:r w:rsidR="003D70B2">
        <w:rPr>
          <w:sz w:val="18"/>
          <w:szCs w:val="18"/>
        </w:rPr>
        <w:t>could</w:t>
      </w:r>
      <w:r w:rsidR="007F53B2">
        <w:rPr>
          <w:sz w:val="18"/>
          <w:szCs w:val="18"/>
        </w:rPr>
        <w:t xml:space="preserve"> be designed is</w:t>
      </w:r>
      <w:r w:rsidR="00FF462D">
        <w:rPr>
          <w:sz w:val="18"/>
          <w:szCs w:val="18"/>
        </w:rPr>
        <w:t>-</w:t>
      </w:r>
    </w:p>
    <w:p w14:paraId="625060A4" w14:textId="0CCF35E0" w:rsidR="006620EA" w:rsidRDefault="007F53B2" w:rsidP="00FF462D">
      <w:pPr>
        <w:pStyle w:val="ListParagraph"/>
        <w:numPr>
          <w:ilvl w:val="0"/>
          <w:numId w:val="17"/>
        </w:numPr>
        <w:spacing w:after="160" w:line="235" w:lineRule="atLeast"/>
        <w:rPr>
          <w:sz w:val="18"/>
          <w:szCs w:val="18"/>
        </w:rPr>
      </w:pPr>
      <w:r w:rsidRPr="00FF462D">
        <w:rPr>
          <w:sz w:val="18"/>
          <w:szCs w:val="18"/>
        </w:rPr>
        <w:t>a</w:t>
      </w:r>
      <w:r w:rsidR="00D220C4" w:rsidRPr="00FF462D">
        <w:rPr>
          <w:sz w:val="18"/>
          <w:szCs w:val="18"/>
        </w:rPr>
        <w:t xml:space="preserve"> </w:t>
      </w:r>
      <w:r w:rsidR="0091633B" w:rsidRPr="00FF462D">
        <w:rPr>
          <w:sz w:val="18"/>
          <w:szCs w:val="18"/>
        </w:rPr>
        <w:t>model-function</w:t>
      </w:r>
      <w:r w:rsidR="00EA3D0A" w:rsidRPr="00FF462D">
        <w:rPr>
          <w:sz w:val="18"/>
          <w:szCs w:val="18"/>
        </w:rPr>
        <w:t xml:space="preserve"> that </w:t>
      </w:r>
      <w:r w:rsidR="000950E6" w:rsidRPr="00FF462D">
        <w:rPr>
          <w:sz w:val="18"/>
          <w:szCs w:val="18"/>
        </w:rPr>
        <w:t xml:space="preserve">triggers </w:t>
      </w:r>
      <w:r w:rsidR="004501F1">
        <w:rPr>
          <w:sz w:val="18"/>
          <w:szCs w:val="18"/>
        </w:rPr>
        <w:t xml:space="preserve">orchestration for </w:t>
      </w:r>
      <w:r w:rsidR="000950E6" w:rsidRPr="00FF462D">
        <w:rPr>
          <w:sz w:val="18"/>
          <w:szCs w:val="18"/>
        </w:rPr>
        <w:t xml:space="preserve">the </w:t>
      </w:r>
      <w:r w:rsidR="00C818EA" w:rsidRPr="00FF462D">
        <w:rPr>
          <w:sz w:val="18"/>
          <w:szCs w:val="18"/>
        </w:rPr>
        <w:t xml:space="preserve">activities listed </w:t>
      </w:r>
      <w:proofErr w:type="gramStart"/>
      <w:r w:rsidR="00C818EA" w:rsidRPr="00FF462D">
        <w:rPr>
          <w:sz w:val="18"/>
          <w:szCs w:val="18"/>
        </w:rPr>
        <w:t>above</w:t>
      </w:r>
      <w:proofErr w:type="gramEnd"/>
    </w:p>
    <w:p w14:paraId="1E4D1785" w14:textId="77777777" w:rsidR="003D360C" w:rsidRDefault="009E53B5" w:rsidP="00FF462D">
      <w:pPr>
        <w:pStyle w:val="ListParagraph"/>
        <w:numPr>
          <w:ilvl w:val="0"/>
          <w:numId w:val="17"/>
        </w:numPr>
        <w:spacing w:after="160" w:line="235" w:lineRule="atLeast"/>
        <w:rPr>
          <w:sz w:val="18"/>
          <w:szCs w:val="18"/>
        </w:rPr>
      </w:pPr>
      <w:r>
        <w:rPr>
          <w:sz w:val="18"/>
          <w:szCs w:val="18"/>
        </w:rPr>
        <w:t>aggregation function</w:t>
      </w:r>
      <w:r w:rsidR="009B0660">
        <w:rPr>
          <w:sz w:val="18"/>
          <w:szCs w:val="18"/>
        </w:rPr>
        <w:t xml:space="preserve">s for </w:t>
      </w:r>
      <w:r w:rsidR="004A692F">
        <w:rPr>
          <w:sz w:val="18"/>
          <w:szCs w:val="18"/>
        </w:rPr>
        <w:t xml:space="preserve">generating the supply, demand and binary threshold </w:t>
      </w:r>
      <w:proofErr w:type="gramStart"/>
      <w:r w:rsidR="004A692F">
        <w:rPr>
          <w:sz w:val="18"/>
          <w:szCs w:val="18"/>
        </w:rPr>
        <w:t>checks</w:t>
      </w:r>
      <w:proofErr w:type="gramEnd"/>
    </w:p>
    <w:p w14:paraId="4B53B07B" w14:textId="3A5C1F10" w:rsidR="003D360C" w:rsidRDefault="00A42B2C">
      <w:pPr>
        <w:pStyle w:val="ListParagraph"/>
        <w:numPr>
          <w:ilvl w:val="0"/>
          <w:numId w:val="17"/>
        </w:numPr>
        <w:spacing w:after="160" w:line="235" w:lineRule="atLeast"/>
        <w:rPr>
          <w:sz w:val="18"/>
          <w:szCs w:val="18"/>
        </w:rPr>
      </w:pPr>
      <w:r w:rsidRPr="003D360C">
        <w:rPr>
          <w:sz w:val="18"/>
          <w:szCs w:val="18"/>
        </w:rPr>
        <w:t xml:space="preserve"> </w:t>
      </w:r>
      <w:r w:rsidR="00010174">
        <w:rPr>
          <w:sz w:val="18"/>
          <w:szCs w:val="18"/>
        </w:rPr>
        <w:t>within the aggregation</w:t>
      </w:r>
      <w:r w:rsidR="00104E89">
        <w:rPr>
          <w:sz w:val="18"/>
          <w:szCs w:val="18"/>
        </w:rPr>
        <w:t>-4</w:t>
      </w:r>
      <w:r w:rsidR="00010174">
        <w:rPr>
          <w:sz w:val="18"/>
          <w:szCs w:val="18"/>
        </w:rPr>
        <w:t xml:space="preserve"> functions for the supply and demand, sub</w:t>
      </w:r>
      <w:r w:rsidR="00C00870">
        <w:rPr>
          <w:sz w:val="18"/>
          <w:szCs w:val="18"/>
        </w:rPr>
        <w:t>-models</w:t>
      </w:r>
      <w:r w:rsidR="004571C2">
        <w:rPr>
          <w:sz w:val="18"/>
          <w:szCs w:val="18"/>
        </w:rPr>
        <w:t xml:space="preserve"> located in </w:t>
      </w:r>
      <w:r w:rsidR="00104E89">
        <w:rPr>
          <w:sz w:val="18"/>
          <w:szCs w:val="18"/>
        </w:rPr>
        <w:t xml:space="preserve">analysis-5 would be </w:t>
      </w:r>
      <w:proofErr w:type="gramStart"/>
      <w:r w:rsidR="00104E89">
        <w:rPr>
          <w:sz w:val="18"/>
          <w:szCs w:val="18"/>
        </w:rPr>
        <w:t>called</w:t>
      </w:r>
      <w:r w:rsidR="00C5387C">
        <w:rPr>
          <w:sz w:val="18"/>
          <w:szCs w:val="18"/>
        </w:rPr>
        <w:t xml:space="preserve"> </w:t>
      </w:r>
      <w:r w:rsidR="00C5387C" w:rsidRPr="003D360C">
        <w:rPr>
          <w:sz w:val="16"/>
          <w:szCs w:val="16"/>
        </w:rPr>
        <w:t xml:space="preserve"> (</w:t>
      </w:r>
      <w:proofErr w:type="gramEnd"/>
      <w:r w:rsidR="00C5387C">
        <w:rPr>
          <w:sz w:val="16"/>
          <w:szCs w:val="16"/>
        </w:rPr>
        <w:t xml:space="preserve">for sub-models </w:t>
      </w:r>
      <w:r w:rsidR="00C5387C" w:rsidRPr="003D360C">
        <w:rPr>
          <w:sz w:val="16"/>
          <w:szCs w:val="16"/>
        </w:rPr>
        <w:t>see section 5.2.2)</w:t>
      </w:r>
    </w:p>
    <w:p w14:paraId="69C73F9F" w14:textId="49676DCB" w:rsidR="00B128AC" w:rsidRPr="003D360C" w:rsidRDefault="00557111" w:rsidP="00D9184A">
      <w:pPr>
        <w:spacing w:after="160" w:line="235" w:lineRule="atLeast"/>
        <w:rPr>
          <w:sz w:val="18"/>
          <w:szCs w:val="18"/>
        </w:rPr>
      </w:pPr>
      <w:r w:rsidRPr="003D360C">
        <w:rPr>
          <w:sz w:val="18"/>
          <w:szCs w:val="18"/>
        </w:rPr>
        <w:t>T</w:t>
      </w:r>
      <w:r w:rsidR="007A2532" w:rsidRPr="003D360C">
        <w:rPr>
          <w:sz w:val="18"/>
          <w:szCs w:val="18"/>
        </w:rPr>
        <w:t xml:space="preserve">his may seem complex when you only have a single way to </w:t>
      </w:r>
      <w:r w:rsidR="00023735" w:rsidRPr="003D360C">
        <w:rPr>
          <w:sz w:val="18"/>
          <w:szCs w:val="18"/>
        </w:rPr>
        <w:t>perform you</w:t>
      </w:r>
      <w:r w:rsidR="004100BF" w:rsidRPr="003D360C">
        <w:rPr>
          <w:sz w:val="18"/>
          <w:szCs w:val="18"/>
        </w:rPr>
        <w:t xml:space="preserve">r </w:t>
      </w:r>
      <w:r w:rsidR="008019AA" w:rsidRPr="003D360C">
        <w:rPr>
          <w:sz w:val="18"/>
          <w:szCs w:val="18"/>
        </w:rPr>
        <w:t>subtasks but</w:t>
      </w:r>
      <w:r w:rsidRPr="003D360C">
        <w:rPr>
          <w:sz w:val="18"/>
          <w:szCs w:val="18"/>
        </w:rPr>
        <w:t xml:space="preserve"> imagine if you had several</w:t>
      </w:r>
      <w:r w:rsidR="008019AA">
        <w:rPr>
          <w:sz w:val="18"/>
          <w:szCs w:val="18"/>
        </w:rPr>
        <w:t xml:space="preserve"> methods</w:t>
      </w:r>
      <w:r w:rsidRPr="003D360C">
        <w:rPr>
          <w:sz w:val="18"/>
          <w:szCs w:val="18"/>
        </w:rPr>
        <w:t xml:space="preserve"> to </w:t>
      </w:r>
      <w:r w:rsidR="00E706DF" w:rsidRPr="003D360C">
        <w:rPr>
          <w:sz w:val="18"/>
          <w:szCs w:val="18"/>
        </w:rPr>
        <w:t>forecast the supply and</w:t>
      </w:r>
      <w:r w:rsidR="00C5387C">
        <w:rPr>
          <w:sz w:val="18"/>
          <w:szCs w:val="18"/>
        </w:rPr>
        <w:t xml:space="preserve"> the</w:t>
      </w:r>
      <w:r w:rsidR="00E706DF" w:rsidRPr="003D360C">
        <w:rPr>
          <w:sz w:val="18"/>
          <w:szCs w:val="18"/>
        </w:rPr>
        <w:t xml:space="preserve"> demand for </w:t>
      </w:r>
      <w:r w:rsidR="00E706DF" w:rsidRPr="003D360C">
        <w:rPr>
          <w:b/>
          <w:bCs/>
          <w:i/>
          <w:iCs/>
          <w:sz w:val="18"/>
          <w:szCs w:val="18"/>
        </w:rPr>
        <w:t>step 1</w:t>
      </w:r>
      <w:r w:rsidR="00E706DF" w:rsidRPr="003D360C">
        <w:rPr>
          <w:sz w:val="18"/>
          <w:szCs w:val="18"/>
        </w:rPr>
        <w:t xml:space="preserve"> and </w:t>
      </w:r>
      <w:r w:rsidR="00E706DF" w:rsidRPr="003D360C">
        <w:rPr>
          <w:b/>
          <w:bCs/>
          <w:i/>
          <w:iCs/>
          <w:sz w:val="18"/>
          <w:szCs w:val="18"/>
        </w:rPr>
        <w:t>step 2</w:t>
      </w:r>
      <w:r w:rsidR="00E706DF" w:rsidRPr="003D360C">
        <w:rPr>
          <w:sz w:val="18"/>
          <w:szCs w:val="18"/>
        </w:rPr>
        <w:t xml:space="preserve">. Imagine if there were numerous threshold </w:t>
      </w:r>
      <w:r w:rsidR="00A75CB3" w:rsidRPr="003D360C">
        <w:rPr>
          <w:sz w:val="18"/>
          <w:szCs w:val="18"/>
        </w:rPr>
        <w:t>functions</w:t>
      </w:r>
      <w:r w:rsidR="00194332" w:rsidRPr="003D360C">
        <w:rPr>
          <w:sz w:val="18"/>
          <w:szCs w:val="18"/>
        </w:rPr>
        <w:t xml:space="preserve"> </w:t>
      </w:r>
      <w:r w:rsidR="00E56501" w:rsidRPr="003D360C">
        <w:rPr>
          <w:sz w:val="18"/>
          <w:szCs w:val="18"/>
        </w:rPr>
        <w:t xml:space="preserve">provided in </w:t>
      </w:r>
      <w:r w:rsidR="00E56501" w:rsidRPr="003D360C">
        <w:rPr>
          <w:b/>
          <w:bCs/>
          <w:i/>
          <w:iCs/>
          <w:sz w:val="18"/>
          <w:szCs w:val="18"/>
        </w:rPr>
        <w:t xml:space="preserve">step </w:t>
      </w:r>
      <w:r w:rsidR="0048049F" w:rsidRPr="003D360C">
        <w:rPr>
          <w:b/>
          <w:bCs/>
          <w:i/>
          <w:iCs/>
          <w:sz w:val="18"/>
          <w:szCs w:val="18"/>
        </w:rPr>
        <w:t>4</w:t>
      </w:r>
      <w:r w:rsidR="00A6326B" w:rsidRPr="003D360C">
        <w:rPr>
          <w:sz w:val="18"/>
          <w:szCs w:val="18"/>
        </w:rPr>
        <w:t xml:space="preserve">. These </w:t>
      </w:r>
      <w:r w:rsidR="00BB474B" w:rsidRPr="003D360C">
        <w:rPr>
          <w:sz w:val="18"/>
          <w:szCs w:val="18"/>
        </w:rPr>
        <w:t xml:space="preserve">would represent </w:t>
      </w:r>
      <w:r w:rsidR="524FAB28" w:rsidRPr="52188311">
        <w:rPr>
          <w:sz w:val="18"/>
          <w:szCs w:val="18"/>
        </w:rPr>
        <w:t>separate</w:t>
      </w:r>
      <w:r w:rsidR="00BE1680" w:rsidRPr="003D360C">
        <w:rPr>
          <w:sz w:val="18"/>
          <w:szCs w:val="18"/>
        </w:rPr>
        <w:t xml:space="preserve"> ways to attain the information needed</w:t>
      </w:r>
      <w:r w:rsidR="00B30640" w:rsidRPr="003D360C">
        <w:rPr>
          <w:sz w:val="18"/>
          <w:szCs w:val="18"/>
        </w:rPr>
        <w:t xml:space="preserve"> and naturally would the change the </w:t>
      </w:r>
      <w:r w:rsidR="00552CFB" w:rsidRPr="003D360C">
        <w:rPr>
          <w:sz w:val="18"/>
          <w:szCs w:val="18"/>
        </w:rPr>
        <w:t xml:space="preserve">underlying data utilized to find the answer “Yes or No are we within </w:t>
      </w:r>
      <w:r w:rsidR="00783959" w:rsidRPr="003D360C">
        <w:rPr>
          <w:sz w:val="18"/>
          <w:szCs w:val="18"/>
        </w:rPr>
        <w:t xml:space="preserve">threshold constraints”, </w:t>
      </w:r>
      <w:r w:rsidR="006A7D6D" w:rsidRPr="003D360C">
        <w:rPr>
          <w:sz w:val="18"/>
          <w:szCs w:val="18"/>
        </w:rPr>
        <w:t xml:space="preserve">but </w:t>
      </w:r>
      <w:r w:rsidR="003C0BF2" w:rsidRPr="003D360C">
        <w:rPr>
          <w:sz w:val="18"/>
          <w:szCs w:val="18"/>
        </w:rPr>
        <w:t>the actual steps to get there, the analytical logic is still the same. Only the methods leveraged to design the dataset</w:t>
      </w:r>
      <w:r w:rsidR="00731598" w:rsidRPr="003D360C">
        <w:rPr>
          <w:sz w:val="18"/>
          <w:szCs w:val="18"/>
        </w:rPr>
        <w:t xml:space="preserve"> (and thus the dataset)</w:t>
      </w:r>
      <w:r w:rsidR="003C0BF2" w:rsidRPr="003D360C">
        <w:rPr>
          <w:sz w:val="18"/>
          <w:szCs w:val="18"/>
        </w:rPr>
        <w:t xml:space="preserve"> </w:t>
      </w:r>
      <w:r w:rsidR="0030762C" w:rsidRPr="003D360C">
        <w:rPr>
          <w:sz w:val="18"/>
          <w:szCs w:val="18"/>
        </w:rPr>
        <w:t>inputted into your primary analytic</w:t>
      </w:r>
      <w:r w:rsidR="00435FBD" w:rsidRPr="003D360C">
        <w:rPr>
          <w:sz w:val="18"/>
          <w:szCs w:val="18"/>
        </w:rPr>
        <w:t xml:space="preserve"> are changing.</w:t>
      </w:r>
      <w:r w:rsidR="008F663C">
        <w:rPr>
          <w:sz w:val="18"/>
          <w:szCs w:val="18"/>
        </w:rPr>
        <w:t xml:space="preserve"> Remember, </w:t>
      </w:r>
      <w:r w:rsidR="008F663C" w:rsidRPr="6E422296">
        <w:rPr>
          <w:rFonts w:asciiTheme="minorHAnsi" w:hAnsiTheme="minorHAnsi" w:cstheme="minorBidi"/>
          <w:i/>
          <w:iCs/>
          <w:sz w:val="18"/>
          <w:szCs w:val="18"/>
          <w:u w:val="single"/>
        </w:rPr>
        <w:t xml:space="preserve">The focus is where the code “lives”, not where code is called </w:t>
      </w:r>
      <w:proofErr w:type="gramStart"/>
      <w:r w:rsidR="008F663C" w:rsidRPr="6E422296">
        <w:rPr>
          <w:rFonts w:asciiTheme="minorHAnsi" w:hAnsiTheme="minorHAnsi" w:cstheme="minorBidi"/>
          <w:i/>
          <w:iCs/>
          <w:sz w:val="18"/>
          <w:szCs w:val="18"/>
          <w:u w:val="single"/>
        </w:rPr>
        <w:t>from</w:t>
      </w:r>
      <w:r w:rsidR="00516C38" w:rsidRPr="52188311">
        <w:rPr>
          <w:rFonts w:asciiTheme="minorHAnsi" w:hAnsiTheme="minorHAnsi" w:cstheme="minorBidi"/>
          <w:sz w:val="18"/>
          <w:szCs w:val="18"/>
        </w:rPr>
        <w:t>(</w:t>
      </w:r>
      <w:proofErr w:type="gramEnd"/>
      <w:r w:rsidR="00AA46E4" w:rsidRPr="52188311">
        <w:rPr>
          <w:rFonts w:asciiTheme="minorHAnsi" w:hAnsiTheme="minorHAnsi" w:cstheme="minorBidi"/>
          <w:sz w:val="18"/>
          <w:szCs w:val="18"/>
        </w:rPr>
        <w:t>See section 1.6.1)</w:t>
      </w:r>
      <w:r w:rsidR="008F663C" w:rsidRPr="52188311">
        <w:rPr>
          <w:rFonts w:asciiTheme="minorHAnsi" w:hAnsiTheme="minorHAnsi" w:cstheme="minorBidi"/>
          <w:sz w:val="18"/>
          <w:szCs w:val="18"/>
        </w:rPr>
        <w:t>.</w:t>
      </w:r>
    </w:p>
    <w:p w14:paraId="669C14B9" w14:textId="13ABC60C" w:rsidR="5E0A1FF1" w:rsidRDefault="5E0A1FF1" w:rsidP="6E422296">
      <w:pPr>
        <w:spacing w:after="160" w:line="235" w:lineRule="atLeast"/>
        <w:rPr>
          <w:rFonts w:asciiTheme="minorHAnsi" w:hAnsiTheme="minorHAnsi" w:cstheme="minorBidi"/>
          <w:sz w:val="18"/>
          <w:szCs w:val="18"/>
        </w:rPr>
      </w:pPr>
      <w:r w:rsidRPr="6E422296">
        <w:rPr>
          <w:rFonts w:asciiTheme="minorHAnsi" w:hAnsiTheme="minorHAnsi" w:cstheme="minorBidi"/>
          <w:sz w:val="18"/>
          <w:szCs w:val="18"/>
        </w:rPr>
        <w:t xml:space="preserve">Other examples </w:t>
      </w:r>
      <w:proofErr w:type="gramStart"/>
      <w:r w:rsidRPr="6E422296">
        <w:rPr>
          <w:rFonts w:asciiTheme="minorHAnsi" w:hAnsiTheme="minorHAnsi" w:cstheme="minorBidi"/>
          <w:sz w:val="18"/>
          <w:szCs w:val="18"/>
        </w:rPr>
        <w:t>falls</w:t>
      </w:r>
      <w:proofErr w:type="gramEnd"/>
      <w:r w:rsidRPr="6E422296">
        <w:rPr>
          <w:rFonts w:asciiTheme="minorHAnsi" w:hAnsiTheme="minorHAnsi" w:cstheme="minorBidi"/>
          <w:sz w:val="18"/>
          <w:szCs w:val="18"/>
        </w:rPr>
        <w:t xml:space="preserve"> into Aggregation:</w:t>
      </w:r>
    </w:p>
    <w:p w14:paraId="4C4DABF8" w14:textId="54626CDA" w:rsidR="5E0A1FF1" w:rsidRDefault="5E0A1FF1" w:rsidP="6E422296">
      <w:pPr>
        <w:pStyle w:val="ListParagraph"/>
        <w:numPr>
          <w:ilvl w:val="0"/>
          <w:numId w:val="37"/>
        </w:numPr>
        <w:spacing w:after="160" w:line="235" w:lineRule="atLeast"/>
        <w:rPr>
          <w:rFonts w:asciiTheme="minorHAnsi" w:hAnsiTheme="minorHAnsi" w:cstheme="minorBidi"/>
          <w:sz w:val="18"/>
          <w:szCs w:val="18"/>
        </w:rPr>
      </w:pPr>
      <w:r w:rsidRPr="69F9BCA3">
        <w:rPr>
          <w:rFonts w:asciiTheme="minorHAnsi" w:hAnsiTheme="minorHAnsi" w:cstheme="minorBidi"/>
          <w:sz w:val="18"/>
          <w:szCs w:val="18"/>
        </w:rPr>
        <w:t>Ranking</w:t>
      </w:r>
    </w:p>
    <w:p w14:paraId="029D42DE" w14:textId="77777777" w:rsidR="00071272" w:rsidRPr="008D444E" w:rsidRDefault="00071272" w:rsidP="00AE5AE3">
      <w:pPr>
        <w:spacing w:after="160" w:line="235" w:lineRule="atLeast"/>
        <w:rPr>
          <w:sz w:val="18"/>
          <w:szCs w:val="18"/>
        </w:rPr>
      </w:pPr>
    </w:p>
    <w:p w14:paraId="55E58585" w14:textId="69DC2284" w:rsidR="003A2853" w:rsidRDefault="00F83D9A" w:rsidP="008466B0">
      <w:pPr>
        <w:pStyle w:val="ListParagraph"/>
        <w:numPr>
          <w:ilvl w:val="2"/>
          <w:numId w:val="8"/>
        </w:numPr>
        <w:spacing w:after="160" w:line="235" w:lineRule="atLeast"/>
        <w:rPr>
          <w:b/>
          <w:bCs/>
        </w:rPr>
      </w:pPr>
      <w:r>
        <w:rPr>
          <w:b/>
          <w:bCs/>
        </w:rPr>
        <w:t>Assumptions &amp; Constraints</w:t>
      </w:r>
    </w:p>
    <w:p w14:paraId="537137A7" w14:textId="25A2FBAE" w:rsidR="00F83D9A" w:rsidRPr="00F83D9A" w:rsidRDefault="00F83D9A" w:rsidP="0064330E">
      <w:pPr>
        <w:spacing w:after="160" w:line="235" w:lineRule="atLeast"/>
        <w:ind w:left="720"/>
        <w:rPr>
          <w:b/>
          <w:bCs/>
        </w:rPr>
      </w:pPr>
      <w:r w:rsidRPr="001D6779">
        <w:rPr>
          <w:sz w:val="18"/>
          <w:szCs w:val="18"/>
        </w:rPr>
        <w:t>Documentation assumes individual has taken data theory courses or reviewed documentation for digital twin design architecture.</w:t>
      </w:r>
    </w:p>
    <w:p w14:paraId="730F04FF" w14:textId="0E9F2CF4" w:rsidR="00977C10" w:rsidRDefault="00977C10" w:rsidP="00AF783D">
      <w:pPr>
        <w:pStyle w:val="ListParagraph"/>
        <w:numPr>
          <w:ilvl w:val="1"/>
          <w:numId w:val="8"/>
        </w:numPr>
        <w:spacing w:after="160" w:line="235" w:lineRule="atLeast"/>
        <w:rPr>
          <w:b/>
          <w:bCs/>
        </w:rPr>
      </w:pPr>
      <w:r>
        <w:rPr>
          <w:b/>
          <w:bCs/>
        </w:rPr>
        <w:t>Code and Scripts</w:t>
      </w:r>
    </w:p>
    <w:p w14:paraId="1A918C40" w14:textId="1C15E8C5" w:rsidR="0064330E" w:rsidRDefault="11B3E2FE" w:rsidP="0064330E">
      <w:pPr>
        <w:pStyle w:val="ListParagraph"/>
        <w:numPr>
          <w:ilvl w:val="2"/>
          <w:numId w:val="8"/>
        </w:numPr>
        <w:spacing w:after="160" w:line="235" w:lineRule="atLeast"/>
        <w:rPr>
          <w:b/>
          <w:bCs/>
        </w:rPr>
      </w:pPr>
      <w:r w:rsidRPr="52188311">
        <w:rPr>
          <w:b/>
          <w:bCs/>
        </w:rPr>
        <w:t>ReadMe</w:t>
      </w:r>
    </w:p>
    <w:p w14:paraId="249AE378" w14:textId="77777777" w:rsidR="0064330E" w:rsidRDefault="00FB58FB" w:rsidP="0064330E">
      <w:pPr>
        <w:pStyle w:val="ListParagraph"/>
        <w:numPr>
          <w:ilvl w:val="2"/>
          <w:numId w:val="8"/>
        </w:numPr>
        <w:spacing w:after="160" w:line="235" w:lineRule="atLeast"/>
        <w:rPr>
          <w:b/>
          <w:bCs/>
        </w:rPr>
      </w:pPr>
      <w:r w:rsidRPr="0064330E">
        <w:rPr>
          <w:b/>
          <w:bCs/>
        </w:rPr>
        <w:t>Summary Statistics</w:t>
      </w:r>
    </w:p>
    <w:p w14:paraId="04072D28" w14:textId="77777777" w:rsidR="0064330E" w:rsidRDefault="00FB58FB" w:rsidP="0064330E">
      <w:pPr>
        <w:pStyle w:val="ListParagraph"/>
        <w:numPr>
          <w:ilvl w:val="2"/>
          <w:numId w:val="8"/>
        </w:numPr>
        <w:spacing w:after="160" w:line="235" w:lineRule="atLeast"/>
        <w:rPr>
          <w:b/>
          <w:bCs/>
        </w:rPr>
      </w:pPr>
      <w:r w:rsidRPr="0064330E">
        <w:rPr>
          <w:b/>
          <w:bCs/>
        </w:rPr>
        <w:t>Data Scaffolding</w:t>
      </w:r>
    </w:p>
    <w:p w14:paraId="08604500" w14:textId="2674F639" w:rsidR="00E13616" w:rsidRDefault="00456AB5" w:rsidP="00E13616">
      <w:pPr>
        <w:pStyle w:val="ListParagraph"/>
        <w:numPr>
          <w:ilvl w:val="3"/>
          <w:numId w:val="8"/>
        </w:numPr>
        <w:spacing w:after="160" w:line="235" w:lineRule="atLeast"/>
        <w:rPr>
          <w:b/>
          <w:bCs/>
        </w:rPr>
      </w:pPr>
      <w:r>
        <w:rPr>
          <w:b/>
          <w:bCs/>
        </w:rPr>
        <w:t>Rank</w:t>
      </w:r>
    </w:p>
    <w:p w14:paraId="06530F93" w14:textId="77777777" w:rsidR="0064330E" w:rsidRDefault="00FB58FB" w:rsidP="0064330E">
      <w:pPr>
        <w:pStyle w:val="ListParagraph"/>
        <w:numPr>
          <w:ilvl w:val="2"/>
          <w:numId w:val="8"/>
        </w:numPr>
        <w:spacing w:after="160" w:line="235" w:lineRule="atLeast"/>
        <w:rPr>
          <w:b/>
          <w:bCs/>
        </w:rPr>
      </w:pPr>
      <w:r w:rsidRPr="0064330E">
        <w:rPr>
          <w:b/>
          <w:bCs/>
        </w:rPr>
        <w:t>Imputation</w:t>
      </w:r>
    </w:p>
    <w:p w14:paraId="0558EDF4" w14:textId="3314C470" w:rsidR="00FB58FB" w:rsidRPr="0064330E" w:rsidRDefault="00FB58FB" w:rsidP="0064330E">
      <w:pPr>
        <w:pStyle w:val="ListParagraph"/>
        <w:numPr>
          <w:ilvl w:val="2"/>
          <w:numId w:val="8"/>
        </w:numPr>
        <w:spacing w:after="160" w:line="235" w:lineRule="atLeast"/>
        <w:rPr>
          <w:b/>
          <w:bCs/>
        </w:rPr>
      </w:pPr>
      <w:r w:rsidRPr="0064330E">
        <w:rPr>
          <w:b/>
          <w:bCs/>
        </w:rPr>
        <w:t>Cluster Labeling</w:t>
      </w:r>
    </w:p>
    <w:p w14:paraId="209B3885" w14:textId="6D7A3BE7" w:rsidR="00977C10" w:rsidRDefault="00977C10" w:rsidP="00977C10">
      <w:pPr>
        <w:pStyle w:val="ListParagraph"/>
        <w:numPr>
          <w:ilvl w:val="2"/>
          <w:numId w:val="8"/>
        </w:numPr>
        <w:spacing w:after="160" w:line="235" w:lineRule="atLeast"/>
        <w:rPr>
          <w:b/>
          <w:bCs/>
        </w:rPr>
      </w:pPr>
      <w:r>
        <w:rPr>
          <w:b/>
          <w:bCs/>
        </w:rPr>
        <w:t>Generators</w:t>
      </w:r>
    </w:p>
    <w:p w14:paraId="68C478FA" w14:textId="77777777" w:rsidR="00977C10" w:rsidRPr="00AF783D" w:rsidRDefault="00977C10" w:rsidP="0064330E">
      <w:pPr>
        <w:pStyle w:val="ListParagraph"/>
        <w:spacing w:after="160" w:line="235" w:lineRule="atLeast"/>
        <w:ind w:left="1440"/>
        <w:rPr>
          <w:b/>
          <w:bCs/>
        </w:rPr>
      </w:pPr>
    </w:p>
    <w:p w14:paraId="6F26869C" w14:textId="77777777" w:rsidR="009536BC" w:rsidRDefault="00C53D13" w:rsidP="009536BC">
      <w:pPr>
        <w:spacing w:after="160" w:line="235" w:lineRule="atLeast"/>
        <w:rPr>
          <w:b/>
          <w:bCs/>
          <w:sz w:val="28"/>
          <w:szCs w:val="28"/>
          <w:u w:val="single"/>
        </w:rPr>
      </w:pPr>
      <w:r>
        <w:rPr>
          <w:b/>
          <w:bCs/>
          <w:sz w:val="28"/>
          <w:szCs w:val="28"/>
          <w:u w:val="single"/>
        </w:rPr>
        <w:t>5-Analysis</w:t>
      </w:r>
    </w:p>
    <w:p w14:paraId="06D92AA7" w14:textId="77777777" w:rsidR="00340642" w:rsidRDefault="00340642" w:rsidP="009536BC">
      <w:pPr>
        <w:pStyle w:val="ListParagraph"/>
        <w:numPr>
          <w:ilvl w:val="1"/>
          <w:numId w:val="10"/>
        </w:numPr>
        <w:spacing w:after="160" w:line="235" w:lineRule="atLeast"/>
        <w:rPr>
          <w:b/>
          <w:bCs/>
        </w:rPr>
      </w:pPr>
      <w:r>
        <w:rPr>
          <w:b/>
          <w:bCs/>
        </w:rPr>
        <w:t>Analysis Code Defined</w:t>
      </w:r>
    </w:p>
    <w:p w14:paraId="2D0A94E5" w14:textId="30C4DD59" w:rsidR="00877BA9" w:rsidRDefault="00877BA9" w:rsidP="00877BA9">
      <w:pPr>
        <w:pStyle w:val="ListParagraph"/>
        <w:numPr>
          <w:ilvl w:val="2"/>
          <w:numId w:val="10"/>
        </w:numPr>
        <w:spacing w:after="160" w:line="235" w:lineRule="atLeast"/>
        <w:rPr>
          <w:b/>
          <w:bCs/>
        </w:rPr>
      </w:pPr>
      <w:r>
        <w:rPr>
          <w:b/>
          <w:bCs/>
        </w:rPr>
        <w:t>Analysis Explained</w:t>
      </w:r>
    </w:p>
    <w:p w14:paraId="56EE3BA1" w14:textId="7A4542B2" w:rsidR="0093054B" w:rsidRPr="0093054B" w:rsidRDefault="0093054B" w:rsidP="0093054B">
      <w:pPr>
        <w:spacing w:after="160" w:line="235" w:lineRule="atLeast"/>
        <w:ind w:left="720"/>
        <w:rPr>
          <w:b/>
          <w:bCs/>
        </w:rPr>
      </w:pPr>
      <w:bookmarkStart w:id="26" w:name="_Hlk160642998"/>
      <w:r>
        <w:rPr>
          <w:sz w:val="18"/>
          <w:szCs w:val="18"/>
        </w:rPr>
        <w:t>Analysis is</w:t>
      </w:r>
      <w:r w:rsidR="00B05B1E">
        <w:rPr>
          <w:sz w:val="18"/>
          <w:szCs w:val="18"/>
        </w:rPr>
        <w:t xml:space="preserve"> the</w:t>
      </w:r>
      <w:r>
        <w:rPr>
          <w:sz w:val="18"/>
          <w:szCs w:val="18"/>
        </w:rPr>
        <w:t xml:space="preserve"> f</w:t>
      </w:r>
      <w:r w:rsidR="00276DCB">
        <w:rPr>
          <w:sz w:val="18"/>
          <w:szCs w:val="18"/>
        </w:rPr>
        <w:t xml:space="preserve">ifth </w:t>
      </w:r>
      <w:r>
        <w:rPr>
          <w:sz w:val="18"/>
          <w:szCs w:val="18"/>
        </w:rPr>
        <w:t>data process activity and can be defined</w:t>
      </w:r>
      <w:bookmarkEnd w:id="26"/>
      <w:r w:rsidR="00294EDD">
        <w:rPr>
          <w:sz w:val="18"/>
          <w:szCs w:val="18"/>
        </w:rPr>
        <w:t>.</w:t>
      </w:r>
      <w:r w:rsidR="00D70EA7">
        <w:rPr>
          <w:sz w:val="18"/>
          <w:szCs w:val="18"/>
        </w:rPr>
        <w:t xml:space="preserve"> </w:t>
      </w:r>
      <w:r w:rsidR="00D70EA7" w:rsidRPr="00D70EA7">
        <w:rPr>
          <w:color w:val="FF0000"/>
          <w:sz w:val="18"/>
          <w:szCs w:val="18"/>
        </w:rPr>
        <w:t>&lt;more to come inserted&gt;</w:t>
      </w:r>
    </w:p>
    <w:p w14:paraId="59A57359" w14:textId="1456A643" w:rsidR="00877BA9" w:rsidRDefault="00877BA9" w:rsidP="00877BA9">
      <w:pPr>
        <w:pStyle w:val="ListParagraph"/>
        <w:numPr>
          <w:ilvl w:val="2"/>
          <w:numId w:val="10"/>
        </w:numPr>
        <w:spacing w:after="160" w:line="235" w:lineRule="atLeast"/>
        <w:rPr>
          <w:b/>
          <w:bCs/>
        </w:rPr>
      </w:pPr>
      <w:r>
        <w:rPr>
          <w:b/>
          <w:bCs/>
        </w:rPr>
        <w:t>Assumptions and Constraints</w:t>
      </w:r>
    </w:p>
    <w:p w14:paraId="08554EA1" w14:textId="77777777" w:rsidR="00340642" w:rsidRDefault="00340642" w:rsidP="009536BC">
      <w:pPr>
        <w:pStyle w:val="ListParagraph"/>
        <w:numPr>
          <w:ilvl w:val="1"/>
          <w:numId w:val="10"/>
        </w:numPr>
        <w:spacing w:after="160" w:line="235" w:lineRule="atLeast"/>
        <w:rPr>
          <w:b/>
          <w:bCs/>
        </w:rPr>
      </w:pPr>
      <w:r>
        <w:rPr>
          <w:b/>
          <w:bCs/>
        </w:rPr>
        <w:t>Code and Scripts</w:t>
      </w:r>
    </w:p>
    <w:p w14:paraId="51991479" w14:textId="0EFED0CD" w:rsidR="00340642" w:rsidRDefault="2C7DFCB6" w:rsidP="00340642">
      <w:pPr>
        <w:pStyle w:val="ListParagraph"/>
        <w:numPr>
          <w:ilvl w:val="2"/>
          <w:numId w:val="10"/>
        </w:numPr>
        <w:spacing w:after="160" w:line="235" w:lineRule="atLeast"/>
        <w:rPr>
          <w:b/>
          <w:bCs/>
        </w:rPr>
      </w:pPr>
      <w:r w:rsidRPr="52188311">
        <w:rPr>
          <w:b/>
          <w:bCs/>
        </w:rPr>
        <w:t>ReadMe</w:t>
      </w:r>
      <w:r w:rsidR="7CB95942" w:rsidRPr="52188311">
        <w:rPr>
          <w:b/>
          <w:bCs/>
        </w:rPr>
        <w:t xml:space="preserve"> </w:t>
      </w:r>
    </w:p>
    <w:p w14:paraId="3F8FD53B" w14:textId="77777777" w:rsidR="00340642" w:rsidRDefault="003F50CF" w:rsidP="00340642">
      <w:pPr>
        <w:pStyle w:val="ListParagraph"/>
        <w:numPr>
          <w:ilvl w:val="2"/>
          <w:numId w:val="10"/>
        </w:numPr>
        <w:spacing w:after="160" w:line="235" w:lineRule="atLeast"/>
        <w:rPr>
          <w:b/>
          <w:bCs/>
        </w:rPr>
      </w:pPr>
      <w:r w:rsidRPr="00340642">
        <w:rPr>
          <w:b/>
          <w:bCs/>
        </w:rPr>
        <w:t>Model/Sub</w:t>
      </w:r>
      <w:r w:rsidR="00C53D13" w:rsidRPr="00340642">
        <w:rPr>
          <w:b/>
          <w:bCs/>
        </w:rPr>
        <w:t>-Models</w:t>
      </w:r>
    </w:p>
    <w:p w14:paraId="5FD5A3A5" w14:textId="67295E16" w:rsidR="00D217C7" w:rsidRDefault="00C53D13" w:rsidP="00D217C7">
      <w:pPr>
        <w:pStyle w:val="ListParagraph"/>
        <w:numPr>
          <w:ilvl w:val="2"/>
          <w:numId w:val="10"/>
        </w:numPr>
        <w:spacing w:after="160" w:line="235" w:lineRule="atLeast"/>
        <w:rPr>
          <w:b/>
          <w:bCs/>
        </w:rPr>
      </w:pPr>
      <w:r w:rsidRPr="00340642">
        <w:rPr>
          <w:b/>
          <w:bCs/>
        </w:rPr>
        <w:t>Ensemble Model</w:t>
      </w:r>
      <w:r w:rsidR="00A42BA9">
        <w:rPr>
          <w:b/>
          <w:bCs/>
        </w:rPr>
        <w:t>s</w:t>
      </w:r>
      <w:r w:rsidR="00A42BA9">
        <w:tab/>
      </w:r>
    </w:p>
    <w:p w14:paraId="250AC86C" w14:textId="611298B2" w:rsidR="00977C10" w:rsidRPr="00FC3108" w:rsidRDefault="00C53D13" w:rsidP="00FC3108">
      <w:pPr>
        <w:pStyle w:val="ListParagraph"/>
        <w:numPr>
          <w:ilvl w:val="2"/>
          <w:numId w:val="10"/>
        </w:numPr>
        <w:spacing w:after="160" w:line="235" w:lineRule="atLeast"/>
        <w:rPr>
          <w:b/>
          <w:bCs/>
        </w:rPr>
      </w:pPr>
      <w:r w:rsidRPr="00D217C7">
        <w:rPr>
          <w:b/>
          <w:bCs/>
        </w:rPr>
        <w:t>Unified Model Output Structure</w:t>
      </w:r>
    </w:p>
    <w:p w14:paraId="06EC42FB" w14:textId="77777777" w:rsidR="00C53D13" w:rsidRDefault="00C53D13" w:rsidP="00C53D13">
      <w:pPr>
        <w:spacing w:after="160" w:line="235" w:lineRule="atLeast"/>
      </w:pPr>
      <w:r>
        <w:rPr>
          <w:b/>
          <w:bCs/>
          <w:sz w:val="28"/>
          <w:szCs w:val="28"/>
          <w:u w:val="single"/>
        </w:rPr>
        <w:t>6-Application</w:t>
      </w:r>
    </w:p>
    <w:p w14:paraId="2CBA0EA1" w14:textId="77777777" w:rsidR="00947415" w:rsidRDefault="00DE713F" w:rsidP="009536BC">
      <w:pPr>
        <w:pStyle w:val="NormalWeb"/>
        <w:numPr>
          <w:ilvl w:val="1"/>
          <w:numId w:val="12"/>
        </w:numPr>
        <w:spacing w:before="0" w:beforeAutospacing="0" w:after="0" w:afterAutospacing="0" w:line="235" w:lineRule="atLeast"/>
        <w:rPr>
          <w:b/>
          <w:bCs/>
        </w:rPr>
      </w:pPr>
      <w:r>
        <w:rPr>
          <w:b/>
          <w:bCs/>
        </w:rPr>
        <w:t>Application Code Defined</w:t>
      </w:r>
    </w:p>
    <w:p w14:paraId="0FB2DF66" w14:textId="26D8780F" w:rsidR="00B13928" w:rsidRDefault="00D0240C" w:rsidP="00D0240C">
      <w:pPr>
        <w:pStyle w:val="NormalWeb"/>
        <w:numPr>
          <w:ilvl w:val="2"/>
          <w:numId w:val="12"/>
        </w:numPr>
        <w:spacing w:before="0" w:beforeAutospacing="0" w:after="0" w:afterAutospacing="0" w:line="235" w:lineRule="atLeast"/>
        <w:rPr>
          <w:b/>
          <w:bCs/>
        </w:rPr>
      </w:pPr>
      <w:r>
        <w:rPr>
          <w:b/>
          <w:bCs/>
        </w:rPr>
        <w:t>Application Explained</w:t>
      </w:r>
    </w:p>
    <w:p w14:paraId="5A6222DD" w14:textId="39CA363D" w:rsidR="00D0240C" w:rsidRDefault="00D0240C" w:rsidP="00D0240C">
      <w:pPr>
        <w:pStyle w:val="NormalWeb"/>
        <w:spacing w:before="0" w:beforeAutospacing="0" w:after="0" w:afterAutospacing="0" w:line="235" w:lineRule="atLeast"/>
        <w:ind w:left="360"/>
        <w:rPr>
          <w:sz w:val="18"/>
          <w:szCs w:val="18"/>
        </w:rPr>
      </w:pPr>
      <w:r>
        <w:rPr>
          <w:sz w:val="18"/>
          <w:szCs w:val="18"/>
        </w:rPr>
        <w:t>Application is the s</w:t>
      </w:r>
      <w:r w:rsidR="005A62CA">
        <w:rPr>
          <w:sz w:val="18"/>
          <w:szCs w:val="18"/>
        </w:rPr>
        <w:t>ixth</w:t>
      </w:r>
      <w:r>
        <w:rPr>
          <w:sz w:val="18"/>
          <w:szCs w:val="18"/>
        </w:rPr>
        <w:t xml:space="preserve"> data process activity and can be define</w:t>
      </w:r>
      <w:r w:rsidR="005A62CA">
        <w:rPr>
          <w:sz w:val="18"/>
          <w:szCs w:val="18"/>
        </w:rPr>
        <w:t>d as the client interaction and application layer.</w:t>
      </w:r>
      <w:r w:rsidR="00B20F8E">
        <w:rPr>
          <w:sz w:val="18"/>
          <w:szCs w:val="18"/>
        </w:rPr>
        <w:t xml:space="preserve"> Your highest levels are static and dynamic, where both center around the idea of how </w:t>
      </w:r>
      <w:proofErr w:type="gramStart"/>
      <w:r w:rsidR="00B20F8E">
        <w:rPr>
          <w:sz w:val="18"/>
          <w:szCs w:val="18"/>
        </w:rPr>
        <w:t>do clien</w:t>
      </w:r>
      <w:r w:rsidR="00A22E68">
        <w:rPr>
          <w:sz w:val="18"/>
          <w:szCs w:val="18"/>
        </w:rPr>
        <w:t>t-users interact</w:t>
      </w:r>
      <w:proofErr w:type="gramEnd"/>
      <w:r w:rsidR="00A22E68">
        <w:rPr>
          <w:sz w:val="18"/>
          <w:szCs w:val="18"/>
        </w:rPr>
        <w:t xml:space="preserve"> with the </w:t>
      </w:r>
      <w:r w:rsidR="00D100E0">
        <w:rPr>
          <w:sz w:val="18"/>
          <w:szCs w:val="18"/>
        </w:rPr>
        <w:t>cod</w:t>
      </w:r>
      <w:r w:rsidR="00F76652">
        <w:rPr>
          <w:sz w:val="18"/>
          <w:szCs w:val="18"/>
        </w:rPr>
        <w:t xml:space="preserve">e logic. </w:t>
      </w:r>
      <w:r w:rsidR="00B92A9D">
        <w:rPr>
          <w:sz w:val="18"/>
          <w:szCs w:val="18"/>
        </w:rPr>
        <w:t xml:space="preserve">Client roles </w:t>
      </w:r>
      <w:r w:rsidR="00CB36CB">
        <w:rPr>
          <w:sz w:val="18"/>
          <w:szCs w:val="18"/>
        </w:rPr>
        <w:t xml:space="preserve">and reasons of interest </w:t>
      </w:r>
      <w:r w:rsidR="00B92A9D">
        <w:rPr>
          <w:sz w:val="18"/>
          <w:szCs w:val="18"/>
        </w:rPr>
        <w:t>include, but are not limited to:</w:t>
      </w:r>
    </w:p>
    <w:p w14:paraId="2110C4AC" w14:textId="77777777" w:rsidR="00B92A9D" w:rsidRDefault="00B92A9D" w:rsidP="00D0240C">
      <w:pPr>
        <w:pStyle w:val="NormalWeb"/>
        <w:spacing w:before="0" w:beforeAutospacing="0" w:after="0" w:afterAutospacing="0" w:line="235" w:lineRule="atLeast"/>
        <w:ind w:left="360"/>
        <w:rPr>
          <w:sz w:val="18"/>
          <w:szCs w:val="18"/>
        </w:rPr>
      </w:pPr>
    </w:p>
    <w:p w14:paraId="3C93B5CD" w14:textId="7DC006B3" w:rsidR="0041164C" w:rsidRDefault="00945C1E" w:rsidP="0041164C">
      <w:pPr>
        <w:pStyle w:val="NormalWeb"/>
        <w:numPr>
          <w:ilvl w:val="0"/>
          <w:numId w:val="22"/>
        </w:numPr>
        <w:spacing w:before="0" w:beforeAutospacing="0" w:after="0" w:afterAutospacing="0" w:line="235" w:lineRule="atLeast"/>
        <w:rPr>
          <w:sz w:val="18"/>
          <w:szCs w:val="18"/>
        </w:rPr>
      </w:pPr>
      <w:r w:rsidRPr="00E71001">
        <w:rPr>
          <w:b/>
          <w:bCs/>
          <w:sz w:val="18"/>
          <w:szCs w:val="18"/>
        </w:rPr>
        <w:t>B</w:t>
      </w:r>
      <w:r w:rsidR="005B2C4F" w:rsidRPr="00E71001">
        <w:rPr>
          <w:b/>
          <w:bCs/>
          <w:sz w:val="18"/>
          <w:szCs w:val="18"/>
        </w:rPr>
        <w:t>usiness customers</w:t>
      </w:r>
      <w:r w:rsidR="00EE7CDC">
        <w:rPr>
          <w:sz w:val="18"/>
          <w:szCs w:val="18"/>
        </w:rPr>
        <w:t xml:space="preserve"> </w:t>
      </w:r>
      <w:r w:rsidR="001B774B">
        <w:rPr>
          <w:sz w:val="18"/>
          <w:szCs w:val="18"/>
        </w:rPr>
        <w:t xml:space="preserve">to </w:t>
      </w:r>
      <w:r w:rsidR="007341F2">
        <w:rPr>
          <w:sz w:val="18"/>
          <w:szCs w:val="18"/>
        </w:rPr>
        <w:t>seeking product and service support</w:t>
      </w:r>
      <w:r w:rsidR="00BA71B8">
        <w:rPr>
          <w:sz w:val="18"/>
          <w:szCs w:val="18"/>
        </w:rPr>
        <w:t xml:space="preserve">ing tools (internal </w:t>
      </w:r>
      <w:r>
        <w:rPr>
          <w:sz w:val="18"/>
          <w:szCs w:val="18"/>
        </w:rPr>
        <w:t>efficiency tools</w:t>
      </w:r>
      <w:r w:rsidR="00786520">
        <w:rPr>
          <w:sz w:val="18"/>
          <w:szCs w:val="18"/>
        </w:rPr>
        <w:t xml:space="preserve">, </w:t>
      </w:r>
      <w:proofErr w:type="gramStart"/>
      <w:r w:rsidR="00786520">
        <w:rPr>
          <w:sz w:val="18"/>
          <w:szCs w:val="18"/>
        </w:rPr>
        <w:t>products</w:t>
      </w:r>
      <w:proofErr w:type="gramEnd"/>
      <w:r w:rsidR="00786520">
        <w:rPr>
          <w:sz w:val="18"/>
          <w:szCs w:val="18"/>
        </w:rPr>
        <w:t xml:space="preserve"> and services</w:t>
      </w:r>
      <w:r>
        <w:rPr>
          <w:sz w:val="18"/>
          <w:szCs w:val="18"/>
        </w:rPr>
        <w:t>)</w:t>
      </w:r>
    </w:p>
    <w:p w14:paraId="1CBF062F" w14:textId="1FD475FD" w:rsidR="005B2C4F" w:rsidRDefault="005B2C4F" w:rsidP="0041164C">
      <w:pPr>
        <w:pStyle w:val="NormalWeb"/>
        <w:numPr>
          <w:ilvl w:val="0"/>
          <w:numId w:val="22"/>
        </w:numPr>
        <w:spacing w:before="0" w:beforeAutospacing="0" w:after="0" w:afterAutospacing="0" w:line="235" w:lineRule="atLeast"/>
        <w:rPr>
          <w:sz w:val="18"/>
          <w:szCs w:val="18"/>
        </w:rPr>
      </w:pPr>
      <w:r w:rsidRPr="00E71001">
        <w:rPr>
          <w:b/>
          <w:bCs/>
          <w:sz w:val="18"/>
          <w:szCs w:val="18"/>
        </w:rPr>
        <w:t>Managers of primary business customers</w:t>
      </w:r>
      <w:r w:rsidR="009039CF">
        <w:rPr>
          <w:sz w:val="18"/>
          <w:szCs w:val="18"/>
        </w:rPr>
        <w:t xml:space="preserve"> seeking to </w:t>
      </w:r>
      <w:r w:rsidR="007217A5">
        <w:rPr>
          <w:sz w:val="18"/>
          <w:szCs w:val="18"/>
        </w:rPr>
        <w:t xml:space="preserve">monitor </w:t>
      </w:r>
      <w:r w:rsidR="006F0383">
        <w:rPr>
          <w:sz w:val="18"/>
          <w:szCs w:val="18"/>
        </w:rPr>
        <w:t xml:space="preserve">usage of supporting </w:t>
      </w:r>
      <w:r w:rsidR="00786520">
        <w:rPr>
          <w:sz w:val="18"/>
          <w:szCs w:val="18"/>
        </w:rPr>
        <w:t xml:space="preserve">tools, </w:t>
      </w:r>
      <w:proofErr w:type="gramStart"/>
      <w:r w:rsidR="006F0383">
        <w:rPr>
          <w:sz w:val="18"/>
          <w:szCs w:val="18"/>
        </w:rPr>
        <w:t>products</w:t>
      </w:r>
      <w:proofErr w:type="gramEnd"/>
      <w:r w:rsidR="006F0383">
        <w:rPr>
          <w:sz w:val="18"/>
          <w:szCs w:val="18"/>
        </w:rPr>
        <w:t xml:space="preserve"> and </w:t>
      </w:r>
      <w:r w:rsidR="005229EC">
        <w:rPr>
          <w:sz w:val="18"/>
          <w:szCs w:val="18"/>
        </w:rPr>
        <w:t>services.</w:t>
      </w:r>
    </w:p>
    <w:p w14:paraId="346F6C23" w14:textId="3A3AFDF7" w:rsidR="005B2C4F" w:rsidRDefault="005B2C4F" w:rsidP="0041164C">
      <w:pPr>
        <w:pStyle w:val="NormalWeb"/>
        <w:numPr>
          <w:ilvl w:val="0"/>
          <w:numId w:val="22"/>
        </w:numPr>
        <w:spacing w:before="0" w:beforeAutospacing="0" w:after="0" w:afterAutospacing="0" w:line="235" w:lineRule="atLeast"/>
        <w:rPr>
          <w:sz w:val="18"/>
          <w:szCs w:val="18"/>
        </w:rPr>
      </w:pPr>
      <w:r w:rsidRPr="00E71001">
        <w:rPr>
          <w:b/>
          <w:bCs/>
          <w:sz w:val="18"/>
          <w:szCs w:val="18"/>
        </w:rPr>
        <w:t xml:space="preserve">Technical </w:t>
      </w:r>
      <w:r w:rsidR="00375009" w:rsidRPr="00E71001">
        <w:rPr>
          <w:b/>
          <w:bCs/>
          <w:sz w:val="18"/>
          <w:szCs w:val="18"/>
        </w:rPr>
        <w:t xml:space="preserve">maintainers of </w:t>
      </w:r>
      <w:r w:rsidR="009934C0" w:rsidRPr="00E71001">
        <w:rPr>
          <w:b/>
          <w:bCs/>
          <w:sz w:val="18"/>
          <w:szCs w:val="18"/>
        </w:rPr>
        <w:t>analytical code</w:t>
      </w:r>
      <w:r w:rsidR="009934C0">
        <w:rPr>
          <w:sz w:val="18"/>
          <w:szCs w:val="18"/>
        </w:rPr>
        <w:t xml:space="preserve"> </w:t>
      </w:r>
      <w:r w:rsidR="00D2428E">
        <w:rPr>
          <w:sz w:val="18"/>
          <w:szCs w:val="18"/>
        </w:rPr>
        <w:t>(data scientists)</w:t>
      </w:r>
      <w:r w:rsidR="00CC43B3">
        <w:rPr>
          <w:sz w:val="18"/>
          <w:szCs w:val="18"/>
        </w:rPr>
        <w:t xml:space="preserve"> seeking</w:t>
      </w:r>
      <w:r w:rsidR="00652C38">
        <w:rPr>
          <w:sz w:val="18"/>
          <w:szCs w:val="18"/>
        </w:rPr>
        <w:t xml:space="preserve"> to maintain and improve </w:t>
      </w:r>
      <w:r w:rsidR="002D0B78">
        <w:rPr>
          <w:sz w:val="18"/>
          <w:szCs w:val="18"/>
        </w:rPr>
        <w:t>models and model logic</w:t>
      </w:r>
      <w:r w:rsidR="00B8428A">
        <w:rPr>
          <w:sz w:val="18"/>
          <w:szCs w:val="18"/>
        </w:rPr>
        <w:t xml:space="preserve"> within both internal efficiency and client facing </w:t>
      </w:r>
      <w:r w:rsidR="00CC1B67">
        <w:rPr>
          <w:sz w:val="18"/>
          <w:szCs w:val="18"/>
        </w:rPr>
        <w:t>tools.</w:t>
      </w:r>
    </w:p>
    <w:p w14:paraId="4F6FEAC5" w14:textId="0F8832B0" w:rsidR="00865C40" w:rsidRDefault="00865C40" w:rsidP="0041164C">
      <w:pPr>
        <w:pStyle w:val="NormalWeb"/>
        <w:numPr>
          <w:ilvl w:val="0"/>
          <w:numId w:val="22"/>
        </w:numPr>
        <w:spacing w:before="0" w:beforeAutospacing="0" w:after="0" w:afterAutospacing="0" w:line="235" w:lineRule="atLeast"/>
        <w:rPr>
          <w:sz w:val="18"/>
          <w:szCs w:val="18"/>
        </w:rPr>
      </w:pPr>
      <w:r w:rsidRPr="00E71001">
        <w:rPr>
          <w:b/>
          <w:bCs/>
          <w:sz w:val="18"/>
          <w:szCs w:val="18"/>
        </w:rPr>
        <w:t xml:space="preserve">Technical maintainers of </w:t>
      </w:r>
      <w:r w:rsidR="00DC724D" w:rsidRPr="00E71001">
        <w:rPr>
          <w:b/>
          <w:bCs/>
          <w:sz w:val="18"/>
          <w:szCs w:val="18"/>
        </w:rPr>
        <w:t>product</w:t>
      </w:r>
      <w:r w:rsidR="00541E8D" w:rsidRPr="00E71001">
        <w:rPr>
          <w:b/>
          <w:bCs/>
          <w:sz w:val="18"/>
          <w:szCs w:val="18"/>
        </w:rPr>
        <w:t xml:space="preserve">ization code, </w:t>
      </w:r>
      <w:proofErr w:type="gramStart"/>
      <w:r w:rsidR="00541E8D" w:rsidRPr="00E71001">
        <w:rPr>
          <w:b/>
          <w:bCs/>
          <w:sz w:val="18"/>
          <w:szCs w:val="18"/>
        </w:rPr>
        <w:t>orchestration</w:t>
      </w:r>
      <w:proofErr w:type="gramEnd"/>
      <w:r w:rsidR="00541E8D" w:rsidRPr="00E71001">
        <w:rPr>
          <w:b/>
          <w:bCs/>
          <w:sz w:val="18"/>
          <w:szCs w:val="18"/>
        </w:rPr>
        <w:t xml:space="preserve"> </w:t>
      </w:r>
      <w:r w:rsidR="00863ADA" w:rsidRPr="00E71001">
        <w:rPr>
          <w:b/>
          <w:bCs/>
          <w:sz w:val="18"/>
          <w:szCs w:val="18"/>
        </w:rPr>
        <w:t>and delivery</w:t>
      </w:r>
      <w:r w:rsidR="00863ADA">
        <w:rPr>
          <w:sz w:val="18"/>
          <w:szCs w:val="18"/>
        </w:rPr>
        <w:t xml:space="preserve"> (DevOps, </w:t>
      </w:r>
      <w:proofErr w:type="spellStart"/>
      <w:r w:rsidR="00863ADA">
        <w:rPr>
          <w:sz w:val="18"/>
          <w:szCs w:val="18"/>
        </w:rPr>
        <w:t>MLOps</w:t>
      </w:r>
      <w:proofErr w:type="spellEnd"/>
      <w:r w:rsidR="00863ADA">
        <w:rPr>
          <w:sz w:val="18"/>
          <w:szCs w:val="18"/>
        </w:rPr>
        <w:t>)</w:t>
      </w:r>
      <w:r w:rsidR="002D0B78">
        <w:rPr>
          <w:sz w:val="18"/>
          <w:szCs w:val="18"/>
        </w:rPr>
        <w:t xml:space="preserve"> </w:t>
      </w:r>
      <w:r w:rsidR="00CC43B3">
        <w:rPr>
          <w:sz w:val="18"/>
          <w:szCs w:val="18"/>
        </w:rPr>
        <w:t xml:space="preserve">seeking </w:t>
      </w:r>
      <w:r w:rsidR="002D0B78">
        <w:rPr>
          <w:sz w:val="18"/>
          <w:szCs w:val="18"/>
        </w:rPr>
        <w:t xml:space="preserve">to maintain and </w:t>
      </w:r>
      <w:r w:rsidR="00684F09">
        <w:rPr>
          <w:sz w:val="18"/>
          <w:szCs w:val="18"/>
        </w:rPr>
        <w:t xml:space="preserve">improve </w:t>
      </w:r>
      <w:r w:rsidR="00E85B7A">
        <w:rPr>
          <w:sz w:val="18"/>
          <w:szCs w:val="18"/>
        </w:rPr>
        <w:t xml:space="preserve">ETL </w:t>
      </w:r>
      <w:r w:rsidR="00CC1B67">
        <w:rPr>
          <w:sz w:val="18"/>
          <w:szCs w:val="18"/>
        </w:rPr>
        <w:t>logic.</w:t>
      </w:r>
    </w:p>
    <w:p w14:paraId="46106D1A" w14:textId="2BF8FF5C" w:rsidR="00317FE7" w:rsidRDefault="00317FE7" w:rsidP="0041164C">
      <w:pPr>
        <w:pStyle w:val="NormalWeb"/>
        <w:numPr>
          <w:ilvl w:val="0"/>
          <w:numId w:val="22"/>
        </w:numPr>
        <w:spacing w:before="0" w:beforeAutospacing="0" w:after="0" w:afterAutospacing="0" w:line="235" w:lineRule="atLeast"/>
        <w:rPr>
          <w:sz w:val="18"/>
          <w:szCs w:val="18"/>
        </w:rPr>
      </w:pPr>
      <w:r w:rsidRPr="00E71001">
        <w:rPr>
          <w:b/>
          <w:bCs/>
          <w:sz w:val="18"/>
          <w:szCs w:val="18"/>
        </w:rPr>
        <w:t>Technical managers</w:t>
      </w:r>
      <w:r w:rsidR="00CC43B3">
        <w:rPr>
          <w:sz w:val="18"/>
          <w:szCs w:val="18"/>
        </w:rPr>
        <w:t xml:space="preserve"> seeking to monitor uptime</w:t>
      </w:r>
      <w:r w:rsidR="004C4D42">
        <w:rPr>
          <w:sz w:val="18"/>
          <w:szCs w:val="18"/>
        </w:rPr>
        <w:t xml:space="preserve"> and</w:t>
      </w:r>
      <w:r w:rsidR="00FB7F49">
        <w:rPr>
          <w:sz w:val="18"/>
          <w:szCs w:val="18"/>
        </w:rPr>
        <w:t xml:space="preserve"> </w:t>
      </w:r>
      <w:r w:rsidR="00903FA1">
        <w:rPr>
          <w:sz w:val="18"/>
          <w:szCs w:val="18"/>
        </w:rPr>
        <w:t>consistency of deliver</w:t>
      </w:r>
      <w:r w:rsidR="004C4D42">
        <w:rPr>
          <w:sz w:val="18"/>
          <w:szCs w:val="18"/>
        </w:rPr>
        <w:t xml:space="preserve"> and performance</w:t>
      </w:r>
      <w:r w:rsidR="00903FA1">
        <w:rPr>
          <w:sz w:val="18"/>
          <w:szCs w:val="18"/>
        </w:rPr>
        <w:t xml:space="preserve"> of </w:t>
      </w:r>
      <w:r w:rsidR="00B8537D">
        <w:rPr>
          <w:sz w:val="18"/>
          <w:szCs w:val="18"/>
        </w:rPr>
        <w:t xml:space="preserve">client-facing </w:t>
      </w:r>
      <w:r w:rsidR="004C4D42">
        <w:rPr>
          <w:sz w:val="18"/>
          <w:szCs w:val="18"/>
        </w:rPr>
        <w:t xml:space="preserve">tools, </w:t>
      </w:r>
      <w:r w:rsidR="00536E6B">
        <w:rPr>
          <w:sz w:val="18"/>
          <w:szCs w:val="18"/>
        </w:rPr>
        <w:t>products and services</w:t>
      </w:r>
      <w:r w:rsidR="004A3A70">
        <w:rPr>
          <w:sz w:val="18"/>
          <w:szCs w:val="18"/>
        </w:rPr>
        <w:t xml:space="preserve"> provided to adjacent business teams.</w:t>
      </w:r>
    </w:p>
    <w:p w14:paraId="2AB99B32" w14:textId="215FB348" w:rsidR="00B94285" w:rsidRDefault="00D077E6" w:rsidP="0041164C">
      <w:pPr>
        <w:pStyle w:val="NormalWeb"/>
        <w:numPr>
          <w:ilvl w:val="0"/>
          <w:numId w:val="22"/>
        </w:numPr>
        <w:spacing w:before="0" w:beforeAutospacing="0" w:after="0" w:afterAutospacing="0" w:line="235" w:lineRule="atLeast"/>
        <w:rPr>
          <w:sz w:val="18"/>
          <w:szCs w:val="18"/>
        </w:rPr>
      </w:pPr>
      <w:r w:rsidRPr="00E71001">
        <w:rPr>
          <w:b/>
          <w:bCs/>
          <w:sz w:val="18"/>
          <w:szCs w:val="18"/>
        </w:rPr>
        <w:t xml:space="preserve">Business </w:t>
      </w:r>
      <w:r w:rsidR="00D62A6D" w:rsidRPr="00E71001">
        <w:rPr>
          <w:b/>
          <w:bCs/>
          <w:sz w:val="18"/>
          <w:szCs w:val="18"/>
        </w:rPr>
        <w:t>Performance Managers</w:t>
      </w:r>
      <w:r w:rsidR="004C4D42">
        <w:rPr>
          <w:sz w:val="18"/>
          <w:szCs w:val="18"/>
        </w:rPr>
        <w:t xml:space="preserve"> seeking to audit </w:t>
      </w:r>
      <w:r w:rsidR="00E00A24">
        <w:rPr>
          <w:sz w:val="18"/>
          <w:szCs w:val="18"/>
        </w:rPr>
        <w:t xml:space="preserve">business impact of </w:t>
      </w:r>
      <w:r w:rsidR="00C16244">
        <w:rPr>
          <w:sz w:val="18"/>
          <w:szCs w:val="18"/>
        </w:rPr>
        <w:t>individuals leveraging</w:t>
      </w:r>
      <w:r w:rsidR="00E15294">
        <w:rPr>
          <w:sz w:val="18"/>
          <w:szCs w:val="18"/>
        </w:rPr>
        <w:t xml:space="preserve"> internal efficiency</w:t>
      </w:r>
      <w:r w:rsidR="00C16244">
        <w:rPr>
          <w:sz w:val="18"/>
          <w:szCs w:val="18"/>
        </w:rPr>
        <w:t xml:space="preserve"> tools, </w:t>
      </w:r>
      <w:proofErr w:type="gramStart"/>
      <w:r w:rsidR="00C16244">
        <w:rPr>
          <w:sz w:val="18"/>
          <w:szCs w:val="18"/>
        </w:rPr>
        <w:t>products</w:t>
      </w:r>
      <w:proofErr w:type="gramEnd"/>
      <w:r w:rsidR="00C16244">
        <w:rPr>
          <w:sz w:val="18"/>
          <w:szCs w:val="18"/>
        </w:rPr>
        <w:t xml:space="preserve"> and services</w:t>
      </w:r>
      <w:r w:rsidR="004A3A70">
        <w:rPr>
          <w:sz w:val="18"/>
          <w:szCs w:val="18"/>
        </w:rPr>
        <w:t xml:space="preserve"> from adjacent technical teams.</w:t>
      </w:r>
    </w:p>
    <w:p w14:paraId="2190DB33" w14:textId="1D6EA68E" w:rsidR="52188311" w:rsidRDefault="52188311" w:rsidP="52188311">
      <w:pPr>
        <w:pStyle w:val="NormalWeb"/>
        <w:spacing w:before="0" w:beforeAutospacing="0" w:after="0" w:afterAutospacing="0" w:line="235" w:lineRule="atLeast"/>
        <w:ind w:left="360"/>
        <w:rPr>
          <w:b/>
          <w:bCs/>
        </w:rPr>
      </w:pPr>
    </w:p>
    <w:p w14:paraId="0DD530D0" w14:textId="63782A72" w:rsidR="3297F383" w:rsidRDefault="3297F383" w:rsidP="52188311">
      <w:pPr>
        <w:pStyle w:val="NormalWeb"/>
        <w:numPr>
          <w:ilvl w:val="2"/>
          <w:numId w:val="12"/>
        </w:numPr>
        <w:spacing w:before="0" w:beforeAutospacing="0" w:after="0" w:afterAutospacing="0" w:line="235" w:lineRule="atLeast"/>
        <w:rPr>
          <w:b/>
          <w:bCs/>
        </w:rPr>
      </w:pPr>
      <w:r w:rsidRPr="52188311">
        <w:rPr>
          <w:b/>
          <w:bCs/>
        </w:rPr>
        <w:t>Assumptions and Constraints</w:t>
      </w:r>
    </w:p>
    <w:p w14:paraId="2B88439B" w14:textId="77777777" w:rsidR="005A62CA" w:rsidRDefault="005A62CA" w:rsidP="00D0240C">
      <w:pPr>
        <w:pStyle w:val="NormalWeb"/>
        <w:spacing w:before="0" w:beforeAutospacing="0" w:after="0" w:afterAutospacing="0" w:line="235" w:lineRule="atLeast"/>
        <w:ind w:left="360"/>
        <w:rPr>
          <w:b/>
          <w:bCs/>
        </w:rPr>
      </w:pPr>
    </w:p>
    <w:p w14:paraId="0660505D" w14:textId="77777777" w:rsidR="0045761D" w:rsidRDefault="0045761D" w:rsidP="009536BC">
      <w:pPr>
        <w:pStyle w:val="NormalWeb"/>
        <w:numPr>
          <w:ilvl w:val="1"/>
          <w:numId w:val="12"/>
        </w:numPr>
        <w:spacing w:before="0" w:beforeAutospacing="0" w:after="0" w:afterAutospacing="0" w:line="235" w:lineRule="atLeast"/>
        <w:rPr>
          <w:b/>
          <w:bCs/>
        </w:rPr>
      </w:pPr>
      <w:r>
        <w:rPr>
          <w:b/>
          <w:bCs/>
        </w:rPr>
        <w:t>Code and Scripts</w:t>
      </w:r>
    </w:p>
    <w:p w14:paraId="645927E8" w14:textId="1F88A01C" w:rsidR="00833854" w:rsidRDefault="4453A8C9" w:rsidP="0091633B">
      <w:pPr>
        <w:pStyle w:val="NormalWeb"/>
        <w:numPr>
          <w:ilvl w:val="2"/>
          <w:numId w:val="12"/>
        </w:numPr>
        <w:spacing w:before="0" w:beforeAutospacing="0" w:after="0" w:afterAutospacing="0" w:line="235" w:lineRule="atLeast"/>
        <w:rPr>
          <w:b/>
          <w:bCs/>
        </w:rPr>
      </w:pPr>
      <w:r w:rsidRPr="52188311">
        <w:rPr>
          <w:b/>
          <w:bCs/>
        </w:rPr>
        <w:t>ReadMe</w:t>
      </w:r>
    </w:p>
    <w:p w14:paraId="7C32EECC" w14:textId="77777777" w:rsidR="0091633B" w:rsidRDefault="00977C10" w:rsidP="0091633B">
      <w:pPr>
        <w:pStyle w:val="NormalWeb"/>
        <w:numPr>
          <w:ilvl w:val="2"/>
          <w:numId w:val="12"/>
        </w:numPr>
        <w:spacing w:before="0" w:beforeAutospacing="0" w:after="0" w:afterAutospacing="0" w:line="235" w:lineRule="atLeast"/>
        <w:rPr>
          <w:b/>
          <w:bCs/>
        </w:rPr>
      </w:pPr>
      <w:r w:rsidRPr="0091633B">
        <w:rPr>
          <w:b/>
          <w:bCs/>
        </w:rPr>
        <w:t>www folder</w:t>
      </w:r>
    </w:p>
    <w:p w14:paraId="4781A804" w14:textId="77777777" w:rsidR="0091633B" w:rsidRDefault="00710CAE" w:rsidP="0091633B">
      <w:pPr>
        <w:pStyle w:val="NormalWeb"/>
        <w:numPr>
          <w:ilvl w:val="2"/>
          <w:numId w:val="12"/>
        </w:numPr>
        <w:spacing w:before="0" w:beforeAutospacing="0" w:after="0" w:afterAutospacing="0" w:line="235" w:lineRule="atLeast"/>
        <w:rPr>
          <w:b/>
          <w:bCs/>
        </w:rPr>
      </w:pPr>
      <w:r w:rsidRPr="0091633B">
        <w:rPr>
          <w:b/>
          <w:bCs/>
        </w:rPr>
        <w:t>application-orchestrators</w:t>
      </w:r>
    </w:p>
    <w:p w14:paraId="0A4D65DA" w14:textId="4DFD6CC7" w:rsidR="00710CAE" w:rsidRDefault="0083440B" w:rsidP="0091633B">
      <w:pPr>
        <w:pStyle w:val="NormalWeb"/>
        <w:numPr>
          <w:ilvl w:val="2"/>
          <w:numId w:val="12"/>
        </w:numPr>
        <w:spacing w:before="0" w:beforeAutospacing="0" w:after="0" w:afterAutospacing="0" w:line="235" w:lineRule="atLeast"/>
        <w:rPr>
          <w:b/>
          <w:bCs/>
        </w:rPr>
      </w:pPr>
      <w:r>
        <w:rPr>
          <w:b/>
          <w:bCs/>
        </w:rPr>
        <w:t>Unit</w:t>
      </w:r>
      <w:r w:rsidR="00CB7B07">
        <w:rPr>
          <w:b/>
          <w:bCs/>
        </w:rPr>
        <w:t xml:space="preserve"> Te</w:t>
      </w:r>
      <w:r w:rsidR="00674287">
        <w:rPr>
          <w:b/>
          <w:bCs/>
        </w:rPr>
        <w:t>sting</w:t>
      </w:r>
    </w:p>
    <w:p w14:paraId="7EEC7263" w14:textId="11D18158" w:rsidR="124F0BBE" w:rsidRDefault="124F0BBE" w:rsidP="52188311">
      <w:pPr>
        <w:pStyle w:val="NormalWeb"/>
        <w:numPr>
          <w:ilvl w:val="3"/>
          <w:numId w:val="12"/>
        </w:numPr>
        <w:spacing w:before="0" w:beforeAutospacing="0" w:after="0" w:afterAutospacing="0" w:line="235" w:lineRule="atLeast"/>
        <w:rPr>
          <w:rFonts w:eastAsia="Calibri"/>
          <w:color w:val="000000" w:themeColor="text1"/>
        </w:rPr>
      </w:pPr>
      <w:r w:rsidRPr="52188311">
        <w:rPr>
          <w:rFonts w:eastAsia="Calibri"/>
          <w:b/>
          <w:bCs/>
          <w:color w:val="000000" w:themeColor="text1"/>
        </w:rPr>
        <w:t>Governance</w:t>
      </w:r>
    </w:p>
    <w:p w14:paraId="413B96E1" w14:textId="6B9C197D" w:rsidR="124F0BBE" w:rsidRDefault="124F0BBE" w:rsidP="52188311">
      <w:pPr>
        <w:pStyle w:val="NormalWeb"/>
        <w:numPr>
          <w:ilvl w:val="3"/>
          <w:numId w:val="12"/>
        </w:numPr>
        <w:spacing w:before="0" w:beforeAutospacing="0" w:after="0" w:afterAutospacing="0" w:line="235" w:lineRule="atLeast"/>
        <w:rPr>
          <w:rFonts w:eastAsia="Calibri"/>
          <w:color w:val="000000" w:themeColor="text1"/>
        </w:rPr>
      </w:pPr>
      <w:r w:rsidRPr="52188311">
        <w:rPr>
          <w:rFonts w:eastAsia="Calibri"/>
          <w:b/>
          <w:bCs/>
          <w:color w:val="000000" w:themeColor="text1"/>
        </w:rPr>
        <w:t>Generation</w:t>
      </w:r>
    </w:p>
    <w:p w14:paraId="43C961C4" w14:textId="1A7F757B" w:rsidR="124F0BBE" w:rsidRDefault="124F0BBE" w:rsidP="52188311">
      <w:pPr>
        <w:pStyle w:val="NormalWeb"/>
        <w:numPr>
          <w:ilvl w:val="3"/>
          <w:numId w:val="12"/>
        </w:numPr>
        <w:spacing w:before="0" w:beforeAutospacing="0" w:after="0" w:afterAutospacing="0" w:line="235" w:lineRule="atLeast"/>
        <w:rPr>
          <w:rFonts w:eastAsia="Calibri"/>
          <w:color w:val="000000" w:themeColor="text1"/>
        </w:rPr>
      </w:pPr>
      <w:r w:rsidRPr="52188311">
        <w:rPr>
          <w:rFonts w:eastAsia="Calibri"/>
          <w:b/>
          <w:bCs/>
          <w:color w:val="000000" w:themeColor="text1"/>
        </w:rPr>
        <w:t>Collection &amp; Standardization</w:t>
      </w:r>
    </w:p>
    <w:p w14:paraId="36C8B15C" w14:textId="08BD94D3" w:rsidR="124F0BBE" w:rsidRDefault="124F0BBE" w:rsidP="52188311">
      <w:pPr>
        <w:pStyle w:val="NormalWeb"/>
        <w:numPr>
          <w:ilvl w:val="3"/>
          <w:numId w:val="12"/>
        </w:numPr>
        <w:spacing w:before="0" w:beforeAutospacing="0" w:after="0" w:afterAutospacing="0" w:line="235" w:lineRule="atLeast"/>
        <w:rPr>
          <w:rFonts w:eastAsia="Calibri"/>
          <w:color w:val="000000" w:themeColor="text1"/>
        </w:rPr>
      </w:pPr>
      <w:r w:rsidRPr="52188311">
        <w:rPr>
          <w:rFonts w:eastAsia="Calibri"/>
          <w:b/>
          <w:bCs/>
          <w:color w:val="000000" w:themeColor="text1"/>
        </w:rPr>
        <w:t>Aggregation</w:t>
      </w:r>
    </w:p>
    <w:p w14:paraId="298A584F" w14:textId="7CE9B79E" w:rsidR="124F0BBE" w:rsidRDefault="124F0BBE" w:rsidP="52188311">
      <w:pPr>
        <w:pStyle w:val="NormalWeb"/>
        <w:numPr>
          <w:ilvl w:val="3"/>
          <w:numId w:val="12"/>
        </w:numPr>
        <w:spacing w:before="0" w:beforeAutospacing="0" w:after="0" w:afterAutospacing="0" w:line="235" w:lineRule="atLeast"/>
        <w:rPr>
          <w:rFonts w:eastAsia="Calibri"/>
          <w:color w:val="000000" w:themeColor="text1"/>
        </w:rPr>
      </w:pPr>
      <w:r w:rsidRPr="52188311">
        <w:rPr>
          <w:rFonts w:eastAsia="Calibri"/>
          <w:b/>
          <w:bCs/>
          <w:color w:val="000000" w:themeColor="text1"/>
        </w:rPr>
        <w:t>Analysis</w:t>
      </w:r>
    </w:p>
    <w:p w14:paraId="4FF583FE" w14:textId="1A747AE5" w:rsidR="124F0BBE" w:rsidRDefault="124F0BBE" w:rsidP="52188311">
      <w:pPr>
        <w:pStyle w:val="NormalWeb"/>
        <w:numPr>
          <w:ilvl w:val="4"/>
          <w:numId w:val="12"/>
        </w:numPr>
        <w:spacing w:before="0" w:beforeAutospacing="0" w:after="0" w:afterAutospacing="0" w:line="235" w:lineRule="atLeast"/>
        <w:rPr>
          <w:rFonts w:eastAsia="Calibri"/>
          <w:color w:val="000000" w:themeColor="text1"/>
        </w:rPr>
      </w:pPr>
      <w:r w:rsidRPr="52188311">
        <w:rPr>
          <w:rFonts w:eastAsia="Calibri"/>
          <w:b/>
          <w:bCs/>
          <w:color w:val="000000" w:themeColor="text1"/>
        </w:rPr>
        <w:t>High Performance Computing Thresholds</w:t>
      </w:r>
    </w:p>
    <w:p w14:paraId="65CFE1BC" w14:textId="32EBD098" w:rsidR="124F0BBE" w:rsidRDefault="124F0BBE" w:rsidP="52188311">
      <w:pPr>
        <w:pStyle w:val="NormalWeb"/>
        <w:numPr>
          <w:ilvl w:val="3"/>
          <w:numId w:val="12"/>
        </w:numPr>
        <w:spacing w:before="0" w:beforeAutospacing="0" w:after="0" w:afterAutospacing="0" w:line="235" w:lineRule="atLeast"/>
        <w:rPr>
          <w:rFonts w:eastAsia="Calibri"/>
          <w:color w:val="000000" w:themeColor="text1"/>
        </w:rPr>
      </w:pPr>
      <w:r w:rsidRPr="52188311">
        <w:rPr>
          <w:rFonts w:eastAsia="Calibri"/>
          <w:b/>
          <w:bCs/>
          <w:color w:val="000000" w:themeColor="text1"/>
        </w:rPr>
        <w:t>Application</w:t>
      </w:r>
    </w:p>
    <w:p w14:paraId="296D4203" w14:textId="5492B1DD" w:rsidR="2D4631BA" w:rsidRDefault="2D4631BA" w:rsidP="52188311">
      <w:pPr>
        <w:pStyle w:val="NormalWeb"/>
        <w:numPr>
          <w:ilvl w:val="4"/>
          <w:numId w:val="12"/>
        </w:numPr>
        <w:spacing w:before="0" w:beforeAutospacing="0" w:after="0" w:afterAutospacing="0" w:line="235" w:lineRule="atLeast"/>
        <w:rPr>
          <w:rFonts w:eastAsia="Calibri"/>
          <w:color w:val="000000" w:themeColor="text1"/>
        </w:rPr>
      </w:pPr>
      <w:r w:rsidRPr="52188311">
        <w:rPr>
          <w:rFonts w:eastAsia="Calibri"/>
          <w:b/>
          <w:bCs/>
          <w:color w:val="000000" w:themeColor="text1"/>
        </w:rPr>
        <w:t>Big Data Thresholds</w:t>
      </w:r>
    </w:p>
    <w:p w14:paraId="3A4F6946" w14:textId="5DD15CAA" w:rsidR="00674287" w:rsidRDefault="00674287" w:rsidP="0091633B">
      <w:pPr>
        <w:pStyle w:val="NormalWeb"/>
        <w:numPr>
          <w:ilvl w:val="2"/>
          <w:numId w:val="12"/>
        </w:numPr>
        <w:spacing w:before="0" w:beforeAutospacing="0" w:after="0" w:afterAutospacing="0" w:line="235" w:lineRule="atLeast"/>
        <w:rPr>
          <w:b/>
          <w:bCs/>
        </w:rPr>
      </w:pPr>
      <w:r>
        <w:rPr>
          <w:b/>
          <w:bCs/>
        </w:rPr>
        <w:t>Operational Health</w:t>
      </w:r>
    </w:p>
    <w:p w14:paraId="7A85594F" w14:textId="0209851B" w:rsidR="636F949B" w:rsidRDefault="636F949B" w:rsidP="52188311">
      <w:pPr>
        <w:pStyle w:val="NormalWeb"/>
        <w:spacing w:before="0" w:beforeAutospacing="0" w:after="0" w:afterAutospacing="0" w:line="235" w:lineRule="atLeast"/>
        <w:ind w:left="360"/>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Borrowing from the Microsoft AZ-900 course content, operational health at a highest level can be thought of with respect to the:</w:t>
      </w:r>
    </w:p>
    <w:p w14:paraId="5806DBE5" w14:textId="252D8B36" w:rsidR="636F949B" w:rsidRDefault="636F949B" w:rsidP="52188311">
      <w:pPr>
        <w:pStyle w:val="NormalWeb"/>
        <w:numPr>
          <w:ilvl w:val="0"/>
          <w:numId w:val="24"/>
        </w:numPr>
        <w:spacing w:before="0" w:beforeAutospacing="0" w:after="0" w:afterAutospacing="0" w:line="235" w:lineRule="atLeast"/>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(High) Availability</w:t>
      </w:r>
    </w:p>
    <w:p w14:paraId="484DB8CD" w14:textId="59457C45" w:rsidR="636F949B" w:rsidRDefault="636F949B" w:rsidP="52188311">
      <w:pPr>
        <w:pStyle w:val="NormalWeb"/>
        <w:numPr>
          <w:ilvl w:val="0"/>
          <w:numId w:val="24"/>
        </w:numPr>
        <w:spacing w:before="0" w:beforeAutospacing="0" w:after="0" w:afterAutospacing="0" w:line="235" w:lineRule="atLeast"/>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Scalability</w:t>
      </w:r>
    </w:p>
    <w:p w14:paraId="0C7786D7" w14:textId="0155576E" w:rsidR="636F949B" w:rsidRDefault="636F949B" w:rsidP="52188311">
      <w:pPr>
        <w:pStyle w:val="NormalWeb"/>
        <w:numPr>
          <w:ilvl w:val="0"/>
          <w:numId w:val="24"/>
        </w:numPr>
        <w:spacing w:before="0" w:beforeAutospacing="0" w:after="0" w:afterAutospacing="0" w:line="235" w:lineRule="atLeast"/>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Predictability</w:t>
      </w:r>
    </w:p>
    <w:p w14:paraId="52BC13CB" w14:textId="1BD69DD9" w:rsidR="636F949B" w:rsidRDefault="636F949B" w:rsidP="52188311">
      <w:pPr>
        <w:pStyle w:val="NormalWeb"/>
        <w:numPr>
          <w:ilvl w:val="0"/>
          <w:numId w:val="24"/>
        </w:numPr>
        <w:spacing w:before="0" w:beforeAutospacing="0" w:after="0" w:afterAutospacing="0" w:line="235" w:lineRule="atLeast"/>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Reliability</w:t>
      </w:r>
    </w:p>
    <w:p w14:paraId="301C6608" w14:textId="48300CCE" w:rsidR="636F949B" w:rsidRDefault="636F949B" w:rsidP="52188311">
      <w:pPr>
        <w:pStyle w:val="NormalWeb"/>
        <w:numPr>
          <w:ilvl w:val="0"/>
          <w:numId w:val="24"/>
        </w:numPr>
        <w:spacing w:before="0" w:beforeAutospacing="0" w:after="0" w:afterAutospacing="0" w:line="235" w:lineRule="atLeast"/>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Security</w:t>
      </w:r>
    </w:p>
    <w:p w14:paraId="2D83CC86" w14:textId="3CE7FB80" w:rsidR="636F949B" w:rsidRDefault="636F949B" w:rsidP="52188311">
      <w:pPr>
        <w:pStyle w:val="NormalWeb"/>
        <w:numPr>
          <w:ilvl w:val="0"/>
          <w:numId w:val="24"/>
        </w:numPr>
        <w:spacing w:before="0" w:beforeAutospacing="0" w:after="0" w:afterAutospacing="0" w:line="235" w:lineRule="atLeast"/>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Governance</w:t>
      </w:r>
    </w:p>
    <w:p w14:paraId="5D598373" w14:textId="48E65991" w:rsidR="636F949B" w:rsidRDefault="636F949B" w:rsidP="52188311">
      <w:pPr>
        <w:pStyle w:val="NormalWeb"/>
        <w:numPr>
          <w:ilvl w:val="0"/>
          <w:numId w:val="24"/>
        </w:numPr>
        <w:spacing w:before="0" w:beforeAutospacing="0" w:after="0" w:afterAutospacing="0" w:line="235" w:lineRule="atLeast"/>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Manageability</w:t>
      </w:r>
    </w:p>
    <w:p w14:paraId="489E2139" w14:textId="1C1463E5" w:rsidR="52188311" w:rsidRDefault="52188311" w:rsidP="52188311">
      <w:pPr>
        <w:pStyle w:val="NormalWeb"/>
        <w:spacing w:before="0" w:beforeAutospacing="0" w:after="0" w:afterAutospacing="0" w:line="235" w:lineRule="atLeast"/>
        <w:rPr>
          <w:rFonts w:asciiTheme="minorHAnsi" w:eastAsiaTheme="minorEastAsia" w:hAnsiTheme="minorHAnsi" w:cstheme="minorBidi"/>
          <w:sz w:val="18"/>
          <w:szCs w:val="18"/>
        </w:rPr>
      </w:pPr>
    </w:p>
    <w:p w14:paraId="3EE0BF75" w14:textId="0DA1E17C" w:rsidR="636F949B" w:rsidRDefault="636F949B" w:rsidP="52188311">
      <w:pPr>
        <w:pStyle w:val="NormalWeb"/>
        <w:spacing w:before="0" w:beforeAutospacing="0" w:after="0" w:afterAutospacing="0" w:line="235" w:lineRule="atLeast"/>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 xml:space="preserve">        This covers the application resource requirements both from a machine aspect but also a human resource demand aspect from both users and maintainers, </w:t>
      </w:r>
      <w:proofErr w:type="gramStart"/>
      <w:r w:rsidRPr="52188311">
        <w:rPr>
          <w:rFonts w:asciiTheme="minorHAnsi" w:eastAsiaTheme="minorEastAsia" w:hAnsiTheme="minorHAnsi" w:cstheme="minorBidi"/>
          <w:sz w:val="18"/>
          <w:szCs w:val="18"/>
        </w:rPr>
        <w:t>improvers</w:t>
      </w:r>
      <w:proofErr w:type="gramEnd"/>
      <w:r w:rsidRPr="52188311">
        <w:rPr>
          <w:rFonts w:asciiTheme="minorHAnsi" w:eastAsiaTheme="minorEastAsia" w:hAnsiTheme="minorHAnsi" w:cstheme="minorBidi"/>
          <w:sz w:val="18"/>
          <w:szCs w:val="18"/>
        </w:rPr>
        <w:t xml:space="preserve"> and providers.</w:t>
      </w:r>
      <w:r w:rsidR="4B740CA2" w:rsidRPr="52188311">
        <w:rPr>
          <w:rFonts w:asciiTheme="minorHAnsi" w:eastAsiaTheme="minorEastAsia" w:hAnsiTheme="minorHAnsi" w:cstheme="minorBidi"/>
          <w:sz w:val="18"/>
          <w:szCs w:val="18"/>
        </w:rPr>
        <w:t xml:space="preserve"> An application could be argued to be generalized by the </w:t>
      </w:r>
      <w:r w:rsidR="659DBDA1" w:rsidRPr="52188311">
        <w:rPr>
          <w:rFonts w:asciiTheme="minorHAnsi" w:eastAsiaTheme="minorEastAsia" w:hAnsiTheme="minorHAnsi" w:cstheme="minorBidi"/>
          <w:sz w:val="18"/>
          <w:szCs w:val="18"/>
        </w:rPr>
        <w:t xml:space="preserve">gain </w:t>
      </w:r>
      <w:r w:rsidR="4B740CA2" w:rsidRPr="52188311">
        <w:rPr>
          <w:rFonts w:asciiTheme="minorHAnsi" w:eastAsiaTheme="minorEastAsia" w:hAnsiTheme="minorHAnsi" w:cstheme="minorBidi"/>
          <w:sz w:val="18"/>
          <w:szCs w:val="18"/>
        </w:rPr>
        <w:t>value it provides users, maintainers</w:t>
      </w:r>
      <w:r w:rsidR="7B30908C" w:rsidRPr="52188311">
        <w:rPr>
          <w:rFonts w:asciiTheme="minorHAnsi" w:eastAsiaTheme="minorEastAsia" w:hAnsiTheme="minorHAnsi" w:cstheme="minorBidi"/>
          <w:sz w:val="18"/>
          <w:szCs w:val="18"/>
        </w:rPr>
        <w:t xml:space="preserve">, </w:t>
      </w:r>
      <w:proofErr w:type="gramStart"/>
      <w:r w:rsidR="7B30908C" w:rsidRPr="52188311">
        <w:rPr>
          <w:rFonts w:asciiTheme="minorHAnsi" w:eastAsiaTheme="minorEastAsia" w:hAnsiTheme="minorHAnsi" w:cstheme="minorBidi"/>
          <w:sz w:val="18"/>
          <w:szCs w:val="18"/>
        </w:rPr>
        <w:t>improvers</w:t>
      </w:r>
      <w:proofErr w:type="gramEnd"/>
      <w:r w:rsidR="7B30908C" w:rsidRPr="52188311">
        <w:rPr>
          <w:rFonts w:asciiTheme="minorHAnsi" w:eastAsiaTheme="minorEastAsia" w:hAnsiTheme="minorHAnsi" w:cstheme="minorBidi"/>
          <w:sz w:val="18"/>
          <w:szCs w:val="18"/>
        </w:rPr>
        <w:t xml:space="preserve"> and providers</w:t>
      </w:r>
      <w:r w:rsidR="4B740CA2" w:rsidRPr="52188311">
        <w:rPr>
          <w:rFonts w:asciiTheme="minorHAnsi" w:eastAsiaTheme="minorEastAsia" w:hAnsiTheme="minorHAnsi" w:cstheme="minorBidi"/>
          <w:sz w:val="18"/>
          <w:szCs w:val="18"/>
        </w:rPr>
        <w:t xml:space="preserve"> with respect to the cost</w:t>
      </w:r>
      <w:r w:rsidR="4A186A1D" w:rsidRPr="52188311">
        <w:rPr>
          <w:rFonts w:asciiTheme="minorHAnsi" w:eastAsiaTheme="minorEastAsia" w:hAnsiTheme="minorHAnsi" w:cstheme="minorBidi"/>
          <w:sz w:val="18"/>
          <w:szCs w:val="18"/>
        </w:rPr>
        <w:t xml:space="preserve"> impact it effects</w:t>
      </w:r>
      <w:r w:rsidR="4B740CA2" w:rsidRPr="52188311">
        <w:rPr>
          <w:rFonts w:asciiTheme="minorHAnsi" w:eastAsiaTheme="minorEastAsia" w:hAnsiTheme="minorHAnsi" w:cstheme="minorBidi"/>
          <w:sz w:val="18"/>
          <w:szCs w:val="18"/>
        </w:rPr>
        <w:t xml:space="preserve"> on users, maintainers, improvers and providers.</w:t>
      </w:r>
    </w:p>
    <w:p w14:paraId="51C49322" w14:textId="0688E293" w:rsidR="52188311" w:rsidRDefault="52188311" w:rsidP="52188311">
      <w:pPr>
        <w:pStyle w:val="NormalWeb"/>
        <w:spacing w:before="0" w:beforeAutospacing="0" w:after="0" w:afterAutospacing="0" w:line="235" w:lineRule="atLeast"/>
        <w:rPr>
          <w:rFonts w:asciiTheme="minorHAnsi" w:eastAsiaTheme="minorEastAsia" w:hAnsiTheme="minorHAnsi" w:cstheme="minorBidi"/>
          <w:sz w:val="18"/>
          <w:szCs w:val="18"/>
        </w:rPr>
      </w:pPr>
    </w:p>
    <w:p w14:paraId="10E411DA" w14:textId="5E1BE249" w:rsidR="56F9BC26" w:rsidRDefault="56F9BC26" w:rsidP="52188311">
      <w:pPr>
        <w:pStyle w:val="NormalWeb"/>
        <w:numPr>
          <w:ilvl w:val="3"/>
          <w:numId w:val="12"/>
        </w:numPr>
        <w:spacing w:before="0" w:beforeAutospacing="0" w:after="0" w:afterAutospacing="0" w:line="235" w:lineRule="atLeast"/>
        <w:rPr>
          <w:b/>
          <w:bCs/>
        </w:rPr>
      </w:pPr>
      <w:r w:rsidRPr="52188311">
        <w:rPr>
          <w:b/>
          <w:bCs/>
        </w:rPr>
        <w:t>Big Data Diagnostics</w:t>
      </w:r>
    </w:p>
    <w:p w14:paraId="321710E8" w14:textId="4E7939DC" w:rsidR="46E42A22" w:rsidRDefault="46E42A22" w:rsidP="52188311">
      <w:pPr>
        <w:pStyle w:val="NormalWeb"/>
        <w:numPr>
          <w:ilvl w:val="3"/>
          <w:numId w:val="12"/>
        </w:numPr>
        <w:spacing w:before="0" w:beforeAutospacing="0" w:after="0" w:afterAutospacing="0" w:line="235" w:lineRule="atLeast"/>
        <w:rPr>
          <w:b/>
          <w:bCs/>
        </w:rPr>
      </w:pPr>
      <w:r w:rsidRPr="52188311">
        <w:rPr>
          <w:b/>
          <w:bCs/>
        </w:rPr>
        <w:t>Data Integrity Diagnostics</w:t>
      </w:r>
    </w:p>
    <w:p w14:paraId="650F1213" w14:textId="1978E528" w:rsidR="22EE377F" w:rsidRDefault="22EE377F" w:rsidP="52188311">
      <w:pPr>
        <w:pStyle w:val="NormalWeb"/>
        <w:numPr>
          <w:ilvl w:val="3"/>
          <w:numId w:val="12"/>
        </w:numPr>
        <w:spacing w:before="0" w:beforeAutospacing="0" w:after="0" w:afterAutospacing="0" w:line="235" w:lineRule="atLeast"/>
        <w:rPr>
          <w:b/>
          <w:bCs/>
        </w:rPr>
      </w:pPr>
      <w:r w:rsidRPr="52188311">
        <w:rPr>
          <w:b/>
          <w:bCs/>
        </w:rPr>
        <w:t>High Performance Computing Diagnostics</w:t>
      </w:r>
    </w:p>
    <w:p w14:paraId="0945EA8B" w14:textId="795D670C" w:rsidR="46E42A22" w:rsidRDefault="46E42A22" w:rsidP="52188311">
      <w:pPr>
        <w:pStyle w:val="NormalWeb"/>
        <w:numPr>
          <w:ilvl w:val="3"/>
          <w:numId w:val="12"/>
        </w:numPr>
        <w:spacing w:before="0" w:beforeAutospacing="0" w:after="0" w:afterAutospacing="0" w:line="235" w:lineRule="atLeast"/>
        <w:rPr>
          <w:b/>
          <w:bCs/>
        </w:rPr>
      </w:pPr>
      <w:r w:rsidRPr="52188311">
        <w:rPr>
          <w:b/>
          <w:bCs/>
        </w:rPr>
        <w:t>Application Diagnostics</w:t>
      </w:r>
    </w:p>
    <w:p w14:paraId="07CCF4CB" w14:textId="61805E70" w:rsidR="6E1B866D" w:rsidRDefault="6E1B866D" w:rsidP="52188311">
      <w:pPr>
        <w:pStyle w:val="NormalWeb"/>
        <w:spacing w:before="0" w:beforeAutospacing="0" w:after="0" w:afterAutospacing="0" w:line="235" w:lineRule="atLeast"/>
        <w:ind w:left="720"/>
        <w:rPr>
          <w:rFonts w:asciiTheme="minorHAnsi" w:eastAsiaTheme="minorEastAsia" w:hAnsiTheme="minorHAnsi" w:cstheme="minorBidi"/>
          <w:sz w:val="18"/>
          <w:szCs w:val="18"/>
        </w:rPr>
      </w:pPr>
      <w:r w:rsidRPr="52188311">
        <w:rPr>
          <w:rFonts w:asciiTheme="minorHAnsi" w:eastAsiaTheme="minorEastAsia" w:hAnsiTheme="minorHAnsi" w:cstheme="minorBidi"/>
          <w:sz w:val="18"/>
          <w:szCs w:val="18"/>
        </w:rPr>
        <w:t xml:space="preserve"> </w:t>
      </w:r>
    </w:p>
    <w:p w14:paraId="0B8EAA21" w14:textId="30EBFFA9" w:rsidR="00674287" w:rsidRPr="0091633B" w:rsidRDefault="00674287" w:rsidP="0091633B">
      <w:pPr>
        <w:pStyle w:val="NormalWeb"/>
        <w:numPr>
          <w:ilvl w:val="2"/>
          <w:numId w:val="12"/>
        </w:numPr>
        <w:spacing w:before="0" w:beforeAutospacing="0" w:after="0" w:afterAutospacing="0" w:line="235" w:lineRule="atLeast"/>
        <w:rPr>
          <w:b/>
          <w:bCs/>
        </w:rPr>
      </w:pPr>
      <w:r>
        <w:rPr>
          <w:b/>
          <w:bCs/>
        </w:rPr>
        <w:t>Performance Impact</w:t>
      </w:r>
    </w:p>
    <w:p w14:paraId="3FF2F1F3" w14:textId="564CE69B" w:rsidR="05EF421C" w:rsidRDefault="05EF421C" w:rsidP="52188311">
      <w:pPr>
        <w:pStyle w:val="NormalWeb"/>
        <w:numPr>
          <w:ilvl w:val="3"/>
          <w:numId w:val="12"/>
        </w:numPr>
        <w:spacing w:before="0" w:beforeAutospacing="0" w:after="0" w:afterAutospacing="0" w:line="235" w:lineRule="atLeast"/>
        <w:rPr>
          <w:b/>
          <w:bCs/>
        </w:rPr>
      </w:pPr>
      <w:r w:rsidRPr="52188311">
        <w:rPr>
          <w:b/>
          <w:bCs/>
        </w:rPr>
        <w:t>User Feedback</w:t>
      </w:r>
    </w:p>
    <w:p w14:paraId="10496702" w14:textId="32DE1C32" w:rsidR="05EF421C" w:rsidRDefault="05EF421C" w:rsidP="52188311">
      <w:pPr>
        <w:pStyle w:val="NormalWeb"/>
        <w:numPr>
          <w:ilvl w:val="3"/>
          <w:numId w:val="12"/>
        </w:numPr>
        <w:spacing w:before="0" w:beforeAutospacing="0" w:after="0" w:afterAutospacing="0" w:line="235" w:lineRule="atLeast"/>
        <w:rPr>
          <w:b/>
          <w:bCs/>
        </w:rPr>
      </w:pPr>
      <w:r w:rsidRPr="52188311">
        <w:rPr>
          <w:b/>
          <w:bCs/>
        </w:rPr>
        <w:t>Unified Behaviors Standard Metrics</w:t>
      </w:r>
    </w:p>
    <w:p w14:paraId="729BD2F8" w14:textId="4700D447" w:rsidR="05EF421C" w:rsidRDefault="05EF421C" w:rsidP="52188311">
      <w:pPr>
        <w:pStyle w:val="NormalWeb"/>
        <w:numPr>
          <w:ilvl w:val="3"/>
          <w:numId w:val="12"/>
        </w:numPr>
        <w:spacing w:before="0" w:beforeAutospacing="0" w:after="0" w:afterAutospacing="0" w:line="235" w:lineRule="atLeast"/>
        <w:rPr>
          <w:b/>
          <w:bCs/>
        </w:rPr>
      </w:pPr>
      <w:r w:rsidRPr="52188311">
        <w:rPr>
          <w:b/>
          <w:bCs/>
        </w:rPr>
        <w:t>Data Quality 2.0</w:t>
      </w:r>
    </w:p>
    <w:p w14:paraId="4E3851D5" w14:textId="77777777" w:rsidR="00464478" w:rsidRDefault="00464478"/>
    <w:sectPr w:rsidR="00464478">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unha, Wellington [GTSUS]" w:date="2024-04-12T12:50:00Z" w:initials="CW[">
    <w:p w14:paraId="720227F2" w14:textId="77777777" w:rsidR="00C64721" w:rsidRDefault="00C64721" w:rsidP="00C64721">
      <w:pPr>
        <w:pStyle w:val="CommentText"/>
      </w:pPr>
      <w:r>
        <w:rPr>
          <w:rStyle w:val="CommentReference"/>
        </w:rPr>
        <w:annotationRef/>
      </w:r>
      <w:r>
        <w:t>Although it was created to maintain this type of information for software, the Operations Run Book (</w:t>
      </w:r>
      <w:hyperlink r:id="rId1" w:history="1">
        <w:r w:rsidRPr="005C4075">
          <w:rPr>
            <w:rStyle w:val="Hyperlink"/>
          </w:rPr>
          <w:t>https://edmsviewer.jnj.com/EDMSViewerFileShare/Effective/Templates/TMP-8126.doc</w:t>
        </w:r>
      </w:hyperlink>
      <w:r>
        <w:t>) from J&amp;J SDLC has some good insights on some type of information that can help whoever is using or implementing the code (or supporting or modifying an app)</w:t>
      </w:r>
    </w:p>
  </w:comment>
  <w:comment w:id="1" w:author="Kilcoyne, Bahareh [JRDUS]" w:date="2024-03-11T13:51:00Z" w:initials="BK">
    <w:p w14:paraId="69AC4271" w14:textId="77777777" w:rsidR="00740FB0" w:rsidRDefault="00740FB0" w:rsidP="00740FB0">
      <w:r>
        <w:rPr>
          <w:rStyle w:val="CommentReference"/>
        </w:rPr>
        <w:annotationRef/>
      </w:r>
      <w:r>
        <w:rPr>
          <w:sz w:val="20"/>
          <w:szCs w:val="20"/>
        </w:rPr>
        <w:t>An addition to the list could be what is the version of the code base, and/or a link to location with documentation on what got updated in higher versions.</w:t>
      </w:r>
    </w:p>
  </w:comment>
  <w:comment w:id="2" w:author="Roberts, Raymond [JRDUS]" w:date="2024-03-11T13:14:00Z" w:initials="R[">
    <w:p w14:paraId="107DE895" w14:textId="77777777" w:rsidR="00740FB0" w:rsidRDefault="00740FB0" w:rsidP="00740FB0">
      <w:pPr>
        <w:pStyle w:val="CommentText"/>
      </w:pPr>
      <w:r>
        <w:t>lets engage this next time. Also lets add this documentation hyperlinked inside repositories, and even a "blank" template repository</w:t>
      </w:r>
      <w:r>
        <w:rPr>
          <w:rStyle w:val="CommentReference"/>
        </w:rPr>
        <w:annotationRef/>
      </w:r>
    </w:p>
    <w:p w14:paraId="49505573" w14:textId="77777777" w:rsidR="00740FB0" w:rsidRDefault="00740FB0" w:rsidP="00740FB0">
      <w:pPr>
        <w:pStyle w:val="CommentText"/>
      </w:pPr>
    </w:p>
  </w:comment>
  <w:comment w:id="3" w:author="Kilcoyne, Bahareh [JRDUS]" w:date="2024-03-11T14:35:00Z" w:initials="BK">
    <w:p w14:paraId="1C401C5E" w14:textId="77777777" w:rsidR="00A75E00" w:rsidRDefault="00A75E00" w:rsidP="00A75E00">
      <w:r>
        <w:rPr>
          <w:rStyle w:val="CommentReference"/>
        </w:rPr>
        <w:annotationRef/>
      </w:r>
      <w:r>
        <w:rPr>
          <w:color w:val="000000"/>
          <w:sz w:val="20"/>
          <w:szCs w:val="20"/>
        </w:rPr>
        <w:t>Looks comprehensive. Would unit testing or regression testing fall within third category?</w:t>
      </w:r>
    </w:p>
  </w:comment>
  <w:comment w:id="4" w:author="Roberts, Raymond [JRDUS]" w:date="2024-03-11T15:15:00Z" w:initials="">
    <w:p w14:paraId="73C0232D" w14:textId="34A25D19" w:rsidR="00721F1E" w:rsidRDefault="00721F1E">
      <w:pPr>
        <w:pStyle w:val="CommentText"/>
      </w:pPr>
      <w:r>
        <w:rPr>
          <w:rStyle w:val="CommentReference"/>
        </w:rPr>
        <w:annotationRef/>
      </w:r>
      <w:r>
        <w:t xml:space="preserve">unit testing is in section 6. that is not a collection of data or standardization of it. A regression is an analytical approach/modeling approach </w:t>
      </w:r>
    </w:p>
  </w:comment>
  <w:comment w:id="6" w:author="Cunha, Wellington [GTSUS]" w:date="2024-04-02T16:46:00Z" w:initials="CW[">
    <w:p w14:paraId="2ED00817" w14:textId="26B69C22" w:rsidR="007A5D98" w:rsidRDefault="007A5D98" w:rsidP="007A5D98">
      <w:pPr>
        <w:pStyle w:val="CommentText"/>
      </w:pPr>
      <w:r>
        <w:rPr>
          <w:rStyle w:val="CommentReference"/>
        </w:rPr>
        <w:annotationRef/>
      </w:r>
      <w:r>
        <w:t xml:space="preserve">Hi </w:t>
      </w:r>
      <w:r>
        <w:fldChar w:fldCharType="begin"/>
      </w:r>
      <w:r>
        <w:instrText>HYPERLINK "mailto:RRober14@ITS.JNJ.com"</w:instrText>
      </w:r>
      <w:bookmarkStart w:id="7" w:name="_@_7AEB8706966E4F2D9B08CFB54145CDDBZ"/>
      <w:r>
        <w:fldChar w:fldCharType="separate"/>
      </w:r>
      <w:bookmarkEnd w:id="7"/>
      <w:r w:rsidRPr="007A5D98">
        <w:rPr>
          <w:rStyle w:val="Mention"/>
          <w:noProof/>
        </w:rPr>
        <w:t>@Roberts, Raymond [JRDUS]</w:t>
      </w:r>
      <w:r>
        <w:fldChar w:fldCharType="end"/>
      </w:r>
      <w:r>
        <w:t xml:space="preserve"> , we usually put, at least, a readme.md file (which will be rendered by Git tool as the initial page) with some description of the purpose (what the code base supports) and a high level description of the content.</w:t>
      </w:r>
    </w:p>
  </w:comment>
  <w:comment w:id="8" w:author="Cunha, Wellington [GTSUS]" w:date="2024-04-02T17:02:00Z" w:initials="CW[">
    <w:p w14:paraId="5B4943CD" w14:textId="77777777" w:rsidR="005E4522" w:rsidRDefault="005E4522" w:rsidP="005E4522">
      <w:pPr>
        <w:pStyle w:val="CommentText"/>
      </w:pPr>
      <w:r>
        <w:rPr>
          <w:rStyle w:val="CommentReference"/>
        </w:rPr>
        <w:annotationRef/>
      </w:r>
      <w:r>
        <w:t>On Enterprise Agile Data Services (</w:t>
      </w:r>
      <w:hyperlink r:id="rId2" w:history="1">
        <w:r w:rsidRPr="00B626EB">
          <w:rPr>
            <w:rStyle w:val="Hyperlink"/>
          </w:rPr>
          <w:t>https://confluence.jnj.com/display/AAIM/Enterprise+Agile+Data+Services</w:t>
        </w:r>
      </w:hyperlink>
      <w:r>
        <w:t>) a set of launched years ago to fulfill Data Lake, Data Warehousing and Data Grid/in memory data process needs, they use staging (data closed as possible to source), working (temporary objects required to generate the next layer, usually not accessible outside the boundaries of the app itself) and core. Later, when Databricks (on Azure) start to being used, it brough the L0 (raw), L1, L2….Ln (not establishing a limit on how many layers one could have). Recently in Databricks they developed the “medallion model”, which is the same thing but using Bronze, Silver and Gold for the layers + Landing Zone (where the data arrives for integrations in push model - which can be the standard for every dataset =)).</w:t>
      </w:r>
    </w:p>
  </w:comment>
  <w:comment w:id="9" w:author="Cunha, Wellington [GTSUS]" w:date="2024-04-02T17:04:00Z" w:initials="CW[">
    <w:p w14:paraId="3049A732" w14:textId="77777777" w:rsidR="005E4522" w:rsidRDefault="005E4522" w:rsidP="005E4522">
      <w:pPr>
        <w:pStyle w:val="CommentText"/>
      </w:pPr>
      <w:r>
        <w:rPr>
          <w:rStyle w:val="CommentReference"/>
        </w:rPr>
        <w:annotationRef/>
      </w:r>
      <w:r>
        <w:t>I am adding these two PDFs that I got from another project I worked few years ago (their confluence is restricted, so, I got the PDFs) with some definitions we used back then</w:t>
      </w:r>
    </w:p>
  </w:comment>
  <w:comment w:id="10" w:author="Kilcoyne, Bahareh [JRDUS]" w:date="2024-03-11T17:17:00Z" w:initials="BK">
    <w:p w14:paraId="7D6886D1" w14:textId="6BAC4330" w:rsidR="00322FF5" w:rsidRDefault="00701941" w:rsidP="00322FF5">
      <w:r>
        <w:rPr>
          <w:rStyle w:val="CommentReference"/>
        </w:rPr>
        <w:annotationRef/>
      </w:r>
      <w:r w:rsidR="00322FF5">
        <w:rPr>
          <w:sz w:val="20"/>
          <w:szCs w:val="20"/>
        </w:rPr>
        <w:t>What is the difference between 5 and 6? In code repo 6 is application as also explained below, is this 6 different concept?</w:t>
      </w:r>
    </w:p>
  </w:comment>
  <w:comment w:id="11" w:author="Roberts, Raymond [JRDUS]" w:date="2024-03-11T15:17:00Z" w:initials="">
    <w:p w14:paraId="34631B83" w14:textId="38DFDBA9" w:rsidR="00721F1E" w:rsidRDefault="00721F1E">
      <w:pPr>
        <w:pStyle w:val="CommentText"/>
      </w:pPr>
      <w:r>
        <w:rPr>
          <w:rStyle w:val="CommentReference"/>
        </w:rPr>
        <w:annotationRef/>
      </w:r>
      <w:r>
        <w:t>5 is the actual analysis. 6 is the application of that analysis</w:t>
      </w:r>
    </w:p>
  </w:comment>
  <w:comment w:id="16" w:author="Kilcoyne, Bahareh [JRDUS]" w:date="2024-03-21T09:46:00Z" w:initials="BK">
    <w:p w14:paraId="3CFFABE4" w14:textId="542829E3" w:rsidR="00AD1B8F" w:rsidRDefault="00AD1B8F" w:rsidP="00AD1B8F">
      <w:r>
        <w:rPr>
          <w:rStyle w:val="CommentReference"/>
        </w:rPr>
        <w:annotationRef/>
      </w:r>
      <w:r>
        <w:rPr>
          <w:color w:val="000000"/>
          <w:sz w:val="20"/>
          <w:szCs w:val="20"/>
        </w:rPr>
        <w:fldChar w:fldCharType="begin"/>
      </w:r>
      <w:r>
        <w:rPr>
          <w:color w:val="000000"/>
          <w:sz w:val="20"/>
          <w:szCs w:val="20"/>
        </w:rPr>
        <w:instrText>HYPERLINK "mailto:RRober14@ITS.JNJ.com"</w:instrText>
      </w:r>
      <w:bookmarkStart w:id="17" w:name="_@_B78A0578F43BCF45AC075EA8EBFE8A62Z"/>
      <w:r>
        <w:rPr>
          <w:color w:val="000000"/>
          <w:sz w:val="20"/>
          <w:szCs w:val="20"/>
        </w:rPr>
      </w:r>
      <w:r>
        <w:rPr>
          <w:color w:val="000000"/>
          <w:sz w:val="20"/>
          <w:szCs w:val="20"/>
        </w:rPr>
        <w:fldChar w:fldCharType="separate"/>
      </w:r>
      <w:bookmarkEnd w:id="17"/>
      <w:r w:rsidRPr="00AD1B8F">
        <w:rPr>
          <w:rStyle w:val="Mention"/>
          <w:noProof/>
          <w:sz w:val="20"/>
          <w:szCs w:val="20"/>
        </w:rPr>
        <w:t>@Roberts, Raymond [JRDUS]</w:t>
      </w:r>
      <w:r>
        <w:rPr>
          <w:color w:val="000000"/>
          <w:sz w:val="20"/>
          <w:szCs w:val="20"/>
        </w:rPr>
        <w:fldChar w:fldCharType="end"/>
      </w:r>
      <w:r>
        <w:rPr>
          <w:color w:val="000000"/>
          <w:sz w:val="20"/>
          <w:szCs w:val="20"/>
        </w:rPr>
        <w:t xml:space="preserve"> I see logging methods in generation bucket, it makes sense to me as well. do you consider logging a subcategory of write function or its own category? If it is its own category, we can add it to this document 2.2.4. logging functions</w:t>
      </w:r>
    </w:p>
  </w:comment>
  <w:comment w:id="21" w:author="Kilcoyne, Bahareh [JRDUS]" w:date="2024-03-11T20:38:00Z" w:initials="BK">
    <w:p w14:paraId="1D0E5D28" w14:textId="21516254" w:rsidR="00675628" w:rsidRDefault="00675628" w:rsidP="00675628">
      <w:r>
        <w:rPr>
          <w:rStyle w:val="CommentReference"/>
        </w:rPr>
        <w:annotationRef/>
      </w:r>
      <w:r>
        <w:rPr>
          <w:color w:val="000000"/>
          <w:sz w:val="20"/>
          <w:szCs w:val="20"/>
        </w:rPr>
        <w:t>To make this comment more general, transforming all numerical variables to consistent unit basis, for example everything in SI unit or English unit.</w:t>
      </w:r>
    </w:p>
  </w:comment>
  <w:comment w:id="22" w:author="Cunha, Wellington [GTSUS]" w:date="2024-04-03T16:53:00Z" w:initials="CW[">
    <w:p w14:paraId="223669AA" w14:textId="77777777" w:rsidR="0071225E" w:rsidRDefault="0071225E" w:rsidP="0071225E">
      <w:pPr>
        <w:pStyle w:val="CommentText"/>
      </w:pPr>
      <w:r>
        <w:rPr>
          <w:rStyle w:val="CommentReference"/>
        </w:rPr>
        <w:annotationRef/>
      </w:r>
      <w:r>
        <w:t>As a good practice, wouldn’t be good to have a second element/column, indicating the unity of measure (for each row/case, to avoid ambiguity), whenever info like that (currency, temperature, mass, etc.) is available? I’ve seen that on data generated by mobile apps that is a common practice.</w:t>
      </w:r>
    </w:p>
  </w:comment>
  <w:comment w:id="23" w:author="Kilcoyne, Bahareh [JRDUS]" w:date="2024-03-11T20:42:00Z" w:initials="BK">
    <w:p w14:paraId="62073020" w14:textId="77777777" w:rsidR="00507316" w:rsidRDefault="00507316" w:rsidP="00507316">
      <w:r>
        <w:rPr>
          <w:rStyle w:val="CommentReference"/>
        </w:rPr>
        <w:annotationRef/>
      </w:r>
      <w:r>
        <w:rPr>
          <w:color w:val="000000"/>
          <w:sz w:val="20"/>
          <w:szCs w:val="20"/>
        </w:rPr>
        <w:t>This line may need to be updated with the definition of selector.</w:t>
      </w:r>
    </w:p>
  </w:comment>
  <w:comment w:id="24" w:author="Roberts, Raymond [JRDUS] [2]" w:date="2024-06-18T10:22:00Z" w:initials="RR[">
    <w:p w14:paraId="279612E9" w14:textId="77777777" w:rsidR="00FB499D" w:rsidRDefault="00FB499D" w:rsidP="00FB499D">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0227F2" w15:done="0"/>
  <w15:commentEx w15:paraId="69AC4271" w15:done="0"/>
  <w15:commentEx w15:paraId="49505573" w15:paraIdParent="69AC4271" w15:done="0"/>
  <w15:commentEx w15:paraId="1C401C5E" w15:done="0"/>
  <w15:commentEx w15:paraId="73C0232D" w15:paraIdParent="1C401C5E" w15:done="0"/>
  <w15:commentEx w15:paraId="2ED00817" w15:done="0"/>
  <w15:commentEx w15:paraId="5B4943CD" w15:done="0"/>
  <w15:commentEx w15:paraId="3049A732" w15:done="0"/>
  <w15:commentEx w15:paraId="7D6886D1" w15:done="0"/>
  <w15:commentEx w15:paraId="34631B83" w15:paraIdParent="7D6886D1" w15:done="0"/>
  <w15:commentEx w15:paraId="3CFFABE4" w15:done="0"/>
  <w15:commentEx w15:paraId="1D0E5D28" w15:done="0"/>
  <w15:commentEx w15:paraId="223669AA" w15:paraIdParent="1D0E5D28" w15:done="0"/>
  <w15:commentEx w15:paraId="62073020" w15:done="0"/>
  <w15:commentEx w15:paraId="279612E9" w15:paraIdParent="62073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C3AC82" w16cex:dateUtc="2024-04-12T16:50:00Z"/>
  <w16cex:commentExtensible w16cex:durableId="485D9248" w16cex:dateUtc="2024-03-11T17:51:00Z"/>
  <w16cex:commentExtensible w16cex:durableId="26F54D6D" w16cex:dateUtc="2024-03-11T18:14:00Z"/>
  <w16cex:commentExtensible w16cex:durableId="41E6F069" w16cex:dateUtc="2024-03-11T18:35:00Z"/>
  <w16cex:commentExtensible w16cex:durableId="29999EAF" w16cex:dateUtc="2024-03-11T22:15:00Z">
    <w16cex:extLst>
      <w16:ext w16:uri="{CE6994B0-6A32-4C9F-8C6B-6E91EDA988CE}">
        <cr:reactions xmlns:cr="http://schemas.microsoft.com/office/comments/2020/reactions">
          <cr:reaction reactionType="1">
            <cr:reactionInfo dateUtc="2024-03-11T23:51:47Z">
              <cr:user userId="S::bkilcoy1@its.jnj.com::1734f40e-bf16-4724-b7ad-703e235a2013" userProvider="AD" userName="Kilcoyne, Bahareh [JRDUS]"/>
            </cr:reactionInfo>
          </cr:reaction>
        </cr:reactions>
      </w16:ext>
    </w16cex:extLst>
  </w16cex:commentExtensible>
  <w16cex:commentExtensible w16cex:durableId="29B6B4FF" w16cex:dateUtc="2024-04-02T20:46:00Z"/>
  <w16cex:commentExtensible w16cex:durableId="29B6B8A7" w16cex:dateUtc="2024-04-02T21:02:00Z"/>
  <w16cex:commentExtensible w16cex:durableId="29B6B929" w16cex:dateUtc="2024-04-02T21:04:00Z"/>
  <w16cex:commentExtensible w16cex:durableId="3E79EBED" w16cex:dateUtc="2024-03-11T21:17:00Z"/>
  <w16cex:commentExtensible w16cex:durableId="29999EEC" w16cex:dateUtc="2024-03-11T22:17:00Z">
    <w16cex:extLst>
      <w16:ext w16:uri="{CE6994B0-6A32-4C9F-8C6B-6E91EDA988CE}">
        <cr:reactions xmlns:cr="http://schemas.microsoft.com/office/comments/2020/reactions">
          <cr:reaction reactionType="1">
            <cr:reactionInfo dateUtc="2024-03-11T23:51:24Z">
              <cr:user userId="S::bkilcoy1@its.jnj.com::1734f40e-bf16-4724-b7ad-703e235a2013" userProvider="AD" userName="Kilcoyne, Bahareh [JRDUS]"/>
            </cr:reactionInfo>
          </cr:reaction>
        </cr:reactions>
      </w16:ext>
    </w16cex:extLst>
  </w16cex:commentExtensible>
  <w16cex:commentExtensible w16cex:durableId="690119BA" w16cex:dateUtc="2024-03-21T13:46:00Z"/>
  <w16cex:commentExtensible w16cex:durableId="08114F73" w16cex:dateUtc="2024-03-12T00:38:00Z"/>
  <w16cex:commentExtensible w16cex:durableId="29B80817" w16cex:dateUtc="2024-04-03T20:53:00Z"/>
  <w16cex:commentExtensible w16cex:durableId="0CD10BC1" w16cex:dateUtc="2024-03-12T00:42:00Z">
    <w16cex:extLst>
      <w16:ext w16:uri="{CE6994B0-6A32-4C9F-8C6B-6E91EDA988CE}">
        <cr:reactions xmlns:cr="http://schemas.microsoft.com/office/comments/2020/reactions">
          <cr:reaction reactionType="1">
            <cr:reactionInfo dateUtc="2024-06-18T15:22:55Z">
              <cr:user userId="S::RRober14@its.jnj.com::858c8f0e-e897-4bb3-855b-3b932df80cfe" userProvider="AD" userName="Roberts, Raymond [JRDUS]"/>
            </cr:reactionInfo>
          </cr:reaction>
        </cr:reactions>
      </w16:ext>
    </w16cex:extLst>
  </w16cex:commentExtensible>
  <w16cex:commentExtensible w16cex:durableId="2A1BDE83" w16cex:dateUtc="2024-06-18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0227F2" w16cid:durableId="29C3AC82"/>
  <w16cid:commentId w16cid:paraId="69AC4271" w16cid:durableId="485D9248"/>
  <w16cid:commentId w16cid:paraId="49505573" w16cid:durableId="26F54D6D"/>
  <w16cid:commentId w16cid:paraId="1C401C5E" w16cid:durableId="41E6F069"/>
  <w16cid:commentId w16cid:paraId="73C0232D" w16cid:durableId="29999EAF"/>
  <w16cid:commentId w16cid:paraId="2ED00817" w16cid:durableId="29B6B4FF"/>
  <w16cid:commentId w16cid:paraId="5B4943CD" w16cid:durableId="29B6B8A7"/>
  <w16cid:commentId w16cid:paraId="3049A732" w16cid:durableId="29B6B929"/>
  <w16cid:commentId w16cid:paraId="7D6886D1" w16cid:durableId="3E79EBED"/>
  <w16cid:commentId w16cid:paraId="34631B83" w16cid:durableId="29999EEC"/>
  <w16cid:commentId w16cid:paraId="3CFFABE4" w16cid:durableId="690119BA"/>
  <w16cid:commentId w16cid:paraId="1D0E5D28" w16cid:durableId="08114F73"/>
  <w16cid:commentId w16cid:paraId="223669AA" w16cid:durableId="29B80817"/>
  <w16cid:commentId w16cid:paraId="62073020" w16cid:durableId="0CD10BC1"/>
  <w16cid:commentId w16cid:paraId="279612E9" w16cid:durableId="2A1BDE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CF237" w14:textId="77777777" w:rsidR="001A1A66" w:rsidRDefault="001A1A66" w:rsidP="005C1F5F">
      <w:r>
        <w:separator/>
      </w:r>
    </w:p>
  </w:endnote>
  <w:endnote w:type="continuationSeparator" w:id="0">
    <w:p w14:paraId="39353734" w14:textId="77777777" w:rsidR="001A1A66" w:rsidRDefault="001A1A66" w:rsidP="005C1F5F">
      <w:r>
        <w:continuationSeparator/>
      </w:r>
    </w:p>
  </w:endnote>
  <w:endnote w:type="continuationNotice" w:id="1">
    <w:p w14:paraId="402FB16C" w14:textId="77777777" w:rsidR="001A1A66" w:rsidRDefault="001A1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Light">
    <w:charset w:val="00"/>
    <w:family w:val="swiss"/>
    <w:pitch w:val="variable"/>
    <w:sig w:usb0="80002067" w:usb1="80000000" w:usb2="00000008" w:usb3="00000000" w:csb0="0000004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F31D4" w14:textId="77777777" w:rsidR="001A1A66" w:rsidRDefault="001A1A66" w:rsidP="005C1F5F">
      <w:r>
        <w:separator/>
      </w:r>
    </w:p>
  </w:footnote>
  <w:footnote w:type="continuationSeparator" w:id="0">
    <w:p w14:paraId="5AFC0F1B" w14:textId="77777777" w:rsidR="001A1A66" w:rsidRDefault="001A1A66" w:rsidP="005C1F5F">
      <w:r>
        <w:continuationSeparator/>
      </w:r>
    </w:p>
  </w:footnote>
  <w:footnote w:type="continuationNotice" w:id="1">
    <w:p w14:paraId="2BC5B885" w14:textId="77777777" w:rsidR="001A1A66" w:rsidRDefault="001A1A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CC62" w14:textId="77777777" w:rsidR="005C1F5F" w:rsidRDefault="005C1F5F" w:rsidP="005C1F5F">
    <w:pPr>
      <w:jc w:val="right"/>
      <w:rPr>
        <w:sz w:val="16"/>
        <w:szCs w:val="16"/>
      </w:rPr>
    </w:pPr>
    <w:r>
      <w:rPr>
        <w:sz w:val="16"/>
        <w:szCs w:val="16"/>
      </w:rPr>
      <w:t>Data Science Team</w:t>
    </w:r>
  </w:p>
  <w:p w14:paraId="1A8BBA20" w14:textId="77777777" w:rsidR="005C1F5F" w:rsidRDefault="005C1F5F" w:rsidP="005C1F5F">
    <w:pPr>
      <w:jc w:val="right"/>
      <w:rPr>
        <w:sz w:val="16"/>
        <w:szCs w:val="16"/>
      </w:rPr>
    </w:pPr>
    <w:r>
      <w:rPr>
        <w:sz w:val="16"/>
        <w:szCs w:val="16"/>
      </w:rPr>
      <w:t xml:space="preserve">Quality Analytics </w:t>
    </w:r>
  </w:p>
  <w:p w14:paraId="7D700E06" w14:textId="77777777" w:rsidR="005C1F5F" w:rsidRDefault="005C1F5F" w:rsidP="005C1F5F">
    <w:pPr>
      <w:jc w:val="right"/>
      <w:rPr>
        <w:sz w:val="16"/>
        <w:szCs w:val="16"/>
      </w:rPr>
    </w:pPr>
    <w:r>
      <w:rPr>
        <w:sz w:val="16"/>
        <w:szCs w:val="16"/>
      </w:rPr>
      <w:t>R&amp;D Quality Community</w:t>
    </w:r>
  </w:p>
  <w:p w14:paraId="4ED7096B" w14:textId="77777777" w:rsidR="005C1F5F" w:rsidRPr="00C53D13" w:rsidRDefault="005C1F5F" w:rsidP="005C1F5F">
    <w:pPr>
      <w:jc w:val="right"/>
      <w:rPr>
        <w:sz w:val="16"/>
        <w:szCs w:val="16"/>
      </w:rPr>
    </w:pPr>
    <w:r>
      <w:rPr>
        <w:sz w:val="16"/>
        <w:szCs w:val="16"/>
      </w:rPr>
      <w:t>Rrober14@its.jnj.com</w:t>
    </w:r>
  </w:p>
  <w:p w14:paraId="3AFFBCB9" w14:textId="77777777" w:rsidR="005C1F5F" w:rsidRDefault="005C1F5F">
    <w:pPr>
      <w:pStyle w:val="Header"/>
    </w:pPr>
  </w:p>
</w:hdr>
</file>

<file path=word/intelligence2.xml><?xml version="1.0" encoding="utf-8"?>
<int2:intelligence xmlns:int2="http://schemas.microsoft.com/office/intelligence/2020/intelligence" xmlns:oel="http://schemas.microsoft.com/office/2019/extlst">
  <int2:observations>
    <int2:textHash int2:hashCode="tgBgb5ah8SPCTd" int2:id="207IMcGK">
      <int2:state int2:value="Rejected" int2:type="AugLoop_Text_Critique"/>
    </int2:textHash>
    <int2:textHash int2:hashCode="hTLkC48RIVsq4X" int2:id="2sU5gF3B">
      <int2:state int2:value="Rejected" int2:type="AugLoop_Text_Critique"/>
    </int2:textHash>
    <int2:textHash int2:hashCode="wsNpyeSYsez7EC" int2:id="EJcj20DL">
      <int2:state int2:value="Rejected" int2:type="AugLoop_Text_Critique"/>
    </int2:textHash>
    <int2:textHash int2:hashCode="zv1wS+Pn4lj+7w" int2:id="NDuqDpp1">
      <int2:state int2:value="Rejected" int2:type="AugLoop_Text_Critique"/>
    </int2:textHash>
    <int2:textHash int2:hashCode="Eyz60+kHdIWpdV" int2:id="U7VR6EVs">
      <int2:state int2:value="Rejected" int2:type="AugLoop_Text_Critique"/>
    </int2:textHash>
    <int2:textHash int2:hashCode="WVjKSELvathsZQ" int2:id="aUgmR7kE">
      <int2:state int2:value="Rejected" int2:type="AugLoop_Text_Critique"/>
    </int2:textHash>
    <int2:textHash int2:hashCode="yUwIjiaY8EBQ4/" int2:id="g9odVkCX">
      <int2:state int2:value="Rejected" int2:type="AugLoop_Text_Critique"/>
    </int2:textHash>
    <int2:textHash int2:hashCode="8n/t4iILzTJq7j" int2:id="gutbX9uc">
      <int2:state int2:value="Rejected" int2:type="AugLoop_Text_Critique"/>
    </int2:textHash>
    <int2:textHash int2:hashCode="3om+vbaZ7y6Dm4" int2:id="hBrNNeOJ">
      <int2:state int2:value="Rejected" int2:type="AugLoop_Text_Critique"/>
    </int2:textHash>
    <int2:textHash int2:hashCode="ELiXQRS/BeyIfU" int2:id="kl5wf9MI">
      <int2:state int2:value="Rejected" int2:type="AugLoop_Text_Critique"/>
    </int2:textHash>
    <int2:textHash int2:hashCode="fKuW/Wx7VakvyX" int2:id="lJLPezXq">
      <int2:state int2:value="Rejected" int2:type="AugLoop_Text_Critique"/>
    </int2:textHash>
    <int2:textHash int2:hashCode="sUFNageP1KdYOv" int2:id="lcae5vkL">
      <int2:state int2:value="Rejected" int2:type="AugLoop_Text_Critique"/>
    </int2:textHash>
    <int2:textHash int2:hashCode="EgBvNdMCxbS0vq" int2:id="mjsV3Nt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A3D"/>
    <w:multiLevelType w:val="multilevel"/>
    <w:tmpl w:val="745C65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37D7A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743E70"/>
    <w:multiLevelType w:val="hybridMultilevel"/>
    <w:tmpl w:val="D32E071C"/>
    <w:lvl w:ilvl="0" w:tplc="2C844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A3E4C"/>
    <w:multiLevelType w:val="multilevel"/>
    <w:tmpl w:val="37E4B1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23099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891EA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FF691C"/>
    <w:multiLevelType w:val="multilevel"/>
    <w:tmpl w:val="5E7E85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3060B4A"/>
    <w:multiLevelType w:val="multilevel"/>
    <w:tmpl w:val="A986E9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2"/>
        <w:szCs w:val="2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CCA2735"/>
    <w:multiLevelType w:val="hybridMultilevel"/>
    <w:tmpl w:val="ADA899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F152F6F"/>
    <w:multiLevelType w:val="multilevel"/>
    <w:tmpl w:val="EA16FE08"/>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2270E6E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3"/>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7FA93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4"/>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6B0D49"/>
    <w:multiLevelType w:val="multilevel"/>
    <w:tmpl w:val="99B4018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8E08AD"/>
    <w:multiLevelType w:val="multilevel"/>
    <w:tmpl w:val="42669BA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29B2DB2"/>
    <w:multiLevelType w:val="hybridMultilevel"/>
    <w:tmpl w:val="950A0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B03A47"/>
    <w:multiLevelType w:val="hybridMultilevel"/>
    <w:tmpl w:val="B774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854E90"/>
    <w:multiLevelType w:val="hybridMultilevel"/>
    <w:tmpl w:val="7B783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AA9369"/>
    <w:multiLevelType w:val="hybridMultilevel"/>
    <w:tmpl w:val="FFFFFFFF"/>
    <w:lvl w:ilvl="0" w:tplc="E0B0486C">
      <w:numFmt w:val="none"/>
      <w:lvlText w:val=""/>
      <w:lvlJc w:val="left"/>
      <w:pPr>
        <w:tabs>
          <w:tab w:val="num" w:pos="360"/>
        </w:tabs>
      </w:pPr>
    </w:lvl>
    <w:lvl w:ilvl="1" w:tplc="D2F6E7A0">
      <w:start w:val="1"/>
      <w:numFmt w:val="lowerLetter"/>
      <w:lvlText w:val="%2."/>
      <w:lvlJc w:val="left"/>
      <w:pPr>
        <w:ind w:left="1440" w:hanging="360"/>
      </w:pPr>
    </w:lvl>
    <w:lvl w:ilvl="2" w:tplc="62EEAA66">
      <w:start w:val="1"/>
      <w:numFmt w:val="lowerRoman"/>
      <w:lvlText w:val="%3."/>
      <w:lvlJc w:val="right"/>
      <w:pPr>
        <w:ind w:left="2160" w:hanging="180"/>
      </w:pPr>
    </w:lvl>
    <w:lvl w:ilvl="3" w:tplc="BC0CB46A">
      <w:start w:val="1"/>
      <w:numFmt w:val="decimal"/>
      <w:lvlText w:val="%4."/>
      <w:lvlJc w:val="left"/>
      <w:pPr>
        <w:ind w:left="2880" w:hanging="360"/>
      </w:pPr>
    </w:lvl>
    <w:lvl w:ilvl="4" w:tplc="B90EF858">
      <w:start w:val="1"/>
      <w:numFmt w:val="lowerLetter"/>
      <w:lvlText w:val="%5."/>
      <w:lvlJc w:val="left"/>
      <w:pPr>
        <w:ind w:left="3600" w:hanging="360"/>
      </w:pPr>
    </w:lvl>
    <w:lvl w:ilvl="5" w:tplc="D2627246">
      <w:start w:val="1"/>
      <w:numFmt w:val="lowerRoman"/>
      <w:lvlText w:val="%6."/>
      <w:lvlJc w:val="right"/>
      <w:pPr>
        <w:ind w:left="4320" w:hanging="180"/>
      </w:pPr>
    </w:lvl>
    <w:lvl w:ilvl="6" w:tplc="6DFE0D28">
      <w:start w:val="1"/>
      <w:numFmt w:val="decimal"/>
      <w:lvlText w:val="%7."/>
      <w:lvlJc w:val="left"/>
      <w:pPr>
        <w:ind w:left="5040" w:hanging="360"/>
      </w:pPr>
    </w:lvl>
    <w:lvl w:ilvl="7" w:tplc="FB9AFCAE">
      <w:start w:val="1"/>
      <w:numFmt w:val="lowerLetter"/>
      <w:lvlText w:val="%8."/>
      <w:lvlJc w:val="left"/>
      <w:pPr>
        <w:ind w:left="5760" w:hanging="360"/>
      </w:pPr>
    </w:lvl>
    <w:lvl w:ilvl="8" w:tplc="6AAEEE70">
      <w:start w:val="1"/>
      <w:numFmt w:val="lowerRoman"/>
      <w:lvlText w:val="%9."/>
      <w:lvlJc w:val="right"/>
      <w:pPr>
        <w:ind w:left="6480" w:hanging="180"/>
      </w:pPr>
    </w:lvl>
  </w:abstractNum>
  <w:abstractNum w:abstractNumId="18" w15:restartNumberingAfterBreak="0">
    <w:nsid w:val="3EF5766F"/>
    <w:multiLevelType w:val="hybridMultilevel"/>
    <w:tmpl w:val="BF3AB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7EB59D"/>
    <w:multiLevelType w:val="hybridMultilevel"/>
    <w:tmpl w:val="FFFFFFFF"/>
    <w:lvl w:ilvl="0" w:tplc="9EDE45FE">
      <w:numFmt w:val="none"/>
      <w:lvlText w:val=""/>
      <w:lvlJc w:val="left"/>
      <w:pPr>
        <w:tabs>
          <w:tab w:val="num" w:pos="360"/>
        </w:tabs>
      </w:pPr>
    </w:lvl>
    <w:lvl w:ilvl="1" w:tplc="7D1C381E">
      <w:start w:val="1"/>
      <w:numFmt w:val="lowerLetter"/>
      <w:lvlText w:val="%2."/>
      <w:lvlJc w:val="left"/>
      <w:pPr>
        <w:ind w:left="1440" w:hanging="360"/>
      </w:pPr>
    </w:lvl>
    <w:lvl w:ilvl="2" w:tplc="62AE3E12">
      <w:start w:val="1"/>
      <w:numFmt w:val="lowerRoman"/>
      <w:lvlText w:val="%3."/>
      <w:lvlJc w:val="right"/>
      <w:pPr>
        <w:ind w:left="2160" w:hanging="180"/>
      </w:pPr>
    </w:lvl>
    <w:lvl w:ilvl="3" w:tplc="A4C4636E">
      <w:start w:val="1"/>
      <w:numFmt w:val="decimal"/>
      <w:lvlText w:val="%4."/>
      <w:lvlJc w:val="left"/>
      <w:pPr>
        <w:ind w:left="2880" w:hanging="360"/>
      </w:pPr>
    </w:lvl>
    <w:lvl w:ilvl="4" w:tplc="CE3EBFD2">
      <w:start w:val="1"/>
      <w:numFmt w:val="lowerLetter"/>
      <w:lvlText w:val="%5."/>
      <w:lvlJc w:val="left"/>
      <w:pPr>
        <w:ind w:left="3600" w:hanging="360"/>
      </w:pPr>
    </w:lvl>
    <w:lvl w:ilvl="5" w:tplc="5358A816">
      <w:start w:val="1"/>
      <w:numFmt w:val="lowerRoman"/>
      <w:lvlText w:val="%6."/>
      <w:lvlJc w:val="right"/>
      <w:pPr>
        <w:ind w:left="4320" w:hanging="180"/>
      </w:pPr>
    </w:lvl>
    <w:lvl w:ilvl="6" w:tplc="FF46EECE">
      <w:start w:val="1"/>
      <w:numFmt w:val="decimal"/>
      <w:lvlText w:val="%7."/>
      <w:lvlJc w:val="left"/>
      <w:pPr>
        <w:ind w:left="5040" w:hanging="360"/>
      </w:pPr>
    </w:lvl>
    <w:lvl w:ilvl="7" w:tplc="DFFA28C8">
      <w:start w:val="1"/>
      <w:numFmt w:val="lowerLetter"/>
      <w:lvlText w:val="%8."/>
      <w:lvlJc w:val="left"/>
      <w:pPr>
        <w:ind w:left="5760" w:hanging="360"/>
      </w:pPr>
    </w:lvl>
    <w:lvl w:ilvl="8" w:tplc="C4F8FF46">
      <w:start w:val="1"/>
      <w:numFmt w:val="lowerRoman"/>
      <w:lvlText w:val="%9."/>
      <w:lvlJc w:val="right"/>
      <w:pPr>
        <w:ind w:left="6480" w:hanging="180"/>
      </w:pPr>
    </w:lvl>
  </w:abstractNum>
  <w:abstractNum w:abstractNumId="20" w15:restartNumberingAfterBreak="0">
    <w:nsid w:val="463938E4"/>
    <w:multiLevelType w:val="hybridMultilevel"/>
    <w:tmpl w:val="D9541A16"/>
    <w:lvl w:ilvl="0" w:tplc="E14A55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4F0E1F"/>
    <w:multiLevelType w:val="hybridMultilevel"/>
    <w:tmpl w:val="EAEE5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283CD8"/>
    <w:multiLevelType w:val="hybridMultilevel"/>
    <w:tmpl w:val="A6E8B1CC"/>
    <w:lvl w:ilvl="0" w:tplc="CF1CECA2">
      <w:start w:val="1"/>
      <w:numFmt w:val="lowerLetter"/>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5CF7E"/>
    <w:multiLevelType w:val="hybridMultilevel"/>
    <w:tmpl w:val="FFFFFFFF"/>
    <w:lvl w:ilvl="0" w:tplc="C92AE916">
      <w:numFmt w:val="none"/>
      <w:lvlText w:val=""/>
      <w:lvlJc w:val="left"/>
      <w:pPr>
        <w:tabs>
          <w:tab w:val="num" w:pos="360"/>
        </w:tabs>
      </w:pPr>
    </w:lvl>
    <w:lvl w:ilvl="1" w:tplc="9BAE1216">
      <w:start w:val="1"/>
      <w:numFmt w:val="lowerLetter"/>
      <w:lvlText w:val="%2."/>
      <w:lvlJc w:val="left"/>
      <w:pPr>
        <w:ind w:left="1440" w:hanging="360"/>
      </w:pPr>
    </w:lvl>
    <w:lvl w:ilvl="2" w:tplc="303A675C">
      <w:start w:val="1"/>
      <w:numFmt w:val="lowerRoman"/>
      <w:lvlText w:val="%3."/>
      <w:lvlJc w:val="right"/>
      <w:pPr>
        <w:ind w:left="2160" w:hanging="180"/>
      </w:pPr>
    </w:lvl>
    <w:lvl w:ilvl="3" w:tplc="9C063A5A">
      <w:start w:val="1"/>
      <w:numFmt w:val="decimal"/>
      <w:lvlText w:val="%4."/>
      <w:lvlJc w:val="left"/>
      <w:pPr>
        <w:ind w:left="2880" w:hanging="360"/>
      </w:pPr>
    </w:lvl>
    <w:lvl w:ilvl="4" w:tplc="12B29B02">
      <w:start w:val="1"/>
      <w:numFmt w:val="lowerLetter"/>
      <w:lvlText w:val="%5."/>
      <w:lvlJc w:val="left"/>
      <w:pPr>
        <w:ind w:left="3600" w:hanging="360"/>
      </w:pPr>
    </w:lvl>
    <w:lvl w:ilvl="5" w:tplc="356CEFAE">
      <w:start w:val="1"/>
      <w:numFmt w:val="lowerRoman"/>
      <w:lvlText w:val="%6."/>
      <w:lvlJc w:val="right"/>
      <w:pPr>
        <w:ind w:left="4320" w:hanging="180"/>
      </w:pPr>
    </w:lvl>
    <w:lvl w:ilvl="6" w:tplc="83D88302">
      <w:start w:val="1"/>
      <w:numFmt w:val="decimal"/>
      <w:lvlText w:val="%7."/>
      <w:lvlJc w:val="left"/>
      <w:pPr>
        <w:ind w:left="5040" w:hanging="360"/>
      </w:pPr>
    </w:lvl>
    <w:lvl w:ilvl="7" w:tplc="5D749AEE">
      <w:start w:val="1"/>
      <w:numFmt w:val="lowerLetter"/>
      <w:lvlText w:val="%8."/>
      <w:lvlJc w:val="left"/>
      <w:pPr>
        <w:ind w:left="5760" w:hanging="360"/>
      </w:pPr>
    </w:lvl>
    <w:lvl w:ilvl="8" w:tplc="0A28F276">
      <w:start w:val="1"/>
      <w:numFmt w:val="lowerRoman"/>
      <w:lvlText w:val="%9."/>
      <w:lvlJc w:val="right"/>
      <w:pPr>
        <w:ind w:left="6480" w:hanging="180"/>
      </w:pPr>
    </w:lvl>
  </w:abstractNum>
  <w:abstractNum w:abstractNumId="24" w15:restartNumberingAfterBreak="0">
    <w:nsid w:val="50C238C8"/>
    <w:multiLevelType w:val="hybridMultilevel"/>
    <w:tmpl w:val="FFFFFFFF"/>
    <w:lvl w:ilvl="0" w:tplc="9EE427BE">
      <w:numFmt w:val="none"/>
      <w:lvlText w:val=""/>
      <w:lvlJc w:val="left"/>
      <w:pPr>
        <w:tabs>
          <w:tab w:val="num" w:pos="360"/>
        </w:tabs>
      </w:pPr>
    </w:lvl>
    <w:lvl w:ilvl="1" w:tplc="F5CE98D2">
      <w:start w:val="1"/>
      <w:numFmt w:val="lowerLetter"/>
      <w:lvlText w:val="%2."/>
      <w:lvlJc w:val="left"/>
      <w:pPr>
        <w:ind w:left="1440" w:hanging="360"/>
      </w:pPr>
    </w:lvl>
    <w:lvl w:ilvl="2" w:tplc="4D5AE14C">
      <w:start w:val="1"/>
      <w:numFmt w:val="lowerRoman"/>
      <w:lvlText w:val="%3."/>
      <w:lvlJc w:val="right"/>
      <w:pPr>
        <w:ind w:left="2160" w:hanging="180"/>
      </w:pPr>
    </w:lvl>
    <w:lvl w:ilvl="3" w:tplc="A4BA1288">
      <w:start w:val="1"/>
      <w:numFmt w:val="decimal"/>
      <w:lvlText w:val="%4."/>
      <w:lvlJc w:val="left"/>
      <w:pPr>
        <w:ind w:left="2880" w:hanging="360"/>
      </w:pPr>
    </w:lvl>
    <w:lvl w:ilvl="4" w:tplc="585C366A">
      <w:start w:val="1"/>
      <w:numFmt w:val="lowerLetter"/>
      <w:lvlText w:val="%5."/>
      <w:lvlJc w:val="left"/>
      <w:pPr>
        <w:ind w:left="3600" w:hanging="360"/>
      </w:pPr>
    </w:lvl>
    <w:lvl w:ilvl="5" w:tplc="D23842C2">
      <w:start w:val="1"/>
      <w:numFmt w:val="lowerRoman"/>
      <w:lvlText w:val="%6."/>
      <w:lvlJc w:val="right"/>
      <w:pPr>
        <w:ind w:left="4320" w:hanging="180"/>
      </w:pPr>
    </w:lvl>
    <w:lvl w:ilvl="6" w:tplc="8B5CCC02">
      <w:start w:val="1"/>
      <w:numFmt w:val="decimal"/>
      <w:lvlText w:val="%7."/>
      <w:lvlJc w:val="left"/>
      <w:pPr>
        <w:ind w:left="5040" w:hanging="360"/>
      </w:pPr>
    </w:lvl>
    <w:lvl w:ilvl="7" w:tplc="081C8F66">
      <w:start w:val="1"/>
      <w:numFmt w:val="lowerLetter"/>
      <w:lvlText w:val="%8."/>
      <w:lvlJc w:val="left"/>
      <w:pPr>
        <w:ind w:left="5760" w:hanging="360"/>
      </w:pPr>
    </w:lvl>
    <w:lvl w:ilvl="8" w:tplc="D6422A12">
      <w:start w:val="1"/>
      <w:numFmt w:val="lowerRoman"/>
      <w:lvlText w:val="%9."/>
      <w:lvlJc w:val="right"/>
      <w:pPr>
        <w:ind w:left="6480" w:hanging="180"/>
      </w:pPr>
    </w:lvl>
  </w:abstractNum>
  <w:abstractNum w:abstractNumId="25" w15:restartNumberingAfterBreak="0">
    <w:nsid w:val="51031A03"/>
    <w:multiLevelType w:val="hybridMultilevel"/>
    <w:tmpl w:val="FFFFFFFF"/>
    <w:lvl w:ilvl="0" w:tplc="1F0C6090">
      <w:numFmt w:val="none"/>
      <w:lvlText w:val=""/>
      <w:lvlJc w:val="left"/>
      <w:pPr>
        <w:tabs>
          <w:tab w:val="num" w:pos="360"/>
        </w:tabs>
      </w:pPr>
    </w:lvl>
    <w:lvl w:ilvl="1" w:tplc="E02A61EC">
      <w:start w:val="1"/>
      <w:numFmt w:val="lowerLetter"/>
      <w:lvlText w:val="%2."/>
      <w:lvlJc w:val="left"/>
      <w:pPr>
        <w:ind w:left="1440" w:hanging="360"/>
      </w:pPr>
    </w:lvl>
    <w:lvl w:ilvl="2" w:tplc="3092D25C">
      <w:start w:val="1"/>
      <w:numFmt w:val="lowerRoman"/>
      <w:lvlText w:val="%3."/>
      <w:lvlJc w:val="right"/>
      <w:pPr>
        <w:ind w:left="2160" w:hanging="180"/>
      </w:pPr>
    </w:lvl>
    <w:lvl w:ilvl="3" w:tplc="C246AB3A">
      <w:start w:val="1"/>
      <w:numFmt w:val="decimal"/>
      <w:lvlText w:val="%4."/>
      <w:lvlJc w:val="left"/>
      <w:pPr>
        <w:ind w:left="2880" w:hanging="360"/>
      </w:pPr>
    </w:lvl>
    <w:lvl w:ilvl="4" w:tplc="7D34A52C">
      <w:start w:val="1"/>
      <w:numFmt w:val="lowerLetter"/>
      <w:lvlText w:val="%5."/>
      <w:lvlJc w:val="left"/>
      <w:pPr>
        <w:ind w:left="3600" w:hanging="360"/>
      </w:pPr>
    </w:lvl>
    <w:lvl w:ilvl="5" w:tplc="3374555E">
      <w:start w:val="1"/>
      <w:numFmt w:val="lowerRoman"/>
      <w:lvlText w:val="%6."/>
      <w:lvlJc w:val="right"/>
      <w:pPr>
        <w:ind w:left="4320" w:hanging="180"/>
      </w:pPr>
    </w:lvl>
    <w:lvl w:ilvl="6" w:tplc="75BE893A">
      <w:start w:val="1"/>
      <w:numFmt w:val="decimal"/>
      <w:lvlText w:val="%7."/>
      <w:lvlJc w:val="left"/>
      <w:pPr>
        <w:ind w:left="5040" w:hanging="360"/>
      </w:pPr>
    </w:lvl>
    <w:lvl w:ilvl="7" w:tplc="00669B46">
      <w:start w:val="1"/>
      <w:numFmt w:val="lowerLetter"/>
      <w:lvlText w:val="%8."/>
      <w:lvlJc w:val="left"/>
      <w:pPr>
        <w:ind w:left="5760" w:hanging="360"/>
      </w:pPr>
    </w:lvl>
    <w:lvl w:ilvl="8" w:tplc="3DF8C612">
      <w:start w:val="1"/>
      <w:numFmt w:val="lowerRoman"/>
      <w:lvlText w:val="%9."/>
      <w:lvlJc w:val="right"/>
      <w:pPr>
        <w:ind w:left="6480" w:hanging="180"/>
      </w:pPr>
    </w:lvl>
  </w:abstractNum>
  <w:abstractNum w:abstractNumId="26" w15:restartNumberingAfterBreak="0">
    <w:nsid w:val="5C0EB61B"/>
    <w:multiLevelType w:val="hybridMultilevel"/>
    <w:tmpl w:val="FFFFFFFF"/>
    <w:lvl w:ilvl="0" w:tplc="116A7790">
      <w:numFmt w:val="none"/>
      <w:lvlText w:val=""/>
      <w:lvlJc w:val="left"/>
      <w:pPr>
        <w:tabs>
          <w:tab w:val="num" w:pos="360"/>
        </w:tabs>
      </w:pPr>
    </w:lvl>
    <w:lvl w:ilvl="1" w:tplc="5D982574">
      <w:start w:val="1"/>
      <w:numFmt w:val="lowerLetter"/>
      <w:lvlText w:val="%2."/>
      <w:lvlJc w:val="left"/>
      <w:pPr>
        <w:ind w:left="1440" w:hanging="360"/>
      </w:pPr>
    </w:lvl>
    <w:lvl w:ilvl="2" w:tplc="4F54C9BC">
      <w:start w:val="1"/>
      <w:numFmt w:val="lowerRoman"/>
      <w:lvlText w:val="%3."/>
      <w:lvlJc w:val="right"/>
      <w:pPr>
        <w:ind w:left="2160" w:hanging="180"/>
      </w:pPr>
    </w:lvl>
    <w:lvl w:ilvl="3" w:tplc="DDA6D716">
      <w:start w:val="1"/>
      <w:numFmt w:val="decimal"/>
      <w:lvlText w:val="%4."/>
      <w:lvlJc w:val="left"/>
      <w:pPr>
        <w:ind w:left="2880" w:hanging="360"/>
      </w:pPr>
    </w:lvl>
    <w:lvl w:ilvl="4" w:tplc="10969CC8">
      <w:start w:val="1"/>
      <w:numFmt w:val="lowerLetter"/>
      <w:lvlText w:val="%5."/>
      <w:lvlJc w:val="left"/>
      <w:pPr>
        <w:ind w:left="3600" w:hanging="360"/>
      </w:pPr>
    </w:lvl>
    <w:lvl w:ilvl="5" w:tplc="54C0CAD4">
      <w:start w:val="1"/>
      <w:numFmt w:val="lowerRoman"/>
      <w:lvlText w:val="%6."/>
      <w:lvlJc w:val="right"/>
      <w:pPr>
        <w:ind w:left="4320" w:hanging="180"/>
      </w:pPr>
    </w:lvl>
    <w:lvl w:ilvl="6" w:tplc="DA7C7CEC">
      <w:start w:val="1"/>
      <w:numFmt w:val="decimal"/>
      <w:lvlText w:val="%7."/>
      <w:lvlJc w:val="left"/>
      <w:pPr>
        <w:ind w:left="5040" w:hanging="360"/>
      </w:pPr>
    </w:lvl>
    <w:lvl w:ilvl="7" w:tplc="CB4EF0C2">
      <w:start w:val="1"/>
      <w:numFmt w:val="lowerLetter"/>
      <w:lvlText w:val="%8."/>
      <w:lvlJc w:val="left"/>
      <w:pPr>
        <w:ind w:left="5760" w:hanging="360"/>
      </w:pPr>
    </w:lvl>
    <w:lvl w:ilvl="8" w:tplc="C3CAD6D0">
      <w:start w:val="1"/>
      <w:numFmt w:val="lowerRoman"/>
      <w:lvlText w:val="%9."/>
      <w:lvlJc w:val="right"/>
      <w:pPr>
        <w:ind w:left="6480" w:hanging="180"/>
      </w:pPr>
    </w:lvl>
  </w:abstractNum>
  <w:abstractNum w:abstractNumId="27" w15:restartNumberingAfterBreak="0">
    <w:nsid w:val="5C2A0084"/>
    <w:multiLevelType w:val="hybridMultilevel"/>
    <w:tmpl w:val="8AE02502"/>
    <w:lvl w:ilvl="0" w:tplc="7CA4FE0A">
      <w:start w:val="1"/>
      <w:numFmt w:val="upperLetter"/>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289D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EC167A"/>
    <w:multiLevelType w:val="hybridMultilevel"/>
    <w:tmpl w:val="4420F58C"/>
    <w:lvl w:ilvl="0" w:tplc="8222E0F2">
      <w:start w:val="1"/>
      <w:numFmt w:val="bullet"/>
      <w:lvlText w:val=""/>
      <w:lvlJc w:val="left"/>
      <w:pPr>
        <w:ind w:left="720" w:hanging="360"/>
      </w:pPr>
      <w:rPr>
        <w:rFonts w:ascii="Symbol" w:hAnsi="Symbol" w:hint="default"/>
      </w:rPr>
    </w:lvl>
    <w:lvl w:ilvl="1" w:tplc="2D28D22E">
      <w:start w:val="1"/>
      <w:numFmt w:val="bullet"/>
      <w:lvlText w:val="o"/>
      <w:lvlJc w:val="left"/>
      <w:pPr>
        <w:ind w:left="1440" w:hanging="360"/>
      </w:pPr>
      <w:rPr>
        <w:rFonts w:ascii="Courier New" w:hAnsi="Courier New" w:hint="default"/>
      </w:rPr>
    </w:lvl>
    <w:lvl w:ilvl="2" w:tplc="BD5AE122">
      <w:start w:val="1"/>
      <w:numFmt w:val="bullet"/>
      <w:lvlText w:val=""/>
      <w:lvlJc w:val="left"/>
      <w:pPr>
        <w:ind w:left="2160" w:hanging="360"/>
      </w:pPr>
      <w:rPr>
        <w:rFonts w:ascii="Wingdings" w:hAnsi="Wingdings" w:hint="default"/>
      </w:rPr>
    </w:lvl>
    <w:lvl w:ilvl="3" w:tplc="8116B7A8">
      <w:start w:val="1"/>
      <w:numFmt w:val="bullet"/>
      <w:lvlText w:val=""/>
      <w:lvlJc w:val="left"/>
      <w:pPr>
        <w:ind w:left="2880" w:hanging="360"/>
      </w:pPr>
      <w:rPr>
        <w:rFonts w:ascii="Symbol" w:hAnsi="Symbol" w:hint="default"/>
      </w:rPr>
    </w:lvl>
    <w:lvl w:ilvl="4" w:tplc="5F526870">
      <w:start w:val="1"/>
      <w:numFmt w:val="bullet"/>
      <w:lvlText w:val="o"/>
      <w:lvlJc w:val="left"/>
      <w:pPr>
        <w:ind w:left="3600" w:hanging="360"/>
      </w:pPr>
      <w:rPr>
        <w:rFonts w:ascii="Courier New" w:hAnsi="Courier New" w:hint="default"/>
      </w:rPr>
    </w:lvl>
    <w:lvl w:ilvl="5" w:tplc="31CCDF80">
      <w:start w:val="1"/>
      <w:numFmt w:val="bullet"/>
      <w:lvlText w:val=""/>
      <w:lvlJc w:val="left"/>
      <w:pPr>
        <w:ind w:left="4320" w:hanging="360"/>
      </w:pPr>
      <w:rPr>
        <w:rFonts w:ascii="Wingdings" w:hAnsi="Wingdings" w:hint="default"/>
      </w:rPr>
    </w:lvl>
    <w:lvl w:ilvl="6" w:tplc="F6305882">
      <w:start w:val="1"/>
      <w:numFmt w:val="bullet"/>
      <w:lvlText w:val=""/>
      <w:lvlJc w:val="left"/>
      <w:pPr>
        <w:ind w:left="5040" w:hanging="360"/>
      </w:pPr>
      <w:rPr>
        <w:rFonts w:ascii="Symbol" w:hAnsi="Symbol" w:hint="default"/>
      </w:rPr>
    </w:lvl>
    <w:lvl w:ilvl="7" w:tplc="E6108F66">
      <w:start w:val="1"/>
      <w:numFmt w:val="bullet"/>
      <w:lvlText w:val="o"/>
      <w:lvlJc w:val="left"/>
      <w:pPr>
        <w:ind w:left="5760" w:hanging="360"/>
      </w:pPr>
      <w:rPr>
        <w:rFonts w:ascii="Courier New" w:hAnsi="Courier New" w:hint="default"/>
      </w:rPr>
    </w:lvl>
    <w:lvl w:ilvl="8" w:tplc="E0CC7A52">
      <w:start w:val="1"/>
      <w:numFmt w:val="bullet"/>
      <w:lvlText w:val=""/>
      <w:lvlJc w:val="left"/>
      <w:pPr>
        <w:ind w:left="6480" w:hanging="360"/>
      </w:pPr>
      <w:rPr>
        <w:rFonts w:ascii="Wingdings" w:hAnsi="Wingdings" w:hint="default"/>
      </w:rPr>
    </w:lvl>
  </w:abstractNum>
  <w:abstractNum w:abstractNumId="30" w15:restartNumberingAfterBreak="0">
    <w:nsid w:val="611E00F0"/>
    <w:multiLevelType w:val="multilevel"/>
    <w:tmpl w:val="36B8954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7306111"/>
    <w:multiLevelType w:val="hybridMultilevel"/>
    <w:tmpl w:val="DF4619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030F91"/>
    <w:multiLevelType w:val="hybridMultilevel"/>
    <w:tmpl w:val="D06AF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A55DA9"/>
    <w:multiLevelType w:val="hybridMultilevel"/>
    <w:tmpl w:val="E234A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0C241"/>
    <w:multiLevelType w:val="hybridMultilevel"/>
    <w:tmpl w:val="FFFFFFFF"/>
    <w:lvl w:ilvl="0" w:tplc="B8C25A76">
      <w:start w:val="1"/>
      <w:numFmt w:val="bullet"/>
      <w:lvlText w:val=""/>
      <w:lvlJc w:val="left"/>
      <w:pPr>
        <w:ind w:left="720" w:hanging="360"/>
      </w:pPr>
      <w:rPr>
        <w:rFonts w:ascii="Symbol" w:hAnsi="Symbol" w:hint="default"/>
      </w:rPr>
    </w:lvl>
    <w:lvl w:ilvl="1" w:tplc="BEA2E84E">
      <w:start w:val="1"/>
      <w:numFmt w:val="bullet"/>
      <w:lvlText w:val="o"/>
      <w:lvlJc w:val="left"/>
      <w:pPr>
        <w:ind w:left="1440" w:hanging="360"/>
      </w:pPr>
      <w:rPr>
        <w:rFonts w:ascii="Courier New" w:hAnsi="Courier New" w:hint="default"/>
      </w:rPr>
    </w:lvl>
    <w:lvl w:ilvl="2" w:tplc="A79ECBD6">
      <w:start w:val="1"/>
      <w:numFmt w:val="bullet"/>
      <w:lvlText w:val=""/>
      <w:lvlJc w:val="left"/>
      <w:pPr>
        <w:ind w:left="2160" w:hanging="360"/>
      </w:pPr>
      <w:rPr>
        <w:rFonts w:ascii="Wingdings" w:hAnsi="Wingdings" w:hint="default"/>
      </w:rPr>
    </w:lvl>
    <w:lvl w:ilvl="3" w:tplc="627EEC52">
      <w:start w:val="1"/>
      <w:numFmt w:val="bullet"/>
      <w:lvlText w:val=""/>
      <w:lvlJc w:val="left"/>
      <w:pPr>
        <w:ind w:left="2880" w:hanging="360"/>
      </w:pPr>
      <w:rPr>
        <w:rFonts w:ascii="Symbol" w:hAnsi="Symbol" w:hint="default"/>
      </w:rPr>
    </w:lvl>
    <w:lvl w:ilvl="4" w:tplc="9D78872A">
      <w:start w:val="1"/>
      <w:numFmt w:val="bullet"/>
      <w:lvlText w:val="o"/>
      <w:lvlJc w:val="left"/>
      <w:pPr>
        <w:ind w:left="3600" w:hanging="360"/>
      </w:pPr>
      <w:rPr>
        <w:rFonts w:ascii="Courier New" w:hAnsi="Courier New" w:hint="default"/>
      </w:rPr>
    </w:lvl>
    <w:lvl w:ilvl="5" w:tplc="B9520626">
      <w:start w:val="1"/>
      <w:numFmt w:val="bullet"/>
      <w:lvlText w:val=""/>
      <w:lvlJc w:val="left"/>
      <w:pPr>
        <w:ind w:left="4320" w:hanging="360"/>
      </w:pPr>
      <w:rPr>
        <w:rFonts w:ascii="Wingdings" w:hAnsi="Wingdings" w:hint="default"/>
      </w:rPr>
    </w:lvl>
    <w:lvl w:ilvl="6" w:tplc="53CE5A18">
      <w:start w:val="1"/>
      <w:numFmt w:val="bullet"/>
      <w:lvlText w:val=""/>
      <w:lvlJc w:val="left"/>
      <w:pPr>
        <w:ind w:left="5040" w:hanging="360"/>
      </w:pPr>
      <w:rPr>
        <w:rFonts w:ascii="Symbol" w:hAnsi="Symbol" w:hint="default"/>
      </w:rPr>
    </w:lvl>
    <w:lvl w:ilvl="7" w:tplc="BA3E64A2">
      <w:start w:val="1"/>
      <w:numFmt w:val="bullet"/>
      <w:lvlText w:val="o"/>
      <w:lvlJc w:val="left"/>
      <w:pPr>
        <w:ind w:left="5760" w:hanging="360"/>
      </w:pPr>
      <w:rPr>
        <w:rFonts w:ascii="Courier New" w:hAnsi="Courier New" w:hint="default"/>
      </w:rPr>
    </w:lvl>
    <w:lvl w:ilvl="8" w:tplc="1A0493BE">
      <w:start w:val="1"/>
      <w:numFmt w:val="bullet"/>
      <w:lvlText w:val=""/>
      <w:lvlJc w:val="left"/>
      <w:pPr>
        <w:ind w:left="6480" w:hanging="360"/>
      </w:pPr>
      <w:rPr>
        <w:rFonts w:ascii="Wingdings" w:hAnsi="Wingdings" w:hint="default"/>
      </w:rPr>
    </w:lvl>
  </w:abstractNum>
  <w:abstractNum w:abstractNumId="35" w15:restartNumberingAfterBreak="0">
    <w:nsid w:val="779D099E"/>
    <w:multiLevelType w:val="hybridMultilevel"/>
    <w:tmpl w:val="3C9EE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6B1B04"/>
    <w:multiLevelType w:val="hybridMultilevel"/>
    <w:tmpl w:val="E2A20906"/>
    <w:lvl w:ilvl="0" w:tplc="694058C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307586">
    <w:abstractNumId w:val="33"/>
  </w:num>
  <w:num w:numId="2" w16cid:durableId="211961608">
    <w:abstractNumId w:val="7"/>
  </w:num>
  <w:num w:numId="3" w16cid:durableId="1351954694">
    <w:abstractNumId w:val="20"/>
  </w:num>
  <w:num w:numId="4" w16cid:durableId="1527672031">
    <w:abstractNumId w:val="6"/>
  </w:num>
  <w:num w:numId="5" w16cid:durableId="34817602">
    <w:abstractNumId w:val="2"/>
  </w:num>
  <w:num w:numId="6" w16cid:durableId="1233471897">
    <w:abstractNumId w:val="3"/>
  </w:num>
  <w:num w:numId="7" w16cid:durableId="1770733858">
    <w:abstractNumId w:val="22"/>
  </w:num>
  <w:num w:numId="8" w16cid:durableId="1539315570">
    <w:abstractNumId w:val="30"/>
  </w:num>
  <w:num w:numId="9" w16cid:durableId="189612397">
    <w:abstractNumId w:val="27"/>
  </w:num>
  <w:num w:numId="10" w16cid:durableId="1515344844">
    <w:abstractNumId w:val="12"/>
  </w:num>
  <w:num w:numId="11" w16cid:durableId="1976786948">
    <w:abstractNumId w:val="36"/>
  </w:num>
  <w:num w:numId="12" w16cid:durableId="13505431">
    <w:abstractNumId w:val="9"/>
  </w:num>
  <w:num w:numId="13" w16cid:durableId="1318260925">
    <w:abstractNumId w:val="0"/>
  </w:num>
  <w:num w:numId="14" w16cid:durableId="1936549710">
    <w:abstractNumId w:val="35"/>
  </w:num>
  <w:num w:numId="15" w16cid:durableId="262537410">
    <w:abstractNumId w:val="21"/>
  </w:num>
  <w:num w:numId="16" w16cid:durableId="90855184">
    <w:abstractNumId w:val="18"/>
  </w:num>
  <w:num w:numId="17" w16cid:durableId="1821578989">
    <w:abstractNumId w:val="15"/>
  </w:num>
  <w:num w:numId="18" w16cid:durableId="1359695058">
    <w:abstractNumId w:val="31"/>
  </w:num>
  <w:num w:numId="19" w16cid:durableId="849564701">
    <w:abstractNumId w:val="14"/>
  </w:num>
  <w:num w:numId="20" w16cid:durableId="234780747">
    <w:abstractNumId w:val="8"/>
  </w:num>
  <w:num w:numId="21" w16cid:durableId="1465463908">
    <w:abstractNumId w:val="13"/>
  </w:num>
  <w:num w:numId="22" w16cid:durableId="772090279">
    <w:abstractNumId w:val="16"/>
  </w:num>
  <w:num w:numId="23" w16cid:durableId="659699911">
    <w:abstractNumId w:val="32"/>
  </w:num>
  <w:num w:numId="24" w16cid:durableId="1486122350">
    <w:abstractNumId w:val="34"/>
  </w:num>
  <w:num w:numId="25" w16cid:durableId="1461416510">
    <w:abstractNumId w:val="23"/>
  </w:num>
  <w:num w:numId="26" w16cid:durableId="24451851">
    <w:abstractNumId w:val="19"/>
  </w:num>
  <w:num w:numId="27" w16cid:durableId="646665619">
    <w:abstractNumId w:val="25"/>
  </w:num>
  <w:num w:numId="28" w16cid:durableId="826749653">
    <w:abstractNumId w:val="26"/>
  </w:num>
  <w:num w:numId="29" w16cid:durableId="1227571276">
    <w:abstractNumId w:val="24"/>
  </w:num>
  <w:num w:numId="30" w16cid:durableId="1557548671">
    <w:abstractNumId w:val="17"/>
  </w:num>
  <w:num w:numId="31" w16cid:durableId="292952552">
    <w:abstractNumId w:val="1"/>
  </w:num>
  <w:num w:numId="32" w16cid:durableId="2082828707">
    <w:abstractNumId w:val="4"/>
  </w:num>
  <w:num w:numId="33" w16cid:durableId="1020396919">
    <w:abstractNumId w:val="11"/>
  </w:num>
  <w:num w:numId="34" w16cid:durableId="1397170890">
    <w:abstractNumId w:val="10"/>
  </w:num>
  <w:num w:numId="35" w16cid:durableId="1196194744">
    <w:abstractNumId w:val="28"/>
  </w:num>
  <w:num w:numId="36" w16cid:durableId="397628930">
    <w:abstractNumId w:val="5"/>
  </w:num>
  <w:num w:numId="37" w16cid:durableId="40438265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nha, Wellington [GTSUS]">
    <w15:presenceInfo w15:providerId="AD" w15:userId="S::wcunha69@its.jnj.com::4c0fa990-9518-4239-b297-a13b334f2554"/>
  </w15:person>
  <w15:person w15:author="Kilcoyne, Bahareh [JRDUS]">
    <w15:presenceInfo w15:providerId="AD" w15:userId="S::BKilcoy1@its.jnj.com::1734f40e-bf16-4724-b7ad-703e235a2013"/>
  </w15:person>
  <w15:person w15:author="Roberts, Raymond [JRDUS]">
    <w15:presenceInfo w15:providerId="AD" w15:userId="S::rrober14@its.jnj.com::858c8f0e-e897-4bb3-855b-3b932df80cfe"/>
  </w15:person>
  <w15:person w15:author="Roberts, Raymond [JRDUS] [2]">
    <w15:presenceInfo w15:providerId="AD" w15:userId="S::RRober14@its.jnj.com::858c8f0e-e897-4bb3-855b-3b932df80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13"/>
    <w:rsid w:val="000076A7"/>
    <w:rsid w:val="00010174"/>
    <w:rsid w:val="00010E94"/>
    <w:rsid w:val="00012136"/>
    <w:rsid w:val="000204D7"/>
    <w:rsid w:val="000208E9"/>
    <w:rsid w:val="00020ABE"/>
    <w:rsid w:val="00023735"/>
    <w:rsid w:val="00023B38"/>
    <w:rsid w:val="00024284"/>
    <w:rsid w:val="000275FC"/>
    <w:rsid w:val="000317A7"/>
    <w:rsid w:val="00035E72"/>
    <w:rsid w:val="00036395"/>
    <w:rsid w:val="00043890"/>
    <w:rsid w:val="000449D4"/>
    <w:rsid w:val="000466BA"/>
    <w:rsid w:val="000471F8"/>
    <w:rsid w:val="00053B73"/>
    <w:rsid w:val="00057EFD"/>
    <w:rsid w:val="00060F97"/>
    <w:rsid w:val="00070783"/>
    <w:rsid w:val="00071272"/>
    <w:rsid w:val="000729EF"/>
    <w:rsid w:val="000732C2"/>
    <w:rsid w:val="00090014"/>
    <w:rsid w:val="0009228A"/>
    <w:rsid w:val="000936B6"/>
    <w:rsid w:val="000950E6"/>
    <w:rsid w:val="0009516F"/>
    <w:rsid w:val="000A0758"/>
    <w:rsid w:val="000A101C"/>
    <w:rsid w:val="000A1999"/>
    <w:rsid w:val="000A6A04"/>
    <w:rsid w:val="000A73FB"/>
    <w:rsid w:val="000B00ED"/>
    <w:rsid w:val="000B021A"/>
    <w:rsid w:val="000C05AF"/>
    <w:rsid w:val="000C27E8"/>
    <w:rsid w:val="000C6E5A"/>
    <w:rsid w:val="000C7F23"/>
    <w:rsid w:val="000D0629"/>
    <w:rsid w:val="000D37D0"/>
    <w:rsid w:val="000D4B9F"/>
    <w:rsid w:val="000D6476"/>
    <w:rsid w:val="000E6D84"/>
    <w:rsid w:val="000E7952"/>
    <w:rsid w:val="000F0943"/>
    <w:rsid w:val="000F289A"/>
    <w:rsid w:val="000F5F90"/>
    <w:rsid w:val="00100F55"/>
    <w:rsid w:val="00102597"/>
    <w:rsid w:val="00104E89"/>
    <w:rsid w:val="0010567B"/>
    <w:rsid w:val="00112756"/>
    <w:rsid w:val="00113D13"/>
    <w:rsid w:val="00116626"/>
    <w:rsid w:val="001211B8"/>
    <w:rsid w:val="001239E5"/>
    <w:rsid w:val="001267A9"/>
    <w:rsid w:val="0012711B"/>
    <w:rsid w:val="00127D55"/>
    <w:rsid w:val="00140798"/>
    <w:rsid w:val="00143496"/>
    <w:rsid w:val="0014545B"/>
    <w:rsid w:val="00155EB4"/>
    <w:rsid w:val="00156A2B"/>
    <w:rsid w:val="00162D57"/>
    <w:rsid w:val="00170DEE"/>
    <w:rsid w:val="0018098F"/>
    <w:rsid w:val="0018348E"/>
    <w:rsid w:val="001843B0"/>
    <w:rsid w:val="001843F1"/>
    <w:rsid w:val="00185548"/>
    <w:rsid w:val="00192249"/>
    <w:rsid w:val="00194332"/>
    <w:rsid w:val="0019596D"/>
    <w:rsid w:val="0019658C"/>
    <w:rsid w:val="001A1A66"/>
    <w:rsid w:val="001B1597"/>
    <w:rsid w:val="001B1B94"/>
    <w:rsid w:val="001B774B"/>
    <w:rsid w:val="001C0C43"/>
    <w:rsid w:val="001C26D3"/>
    <w:rsid w:val="001C6793"/>
    <w:rsid w:val="001D224F"/>
    <w:rsid w:val="001D57F7"/>
    <w:rsid w:val="001D6779"/>
    <w:rsid w:val="001E03F6"/>
    <w:rsid w:val="001E4F1C"/>
    <w:rsid w:val="001F0305"/>
    <w:rsid w:val="001F09D9"/>
    <w:rsid w:val="001F6FCB"/>
    <w:rsid w:val="002042F8"/>
    <w:rsid w:val="00205CE7"/>
    <w:rsid w:val="002146C3"/>
    <w:rsid w:val="00217603"/>
    <w:rsid w:val="00220420"/>
    <w:rsid w:val="002232C2"/>
    <w:rsid w:val="00225315"/>
    <w:rsid w:val="00225CC2"/>
    <w:rsid w:val="00231B72"/>
    <w:rsid w:val="0023380B"/>
    <w:rsid w:val="002366DF"/>
    <w:rsid w:val="00237803"/>
    <w:rsid w:val="002416C6"/>
    <w:rsid w:val="00246505"/>
    <w:rsid w:val="002502CE"/>
    <w:rsid w:val="00250FA8"/>
    <w:rsid w:val="00251A9F"/>
    <w:rsid w:val="0025218A"/>
    <w:rsid w:val="00254E92"/>
    <w:rsid w:val="00256408"/>
    <w:rsid w:val="00260E07"/>
    <w:rsid w:val="00264C35"/>
    <w:rsid w:val="00266BBA"/>
    <w:rsid w:val="00272179"/>
    <w:rsid w:val="002742E1"/>
    <w:rsid w:val="002748C3"/>
    <w:rsid w:val="00275DE4"/>
    <w:rsid w:val="00276DCB"/>
    <w:rsid w:val="002815D7"/>
    <w:rsid w:val="00283B3D"/>
    <w:rsid w:val="002850DA"/>
    <w:rsid w:val="00287DE5"/>
    <w:rsid w:val="00294EDD"/>
    <w:rsid w:val="002978BB"/>
    <w:rsid w:val="00297DF4"/>
    <w:rsid w:val="002A0BAF"/>
    <w:rsid w:val="002A0F66"/>
    <w:rsid w:val="002A1A10"/>
    <w:rsid w:val="002B0002"/>
    <w:rsid w:val="002B139A"/>
    <w:rsid w:val="002B1747"/>
    <w:rsid w:val="002B1EF9"/>
    <w:rsid w:val="002B27C9"/>
    <w:rsid w:val="002B3FD0"/>
    <w:rsid w:val="002B4AE2"/>
    <w:rsid w:val="002C312E"/>
    <w:rsid w:val="002C359D"/>
    <w:rsid w:val="002D08D4"/>
    <w:rsid w:val="002D0B78"/>
    <w:rsid w:val="002D141A"/>
    <w:rsid w:val="002D278F"/>
    <w:rsid w:val="002D2CB4"/>
    <w:rsid w:val="002D3D14"/>
    <w:rsid w:val="002D510B"/>
    <w:rsid w:val="002E3576"/>
    <w:rsid w:val="002E4018"/>
    <w:rsid w:val="002E6E22"/>
    <w:rsid w:val="002E7EDC"/>
    <w:rsid w:val="002F0279"/>
    <w:rsid w:val="002F5A70"/>
    <w:rsid w:val="002F66C9"/>
    <w:rsid w:val="002F69E4"/>
    <w:rsid w:val="00300764"/>
    <w:rsid w:val="00301340"/>
    <w:rsid w:val="00303451"/>
    <w:rsid w:val="00303487"/>
    <w:rsid w:val="0030762C"/>
    <w:rsid w:val="0031085C"/>
    <w:rsid w:val="003147D1"/>
    <w:rsid w:val="00315EE1"/>
    <w:rsid w:val="00317BF0"/>
    <w:rsid w:val="00317FE7"/>
    <w:rsid w:val="003217B0"/>
    <w:rsid w:val="00322FF5"/>
    <w:rsid w:val="00324B20"/>
    <w:rsid w:val="00327ACC"/>
    <w:rsid w:val="00327C59"/>
    <w:rsid w:val="00330C7C"/>
    <w:rsid w:val="00330C9F"/>
    <w:rsid w:val="00333610"/>
    <w:rsid w:val="00335903"/>
    <w:rsid w:val="00335FE2"/>
    <w:rsid w:val="00336033"/>
    <w:rsid w:val="00340562"/>
    <w:rsid w:val="00340642"/>
    <w:rsid w:val="003448FB"/>
    <w:rsid w:val="00346205"/>
    <w:rsid w:val="003465A6"/>
    <w:rsid w:val="0035322C"/>
    <w:rsid w:val="00356A88"/>
    <w:rsid w:val="00370B05"/>
    <w:rsid w:val="0037164C"/>
    <w:rsid w:val="00375009"/>
    <w:rsid w:val="00376930"/>
    <w:rsid w:val="0038395C"/>
    <w:rsid w:val="0039041D"/>
    <w:rsid w:val="003A2853"/>
    <w:rsid w:val="003A4DAE"/>
    <w:rsid w:val="003A4DE3"/>
    <w:rsid w:val="003A74B9"/>
    <w:rsid w:val="003A7F1E"/>
    <w:rsid w:val="003B080D"/>
    <w:rsid w:val="003B0BD5"/>
    <w:rsid w:val="003B1F93"/>
    <w:rsid w:val="003B21A8"/>
    <w:rsid w:val="003B2444"/>
    <w:rsid w:val="003B28D2"/>
    <w:rsid w:val="003B61CC"/>
    <w:rsid w:val="003C0BF2"/>
    <w:rsid w:val="003C58AF"/>
    <w:rsid w:val="003D2904"/>
    <w:rsid w:val="003D360C"/>
    <w:rsid w:val="003D37E1"/>
    <w:rsid w:val="003D57E5"/>
    <w:rsid w:val="003D70B2"/>
    <w:rsid w:val="003D7488"/>
    <w:rsid w:val="003D7BC2"/>
    <w:rsid w:val="003E069C"/>
    <w:rsid w:val="003E4420"/>
    <w:rsid w:val="003F369C"/>
    <w:rsid w:val="003F45B4"/>
    <w:rsid w:val="003F50CF"/>
    <w:rsid w:val="003F5692"/>
    <w:rsid w:val="004000B4"/>
    <w:rsid w:val="00402380"/>
    <w:rsid w:val="00402C37"/>
    <w:rsid w:val="004100BF"/>
    <w:rsid w:val="00410E88"/>
    <w:rsid w:val="0041164C"/>
    <w:rsid w:val="00414628"/>
    <w:rsid w:val="0041504F"/>
    <w:rsid w:val="00416F97"/>
    <w:rsid w:val="004274FE"/>
    <w:rsid w:val="00431899"/>
    <w:rsid w:val="00433E25"/>
    <w:rsid w:val="00435FBD"/>
    <w:rsid w:val="00443D07"/>
    <w:rsid w:val="004501F1"/>
    <w:rsid w:val="00451F74"/>
    <w:rsid w:val="00453B40"/>
    <w:rsid w:val="00453C6E"/>
    <w:rsid w:val="00456AB5"/>
    <w:rsid w:val="004571C2"/>
    <w:rsid w:val="0045761D"/>
    <w:rsid w:val="0045AE47"/>
    <w:rsid w:val="00462C57"/>
    <w:rsid w:val="00463C50"/>
    <w:rsid w:val="00464478"/>
    <w:rsid w:val="00472170"/>
    <w:rsid w:val="00472ECC"/>
    <w:rsid w:val="00474EF8"/>
    <w:rsid w:val="0048049F"/>
    <w:rsid w:val="00481B8F"/>
    <w:rsid w:val="00484A05"/>
    <w:rsid w:val="004852A9"/>
    <w:rsid w:val="00485860"/>
    <w:rsid w:val="00497DB0"/>
    <w:rsid w:val="004A02A4"/>
    <w:rsid w:val="004A0641"/>
    <w:rsid w:val="004A0992"/>
    <w:rsid w:val="004A3A70"/>
    <w:rsid w:val="004A692F"/>
    <w:rsid w:val="004B0DB3"/>
    <w:rsid w:val="004B5ED9"/>
    <w:rsid w:val="004C0C66"/>
    <w:rsid w:val="004C1453"/>
    <w:rsid w:val="004C1B9E"/>
    <w:rsid w:val="004C20F0"/>
    <w:rsid w:val="004C4D42"/>
    <w:rsid w:val="004D37D5"/>
    <w:rsid w:val="004D4376"/>
    <w:rsid w:val="004D4542"/>
    <w:rsid w:val="004D6176"/>
    <w:rsid w:val="004D63DB"/>
    <w:rsid w:val="004E1152"/>
    <w:rsid w:val="004E32A3"/>
    <w:rsid w:val="004E52D0"/>
    <w:rsid w:val="004E6092"/>
    <w:rsid w:val="004E7567"/>
    <w:rsid w:val="004F6834"/>
    <w:rsid w:val="004F7AAB"/>
    <w:rsid w:val="0050016B"/>
    <w:rsid w:val="005031DD"/>
    <w:rsid w:val="00506C5E"/>
    <w:rsid w:val="00507316"/>
    <w:rsid w:val="0051074A"/>
    <w:rsid w:val="00513602"/>
    <w:rsid w:val="0051541C"/>
    <w:rsid w:val="00515FC5"/>
    <w:rsid w:val="00516C38"/>
    <w:rsid w:val="005224C2"/>
    <w:rsid w:val="005229EC"/>
    <w:rsid w:val="00524434"/>
    <w:rsid w:val="005315FC"/>
    <w:rsid w:val="00532815"/>
    <w:rsid w:val="005339E7"/>
    <w:rsid w:val="005362F1"/>
    <w:rsid w:val="00536E6B"/>
    <w:rsid w:val="005378D6"/>
    <w:rsid w:val="00540E3F"/>
    <w:rsid w:val="00541D22"/>
    <w:rsid w:val="00541E8D"/>
    <w:rsid w:val="00541FEC"/>
    <w:rsid w:val="005425E0"/>
    <w:rsid w:val="005427F2"/>
    <w:rsid w:val="005433E9"/>
    <w:rsid w:val="00543CC4"/>
    <w:rsid w:val="00544E4F"/>
    <w:rsid w:val="005455CE"/>
    <w:rsid w:val="00550F07"/>
    <w:rsid w:val="00551409"/>
    <w:rsid w:val="00551BE2"/>
    <w:rsid w:val="0055203E"/>
    <w:rsid w:val="00552CFB"/>
    <w:rsid w:val="00557111"/>
    <w:rsid w:val="00561A88"/>
    <w:rsid w:val="005620A9"/>
    <w:rsid w:val="00570441"/>
    <w:rsid w:val="00573490"/>
    <w:rsid w:val="00574830"/>
    <w:rsid w:val="00574CDE"/>
    <w:rsid w:val="00576B6E"/>
    <w:rsid w:val="00577439"/>
    <w:rsid w:val="0058047F"/>
    <w:rsid w:val="005847AE"/>
    <w:rsid w:val="00584A43"/>
    <w:rsid w:val="00585246"/>
    <w:rsid w:val="00587B44"/>
    <w:rsid w:val="00591173"/>
    <w:rsid w:val="005919C8"/>
    <w:rsid w:val="005A163A"/>
    <w:rsid w:val="005A292D"/>
    <w:rsid w:val="005A62CA"/>
    <w:rsid w:val="005A6584"/>
    <w:rsid w:val="005A7C37"/>
    <w:rsid w:val="005A7CA6"/>
    <w:rsid w:val="005B001A"/>
    <w:rsid w:val="005B04F7"/>
    <w:rsid w:val="005B0F5E"/>
    <w:rsid w:val="005B12B5"/>
    <w:rsid w:val="005B15E5"/>
    <w:rsid w:val="005B2C4F"/>
    <w:rsid w:val="005B5EE6"/>
    <w:rsid w:val="005B711B"/>
    <w:rsid w:val="005C0211"/>
    <w:rsid w:val="005C14DC"/>
    <w:rsid w:val="005C1F5F"/>
    <w:rsid w:val="005C55EC"/>
    <w:rsid w:val="005C56AA"/>
    <w:rsid w:val="005C609F"/>
    <w:rsid w:val="005D3671"/>
    <w:rsid w:val="005D7E59"/>
    <w:rsid w:val="005E2382"/>
    <w:rsid w:val="005E4522"/>
    <w:rsid w:val="005E59B9"/>
    <w:rsid w:val="005E5C5A"/>
    <w:rsid w:val="005F2AB4"/>
    <w:rsid w:val="005F32BA"/>
    <w:rsid w:val="005F6390"/>
    <w:rsid w:val="005F7B37"/>
    <w:rsid w:val="00600A95"/>
    <w:rsid w:val="00601C59"/>
    <w:rsid w:val="00603806"/>
    <w:rsid w:val="00604A8E"/>
    <w:rsid w:val="00605B71"/>
    <w:rsid w:val="0060716B"/>
    <w:rsid w:val="00611A45"/>
    <w:rsid w:val="00614D43"/>
    <w:rsid w:val="00615F88"/>
    <w:rsid w:val="00622B4D"/>
    <w:rsid w:val="0063015D"/>
    <w:rsid w:val="0063141D"/>
    <w:rsid w:val="00632CCF"/>
    <w:rsid w:val="00633185"/>
    <w:rsid w:val="0064185F"/>
    <w:rsid w:val="0064330E"/>
    <w:rsid w:val="00652C38"/>
    <w:rsid w:val="0065304F"/>
    <w:rsid w:val="0065615C"/>
    <w:rsid w:val="00656E04"/>
    <w:rsid w:val="006620EA"/>
    <w:rsid w:val="00663018"/>
    <w:rsid w:val="00663C51"/>
    <w:rsid w:val="0066584B"/>
    <w:rsid w:val="00671EA7"/>
    <w:rsid w:val="00674287"/>
    <w:rsid w:val="00675628"/>
    <w:rsid w:val="006803AC"/>
    <w:rsid w:val="00682DE6"/>
    <w:rsid w:val="00684F09"/>
    <w:rsid w:val="0068745D"/>
    <w:rsid w:val="00692680"/>
    <w:rsid w:val="00693A3F"/>
    <w:rsid w:val="00697BEC"/>
    <w:rsid w:val="006A076E"/>
    <w:rsid w:val="006A2AE8"/>
    <w:rsid w:val="006A4697"/>
    <w:rsid w:val="006A7D6D"/>
    <w:rsid w:val="006B145E"/>
    <w:rsid w:val="006B6763"/>
    <w:rsid w:val="006C0DEA"/>
    <w:rsid w:val="006C7C0E"/>
    <w:rsid w:val="006C7CC9"/>
    <w:rsid w:val="006E26DF"/>
    <w:rsid w:val="006E62A9"/>
    <w:rsid w:val="006E6A0F"/>
    <w:rsid w:val="006E6D08"/>
    <w:rsid w:val="006E7A75"/>
    <w:rsid w:val="006F0383"/>
    <w:rsid w:val="006F0BA6"/>
    <w:rsid w:val="006F63B4"/>
    <w:rsid w:val="00701941"/>
    <w:rsid w:val="00702FB4"/>
    <w:rsid w:val="007035C4"/>
    <w:rsid w:val="0070468A"/>
    <w:rsid w:val="00710CAE"/>
    <w:rsid w:val="00711037"/>
    <w:rsid w:val="0071213F"/>
    <w:rsid w:val="0071225E"/>
    <w:rsid w:val="0071547F"/>
    <w:rsid w:val="007172FE"/>
    <w:rsid w:val="007217A5"/>
    <w:rsid w:val="00721B5C"/>
    <w:rsid w:val="00721F1E"/>
    <w:rsid w:val="00726F2F"/>
    <w:rsid w:val="007276C2"/>
    <w:rsid w:val="00731598"/>
    <w:rsid w:val="007341F2"/>
    <w:rsid w:val="0073780E"/>
    <w:rsid w:val="00740FB0"/>
    <w:rsid w:val="00746030"/>
    <w:rsid w:val="00747CE7"/>
    <w:rsid w:val="00752BC9"/>
    <w:rsid w:val="00753DF9"/>
    <w:rsid w:val="00754539"/>
    <w:rsid w:val="00754A07"/>
    <w:rsid w:val="00755601"/>
    <w:rsid w:val="00757553"/>
    <w:rsid w:val="0076344E"/>
    <w:rsid w:val="00765680"/>
    <w:rsid w:val="00765932"/>
    <w:rsid w:val="00767937"/>
    <w:rsid w:val="00770662"/>
    <w:rsid w:val="00772349"/>
    <w:rsid w:val="00773E26"/>
    <w:rsid w:val="00775E98"/>
    <w:rsid w:val="00777345"/>
    <w:rsid w:val="00780645"/>
    <w:rsid w:val="0078076D"/>
    <w:rsid w:val="007832B9"/>
    <w:rsid w:val="00783436"/>
    <w:rsid w:val="00783959"/>
    <w:rsid w:val="00783AE5"/>
    <w:rsid w:val="00783C32"/>
    <w:rsid w:val="00783C80"/>
    <w:rsid w:val="0078511D"/>
    <w:rsid w:val="00786520"/>
    <w:rsid w:val="0078789C"/>
    <w:rsid w:val="00792C67"/>
    <w:rsid w:val="007942FB"/>
    <w:rsid w:val="0079743A"/>
    <w:rsid w:val="007A1672"/>
    <w:rsid w:val="007A2532"/>
    <w:rsid w:val="007A2A7A"/>
    <w:rsid w:val="007A5B56"/>
    <w:rsid w:val="007A5D98"/>
    <w:rsid w:val="007A663A"/>
    <w:rsid w:val="007B0079"/>
    <w:rsid w:val="007B235C"/>
    <w:rsid w:val="007B3A50"/>
    <w:rsid w:val="007B5449"/>
    <w:rsid w:val="007C148B"/>
    <w:rsid w:val="007C4F7E"/>
    <w:rsid w:val="007D1445"/>
    <w:rsid w:val="007E3BAE"/>
    <w:rsid w:val="007E5F0D"/>
    <w:rsid w:val="007F0AC0"/>
    <w:rsid w:val="007F53B2"/>
    <w:rsid w:val="0080097E"/>
    <w:rsid w:val="00800BB5"/>
    <w:rsid w:val="008011F7"/>
    <w:rsid w:val="008019AA"/>
    <w:rsid w:val="008061B7"/>
    <w:rsid w:val="00806A2F"/>
    <w:rsid w:val="00806FCE"/>
    <w:rsid w:val="0080766B"/>
    <w:rsid w:val="00810A36"/>
    <w:rsid w:val="008116A6"/>
    <w:rsid w:val="00812F7B"/>
    <w:rsid w:val="00824855"/>
    <w:rsid w:val="00826847"/>
    <w:rsid w:val="00826999"/>
    <w:rsid w:val="00830B02"/>
    <w:rsid w:val="00832E22"/>
    <w:rsid w:val="00832E9E"/>
    <w:rsid w:val="00833854"/>
    <w:rsid w:val="0083440B"/>
    <w:rsid w:val="0084110D"/>
    <w:rsid w:val="00841DC4"/>
    <w:rsid w:val="0084406B"/>
    <w:rsid w:val="0084598F"/>
    <w:rsid w:val="008466B0"/>
    <w:rsid w:val="00846EAA"/>
    <w:rsid w:val="0085544D"/>
    <w:rsid w:val="00861E81"/>
    <w:rsid w:val="00862B5E"/>
    <w:rsid w:val="00863ADA"/>
    <w:rsid w:val="00865C40"/>
    <w:rsid w:val="00873436"/>
    <w:rsid w:val="00875EE9"/>
    <w:rsid w:val="008772B0"/>
    <w:rsid w:val="00877BA9"/>
    <w:rsid w:val="00877F7A"/>
    <w:rsid w:val="00885E0B"/>
    <w:rsid w:val="00886F59"/>
    <w:rsid w:val="0089256C"/>
    <w:rsid w:val="0089522A"/>
    <w:rsid w:val="0089703A"/>
    <w:rsid w:val="00897112"/>
    <w:rsid w:val="008A5A0E"/>
    <w:rsid w:val="008B00CE"/>
    <w:rsid w:val="008B7150"/>
    <w:rsid w:val="008B79EA"/>
    <w:rsid w:val="008C192B"/>
    <w:rsid w:val="008C2A43"/>
    <w:rsid w:val="008C36ED"/>
    <w:rsid w:val="008D2EC6"/>
    <w:rsid w:val="008D313A"/>
    <w:rsid w:val="008D444E"/>
    <w:rsid w:val="008D57E2"/>
    <w:rsid w:val="008F1350"/>
    <w:rsid w:val="008F663C"/>
    <w:rsid w:val="0090277D"/>
    <w:rsid w:val="009029A0"/>
    <w:rsid w:val="00903524"/>
    <w:rsid w:val="009039CF"/>
    <w:rsid w:val="00903EB6"/>
    <w:rsid w:val="00903FA1"/>
    <w:rsid w:val="00904387"/>
    <w:rsid w:val="00907535"/>
    <w:rsid w:val="00913985"/>
    <w:rsid w:val="00914EC8"/>
    <w:rsid w:val="00915B84"/>
    <w:rsid w:val="0091633B"/>
    <w:rsid w:val="00920E27"/>
    <w:rsid w:val="00921EEC"/>
    <w:rsid w:val="00922865"/>
    <w:rsid w:val="0093054B"/>
    <w:rsid w:val="00931F95"/>
    <w:rsid w:val="00935742"/>
    <w:rsid w:val="00935B05"/>
    <w:rsid w:val="00937BE9"/>
    <w:rsid w:val="00942D48"/>
    <w:rsid w:val="00942F87"/>
    <w:rsid w:val="0094560F"/>
    <w:rsid w:val="00945C1E"/>
    <w:rsid w:val="00946718"/>
    <w:rsid w:val="00947415"/>
    <w:rsid w:val="009536BC"/>
    <w:rsid w:val="00954586"/>
    <w:rsid w:val="00954E6E"/>
    <w:rsid w:val="00960415"/>
    <w:rsid w:val="009615F7"/>
    <w:rsid w:val="00964B11"/>
    <w:rsid w:val="00967682"/>
    <w:rsid w:val="00970297"/>
    <w:rsid w:val="00971A04"/>
    <w:rsid w:val="009721D0"/>
    <w:rsid w:val="009729BF"/>
    <w:rsid w:val="00972EF9"/>
    <w:rsid w:val="00975F74"/>
    <w:rsid w:val="009775E0"/>
    <w:rsid w:val="00977C10"/>
    <w:rsid w:val="00986C5C"/>
    <w:rsid w:val="009874B9"/>
    <w:rsid w:val="00991358"/>
    <w:rsid w:val="00991FB7"/>
    <w:rsid w:val="009934C0"/>
    <w:rsid w:val="00993901"/>
    <w:rsid w:val="009965B2"/>
    <w:rsid w:val="009A3B7D"/>
    <w:rsid w:val="009A7663"/>
    <w:rsid w:val="009A7F5F"/>
    <w:rsid w:val="009B0660"/>
    <w:rsid w:val="009B1F4E"/>
    <w:rsid w:val="009B26CF"/>
    <w:rsid w:val="009B2FE7"/>
    <w:rsid w:val="009B5D80"/>
    <w:rsid w:val="009C6EB0"/>
    <w:rsid w:val="009D2A73"/>
    <w:rsid w:val="009D2C2C"/>
    <w:rsid w:val="009D476C"/>
    <w:rsid w:val="009D4783"/>
    <w:rsid w:val="009D657F"/>
    <w:rsid w:val="009D7646"/>
    <w:rsid w:val="009E53B5"/>
    <w:rsid w:val="009E60B4"/>
    <w:rsid w:val="009E724E"/>
    <w:rsid w:val="009F7ECD"/>
    <w:rsid w:val="00A018DF"/>
    <w:rsid w:val="00A0550B"/>
    <w:rsid w:val="00A058F1"/>
    <w:rsid w:val="00A06614"/>
    <w:rsid w:val="00A069FA"/>
    <w:rsid w:val="00A11AD8"/>
    <w:rsid w:val="00A12AB6"/>
    <w:rsid w:val="00A13023"/>
    <w:rsid w:val="00A15975"/>
    <w:rsid w:val="00A20108"/>
    <w:rsid w:val="00A22E68"/>
    <w:rsid w:val="00A25162"/>
    <w:rsid w:val="00A253EF"/>
    <w:rsid w:val="00A25DDB"/>
    <w:rsid w:val="00A3080B"/>
    <w:rsid w:val="00A3202F"/>
    <w:rsid w:val="00A320D6"/>
    <w:rsid w:val="00A32A13"/>
    <w:rsid w:val="00A41714"/>
    <w:rsid w:val="00A42B2C"/>
    <w:rsid w:val="00A42BA9"/>
    <w:rsid w:val="00A43C24"/>
    <w:rsid w:val="00A44016"/>
    <w:rsid w:val="00A45120"/>
    <w:rsid w:val="00A514C2"/>
    <w:rsid w:val="00A54B86"/>
    <w:rsid w:val="00A553FD"/>
    <w:rsid w:val="00A55751"/>
    <w:rsid w:val="00A55BBB"/>
    <w:rsid w:val="00A56208"/>
    <w:rsid w:val="00A6326B"/>
    <w:rsid w:val="00A65682"/>
    <w:rsid w:val="00A668E6"/>
    <w:rsid w:val="00A70F86"/>
    <w:rsid w:val="00A71F3E"/>
    <w:rsid w:val="00A72E97"/>
    <w:rsid w:val="00A75CB3"/>
    <w:rsid w:val="00A75E00"/>
    <w:rsid w:val="00A77F4C"/>
    <w:rsid w:val="00A8121E"/>
    <w:rsid w:val="00A8152E"/>
    <w:rsid w:val="00A87C91"/>
    <w:rsid w:val="00A96617"/>
    <w:rsid w:val="00A9666D"/>
    <w:rsid w:val="00A96FF3"/>
    <w:rsid w:val="00A9753A"/>
    <w:rsid w:val="00A97C99"/>
    <w:rsid w:val="00AA0D47"/>
    <w:rsid w:val="00AA1435"/>
    <w:rsid w:val="00AA156C"/>
    <w:rsid w:val="00AA17DF"/>
    <w:rsid w:val="00AA46E4"/>
    <w:rsid w:val="00AA51B0"/>
    <w:rsid w:val="00AA5BA9"/>
    <w:rsid w:val="00AA600C"/>
    <w:rsid w:val="00AA6D07"/>
    <w:rsid w:val="00AB1F71"/>
    <w:rsid w:val="00AB26C2"/>
    <w:rsid w:val="00AB26EC"/>
    <w:rsid w:val="00AB3108"/>
    <w:rsid w:val="00AB75E6"/>
    <w:rsid w:val="00AC255E"/>
    <w:rsid w:val="00AD03D4"/>
    <w:rsid w:val="00AD1B8F"/>
    <w:rsid w:val="00AD30B6"/>
    <w:rsid w:val="00AE0F42"/>
    <w:rsid w:val="00AE17AC"/>
    <w:rsid w:val="00AE5AE3"/>
    <w:rsid w:val="00AF1A87"/>
    <w:rsid w:val="00AF40C6"/>
    <w:rsid w:val="00AF46A5"/>
    <w:rsid w:val="00AF7779"/>
    <w:rsid w:val="00AF783D"/>
    <w:rsid w:val="00B04797"/>
    <w:rsid w:val="00B05B1E"/>
    <w:rsid w:val="00B07181"/>
    <w:rsid w:val="00B111B1"/>
    <w:rsid w:val="00B116FD"/>
    <w:rsid w:val="00B1241D"/>
    <w:rsid w:val="00B128AC"/>
    <w:rsid w:val="00B13928"/>
    <w:rsid w:val="00B17BD8"/>
    <w:rsid w:val="00B20004"/>
    <w:rsid w:val="00B20F8E"/>
    <w:rsid w:val="00B22765"/>
    <w:rsid w:val="00B22E8E"/>
    <w:rsid w:val="00B25B6B"/>
    <w:rsid w:val="00B27C1E"/>
    <w:rsid w:val="00B30640"/>
    <w:rsid w:val="00B313B3"/>
    <w:rsid w:val="00B316A8"/>
    <w:rsid w:val="00B3271D"/>
    <w:rsid w:val="00B35236"/>
    <w:rsid w:val="00B41D28"/>
    <w:rsid w:val="00B4441E"/>
    <w:rsid w:val="00B44B20"/>
    <w:rsid w:val="00B529CD"/>
    <w:rsid w:val="00B5337A"/>
    <w:rsid w:val="00B6140C"/>
    <w:rsid w:val="00B636B8"/>
    <w:rsid w:val="00B644C6"/>
    <w:rsid w:val="00B663F2"/>
    <w:rsid w:val="00B72F25"/>
    <w:rsid w:val="00B734E6"/>
    <w:rsid w:val="00B739BD"/>
    <w:rsid w:val="00B73F89"/>
    <w:rsid w:val="00B743BE"/>
    <w:rsid w:val="00B745E3"/>
    <w:rsid w:val="00B75B45"/>
    <w:rsid w:val="00B75D00"/>
    <w:rsid w:val="00B82853"/>
    <w:rsid w:val="00B83E5A"/>
    <w:rsid w:val="00B8428A"/>
    <w:rsid w:val="00B8537D"/>
    <w:rsid w:val="00B92A9D"/>
    <w:rsid w:val="00B94285"/>
    <w:rsid w:val="00BA01B0"/>
    <w:rsid w:val="00BA71B8"/>
    <w:rsid w:val="00BB10CD"/>
    <w:rsid w:val="00BB3B9B"/>
    <w:rsid w:val="00BB474B"/>
    <w:rsid w:val="00BB6DCA"/>
    <w:rsid w:val="00BC0784"/>
    <w:rsid w:val="00BC1F91"/>
    <w:rsid w:val="00BD3C40"/>
    <w:rsid w:val="00BD4771"/>
    <w:rsid w:val="00BE1680"/>
    <w:rsid w:val="00BE581B"/>
    <w:rsid w:val="00C00850"/>
    <w:rsid w:val="00C00870"/>
    <w:rsid w:val="00C10314"/>
    <w:rsid w:val="00C127AE"/>
    <w:rsid w:val="00C16244"/>
    <w:rsid w:val="00C2336C"/>
    <w:rsid w:val="00C2341E"/>
    <w:rsid w:val="00C24AE5"/>
    <w:rsid w:val="00C34E6F"/>
    <w:rsid w:val="00C36C53"/>
    <w:rsid w:val="00C36F07"/>
    <w:rsid w:val="00C46E71"/>
    <w:rsid w:val="00C509FA"/>
    <w:rsid w:val="00C5155F"/>
    <w:rsid w:val="00C5387C"/>
    <w:rsid w:val="00C53D13"/>
    <w:rsid w:val="00C549BB"/>
    <w:rsid w:val="00C55D05"/>
    <w:rsid w:val="00C56E06"/>
    <w:rsid w:val="00C620A7"/>
    <w:rsid w:val="00C64721"/>
    <w:rsid w:val="00C67DDF"/>
    <w:rsid w:val="00C71185"/>
    <w:rsid w:val="00C7161C"/>
    <w:rsid w:val="00C71842"/>
    <w:rsid w:val="00C75805"/>
    <w:rsid w:val="00C80128"/>
    <w:rsid w:val="00C818EA"/>
    <w:rsid w:val="00C84057"/>
    <w:rsid w:val="00C93638"/>
    <w:rsid w:val="00CA2D8C"/>
    <w:rsid w:val="00CB0955"/>
    <w:rsid w:val="00CB1F47"/>
    <w:rsid w:val="00CB36CB"/>
    <w:rsid w:val="00CB61B4"/>
    <w:rsid w:val="00CB6769"/>
    <w:rsid w:val="00CB7B07"/>
    <w:rsid w:val="00CC166E"/>
    <w:rsid w:val="00CC1A4E"/>
    <w:rsid w:val="00CC1B67"/>
    <w:rsid w:val="00CC43B3"/>
    <w:rsid w:val="00CC5365"/>
    <w:rsid w:val="00CC54B4"/>
    <w:rsid w:val="00CD3A45"/>
    <w:rsid w:val="00CD4306"/>
    <w:rsid w:val="00CD4508"/>
    <w:rsid w:val="00CD6299"/>
    <w:rsid w:val="00CE5407"/>
    <w:rsid w:val="00CE6279"/>
    <w:rsid w:val="00CF0B4A"/>
    <w:rsid w:val="00CF14EB"/>
    <w:rsid w:val="00CF1A50"/>
    <w:rsid w:val="00CF36CD"/>
    <w:rsid w:val="00CF6069"/>
    <w:rsid w:val="00CF793A"/>
    <w:rsid w:val="00CF7E2D"/>
    <w:rsid w:val="00D0240C"/>
    <w:rsid w:val="00D045CD"/>
    <w:rsid w:val="00D077E6"/>
    <w:rsid w:val="00D100E0"/>
    <w:rsid w:val="00D10AF3"/>
    <w:rsid w:val="00D128C5"/>
    <w:rsid w:val="00D13424"/>
    <w:rsid w:val="00D14762"/>
    <w:rsid w:val="00D1679A"/>
    <w:rsid w:val="00D217C7"/>
    <w:rsid w:val="00D220C4"/>
    <w:rsid w:val="00D2428E"/>
    <w:rsid w:val="00D2692C"/>
    <w:rsid w:val="00D272B9"/>
    <w:rsid w:val="00D27C80"/>
    <w:rsid w:val="00D3121A"/>
    <w:rsid w:val="00D326F1"/>
    <w:rsid w:val="00D34963"/>
    <w:rsid w:val="00D34F54"/>
    <w:rsid w:val="00D4640A"/>
    <w:rsid w:val="00D471B0"/>
    <w:rsid w:val="00D52D46"/>
    <w:rsid w:val="00D566DC"/>
    <w:rsid w:val="00D62A6D"/>
    <w:rsid w:val="00D65EC4"/>
    <w:rsid w:val="00D67F25"/>
    <w:rsid w:val="00D70EA7"/>
    <w:rsid w:val="00D74E06"/>
    <w:rsid w:val="00D76DCA"/>
    <w:rsid w:val="00D77052"/>
    <w:rsid w:val="00D77EE4"/>
    <w:rsid w:val="00D8004F"/>
    <w:rsid w:val="00D81754"/>
    <w:rsid w:val="00D8231B"/>
    <w:rsid w:val="00D83C51"/>
    <w:rsid w:val="00D9184A"/>
    <w:rsid w:val="00D91A48"/>
    <w:rsid w:val="00D92714"/>
    <w:rsid w:val="00D92F8E"/>
    <w:rsid w:val="00D9440E"/>
    <w:rsid w:val="00D9713B"/>
    <w:rsid w:val="00DA0645"/>
    <w:rsid w:val="00DA2C7B"/>
    <w:rsid w:val="00DA4C8F"/>
    <w:rsid w:val="00DC6479"/>
    <w:rsid w:val="00DC724D"/>
    <w:rsid w:val="00DC7DB6"/>
    <w:rsid w:val="00DD1F13"/>
    <w:rsid w:val="00DD7593"/>
    <w:rsid w:val="00DD760D"/>
    <w:rsid w:val="00DE713F"/>
    <w:rsid w:val="00DE793F"/>
    <w:rsid w:val="00DF29F9"/>
    <w:rsid w:val="00DF5258"/>
    <w:rsid w:val="00E00A24"/>
    <w:rsid w:val="00E0104B"/>
    <w:rsid w:val="00E124C7"/>
    <w:rsid w:val="00E12988"/>
    <w:rsid w:val="00E13616"/>
    <w:rsid w:val="00E1471B"/>
    <w:rsid w:val="00E15294"/>
    <w:rsid w:val="00E23511"/>
    <w:rsid w:val="00E2726B"/>
    <w:rsid w:val="00E27FEE"/>
    <w:rsid w:val="00E32F64"/>
    <w:rsid w:val="00E40FCE"/>
    <w:rsid w:val="00E41AAF"/>
    <w:rsid w:val="00E43589"/>
    <w:rsid w:val="00E4396B"/>
    <w:rsid w:val="00E47FF5"/>
    <w:rsid w:val="00E55050"/>
    <w:rsid w:val="00E56501"/>
    <w:rsid w:val="00E60CB9"/>
    <w:rsid w:val="00E64954"/>
    <w:rsid w:val="00E704FB"/>
    <w:rsid w:val="00E706DF"/>
    <w:rsid w:val="00E71001"/>
    <w:rsid w:val="00E715B0"/>
    <w:rsid w:val="00E74C9F"/>
    <w:rsid w:val="00E806AE"/>
    <w:rsid w:val="00E80E5E"/>
    <w:rsid w:val="00E85562"/>
    <w:rsid w:val="00E85B7A"/>
    <w:rsid w:val="00E93204"/>
    <w:rsid w:val="00E93622"/>
    <w:rsid w:val="00E94CEE"/>
    <w:rsid w:val="00E9501D"/>
    <w:rsid w:val="00E96843"/>
    <w:rsid w:val="00E9729B"/>
    <w:rsid w:val="00EA0EB9"/>
    <w:rsid w:val="00EA3D0A"/>
    <w:rsid w:val="00EA4013"/>
    <w:rsid w:val="00EA69A6"/>
    <w:rsid w:val="00EA7A62"/>
    <w:rsid w:val="00EB00A7"/>
    <w:rsid w:val="00EB05E9"/>
    <w:rsid w:val="00EB09A6"/>
    <w:rsid w:val="00EB39EB"/>
    <w:rsid w:val="00EB5375"/>
    <w:rsid w:val="00EC3D39"/>
    <w:rsid w:val="00EC40FD"/>
    <w:rsid w:val="00EC437E"/>
    <w:rsid w:val="00EC4544"/>
    <w:rsid w:val="00EC726E"/>
    <w:rsid w:val="00EC72AF"/>
    <w:rsid w:val="00ED2999"/>
    <w:rsid w:val="00ED48B1"/>
    <w:rsid w:val="00ED4D34"/>
    <w:rsid w:val="00EE0A1D"/>
    <w:rsid w:val="00EE512C"/>
    <w:rsid w:val="00EE7CDC"/>
    <w:rsid w:val="00EF4344"/>
    <w:rsid w:val="00EF797B"/>
    <w:rsid w:val="00F0030B"/>
    <w:rsid w:val="00F105EF"/>
    <w:rsid w:val="00F150D6"/>
    <w:rsid w:val="00F226F5"/>
    <w:rsid w:val="00F22E8F"/>
    <w:rsid w:val="00F2311D"/>
    <w:rsid w:val="00F34605"/>
    <w:rsid w:val="00F35984"/>
    <w:rsid w:val="00F414E1"/>
    <w:rsid w:val="00F43887"/>
    <w:rsid w:val="00F45075"/>
    <w:rsid w:val="00F52694"/>
    <w:rsid w:val="00F52AC0"/>
    <w:rsid w:val="00F53F94"/>
    <w:rsid w:val="00F57124"/>
    <w:rsid w:val="00F63D12"/>
    <w:rsid w:val="00F64C4A"/>
    <w:rsid w:val="00F65A9C"/>
    <w:rsid w:val="00F7185F"/>
    <w:rsid w:val="00F74170"/>
    <w:rsid w:val="00F76652"/>
    <w:rsid w:val="00F8024E"/>
    <w:rsid w:val="00F80D76"/>
    <w:rsid w:val="00F83D9A"/>
    <w:rsid w:val="00F933BC"/>
    <w:rsid w:val="00F946DF"/>
    <w:rsid w:val="00FA0127"/>
    <w:rsid w:val="00FA60C7"/>
    <w:rsid w:val="00FA673C"/>
    <w:rsid w:val="00FB007D"/>
    <w:rsid w:val="00FB0C33"/>
    <w:rsid w:val="00FB499D"/>
    <w:rsid w:val="00FB58FB"/>
    <w:rsid w:val="00FB5A6F"/>
    <w:rsid w:val="00FB7BE0"/>
    <w:rsid w:val="00FB7EED"/>
    <w:rsid w:val="00FB7F49"/>
    <w:rsid w:val="00FC3108"/>
    <w:rsid w:val="00FC5704"/>
    <w:rsid w:val="00FC6225"/>
    <w:rsid w:val="00FC6C33"/>
    <w:rsid w:val="00FD6A1F"/>
    <w:rsid w:val="00FE1547"/>
    <w:rsid w:val="00FE2CAA"/>
    <w:rsid w:val="00FF00CF"/>
    <w:rsid w:val="00FF091D"/>
    <w:rsid w:val="00FF0E7C"/>
    <w:rsid w:val="00FF4081"/>
    <w:rsid w:val="00FF462D"/>
    <w:rsid w:val="00FF47D4"/>
    <w:rsid w:val="00FF6367"/>
    <w:rsid w:val="01D3A61F"/>
    <w:rsid w:val="02551023"/>
    <w:rsid w:val="0273D74D"/>
    <w:rsid w:val="03B95B59"/>
    <w:rsid w:val="05EF421C"/>
    <w:rsid w:val="06BBB51B"/>
    <w:rsid w:val="08C83280"/>
    <w:rsid w:val="0968E93E"/>
    <w:rsid w:val="097D7102"/>
    <w:rsid w:val="0ADFA564"/>
    <w:rsid w:val="0C8A9B37"/>
    <w:rsid w:val="0DA18650"/>
    <w:rsid w:val="0E6A5F59"/>
    <w:rsid w:val="0FEBD788"/>
    <w:rsid w:val="107947C3"/>
    <w:rsid w:val="10D35A87"/>
    <w:rsid w:val="10DF7CAC"/>
    <w:rsid w:val="11B3E2FE"/>
    <w:rsid w:val="124F0BBE"/>
    <w:rsid w:val="13C46FE9"/>
    <w:rsid w:val="14631CB0"/>
    <w:rsid w:val="15C2DA3F"/>
    <w:rsid w:val="166D5920"/>
    <w:rsid w:val="16EA6CDD"/>
    <w:rsid w:val="17AD5DF3"/>
    <w:rsid w:val="1BAF214B"/>
    <w:rsid w:val="1BCE4D02"/>
    <w:rsid w:val="1D19F4AB"/>
    <w:rsid w:val="1D3C8B81"/>
    <w:rsid w:val="1D7841CB"/>
    <w:rsid w:val="1DC5D5FA"/>
    <w:rsid w:val="1FA52124"/>
    <w:rsid w:val="22EE377F"/>
    <w:rsid w:val="235AB9AD"/>
    <w:rsid w:val="23C2490F"/>
    <w:rsid w:val="24C3B084"/>
    <w:rsid w:val="2576F880"/>
    <w:rsid w:val="279E5D39"/>
    <w:rsid w:val="2ABA3DD2"/>
    <w:rsid w:val="2BB2781E"/>
    <w:rsid w:val="2C7DFCB6"/>
    <w:rsid w:val="2D4631BA"/>
    <w:rsid w:val="2DBCA551"/>
    <w:rsid w:val="2EB20D61"/>
    <w:rsid w:val="30731209"/>
    <w:rsid w:val="30808B3A"/>
    <w:rsid w:val="30EE93C1"/>
    <w:rsid w:val="3278AE1E"/>
    <w:rsid w:val="3297F383"/>
    <w:rsid w:val="33BF9C22"/>
    <w:rsid w:val="33F3528E"/>
    <w:rsid w:val="35CF71EB"/>
    <w:rsid w:val="36CC55E1"/>
    <w:rsid w:val="3724A61F"/>
    <w:rsid w:val="37B74D88"/>
    <w:rsid w:val="3938CD3B"/>
    <w:rsid w:val="395C8A4F"/>
    <w:rsid w:val="39B63F55"/>
    <w:rsid w:val="39DF87D8"/>
    <w:rsid w:val="3AB49C0C"/>
    <w:rsid w:val="3B4BCE0C"/>
    <w:rsid w:val="3B68C044"/>
    <w:rsid w:val="3BF64C1C"/>
    <w:rsid w:val="3DBA030B"/>
    <w:rsid w:val="3F109BE0"/>
    <w:rsid w:val="40633F2B"/>
    <w:rsid w:val="42DB2A51"/>
    <w:rsid w:val="43395D05"/>
    <w:rsid w:val="437F79B2"/>
    <w:rsid w:val="441EAA9D"/>
    <w:rsid w:val="4453A8C9"/>
    <w:rsid w:val="44963103"/>
    <w:rsid w:val="4535495C"/>
    <w:rsid w:val="45CB8078"/>
    <w:rsid w:val="460043B3"/>
    <w:rsid w:val="46157205"/>
    <w:rsid w:val="46E42A22"/>
    <w:rsid w:val="4A186A1D"/>
    <w:rsid w:val="4B507D18"/>
    <w:rsid w:val="4B740CA2"/>
    <w:rsid w:val="4D712F74"/>
    <w:rsid w:val="4EE2DF15"/>
    <w:rsid w:val="4F0F696F"/>
    <w:rsid w:val="4F19AFB2"/>
    <w:rsid w:val="52188311"/>
    <w:rsid w:val="524FAB28"/>
    <w:rsid w:val="54D4DFA4"/>
    <w:rsid w:val="56F9BC26"/>
    <w:rsid w:val="57EAC881"/>
    <w:rsid w:val="58A6973A"/>
    <w:rsid w:val="5B2D72DE"/>
    <w:rsid w:val="5B9262FD"/>
    <w:rsid w:val="5CD335B0"/>
    <w:rsid w:val="5E0A1FF1"/>
    <w:rsid w:val="5E13220A"/>
    <w:rsid w:val="5EB78FB9"/>
    <w:rsid w:val="5F1EA1E3"/>
    <w:rsid w:val="6035053A"/>
    <w:rsid w:val="62B3E9CE"/>
    <w:rsid w:val="633E6570"/>
    <w:rsid w:val="63423FB7"/>
    <w:rsid w:val="6362B438"/>
    <w:rsid w:val="636F949B"/>
    <w:rsid w:val="6487D6B1"/>
    <w:rsid w:val="64FFF4A2"/>
    <w:rsid w:val="6540B736"/>
    <w:rsid w:val="65876777"/>
    <w:rsid w:val="659DBDA1"/>
    <w:rsid w:val="65D802C7"/>
    <w:rsid w:val="66936A0C"/>
    <w:rsid w:val="66CFA5E1"/>
    <w:rsid w:val="68A33136"/>
    <w:rsid w:val="693AB2B3"/>
    <w:rsid w:val="6963392F"/>
    <w:rsid w:val="69918BC6"/>
    <w:rsid w:val="69F9BCA3"/>
    <w:rsid w:val="6A94483A"/>
    <w:rsid w:val="6B2557C5"/>
    <w:rsid w:val="6BB11BD1"/>
    <w:rsid w:val="6C256DFF"/>
    <w:rsid w:val="6C4B4974"/>
    <w:rsid w:val="6C568EBD"/>
    <w:rsid w:val="6C841DC7"/>
    <w:rsid w:val="6CBF82E8"/>
    <w:rsid w:val="6E1B866D"/>
    <w:rsid w:val="6E422296"/>
    <w:rsid w:val="6EB27532"/>
    <w:rsid w:val="7046A976"/>
    <w:rsid w:val="70F41A65"/>
    <w:rsid w:val="71A27A3F"/>
    <w:rsid w:val="724B157F"/>
    <w:rsid w:val="727D2E14"/>
    <w:rsid w:val="738D71E6"/>
    <w:rsid w:val="74BC5BB6"/>
    <w:rsid w:val="74C6C3B8"/>
    <w:rsid w:val="7569CE76"/>
    <w:rsid w:val="7598C0E7"/>
    <w:rsid w:val="760A1917"/>
    <w:rsid w:val="769F76FD"/>
    <w:rsid w:val="78B99142"/>
    <w:rsid w:val="79745CC9"/>
    <w:rsid w:val="7A472615"/>
    <w:rsid w:val="7AB7920B"/>
    <w:rsid w:val="7B1EEC69"/>
    <w:rsid w:val="7B30908C"/>
    <w:rsid w:val="7B342719"/>
    <w:rsid w:val="7BF32995"/>
    <w:rsid w:val="7CB95942"/>
    <w:rsid w:val="7DBF2853"/>
    <w:rsid w:val="7EAFAE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1CE5B6"/>
  <w15:chartTrackingRefBased/>
  <w15:docId w15:val="{44A07092-F87E-4106-A8E2-DADA9A2F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D1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3D13"/>
    <w:pPr>
      <w:spacing w:before="100" w:beforeAutospacing="1" w:after="100" w:afterAutospacing="1"/>
    </w:pPr>
  </w:style>
  <w:style w:type="paragraph" w:styleId="ListParagraph">
    <w:name w:val="List Paragraph"/>
    <w:basedOn w:val="Normal"/>
    <w:uiPriority w:val="34"/>
    <w:qFormat/>
    <w:rsid w:val="00070783"/>
    <w:pPr>
      <w:ind w:left="720"/>
      <w:contextualSpacing/>
    </w:pPr>
  </w:style>
  <w:style w:type="paragraph" w:styleId="Header">
    <w:name w:val="header"/>
    <w:basedOn w:val="Normal"/>
    <w:link w:val="HeaderChar"/>
    <w:uiPriority w:val="99"/>
    <w:unhideWhenUsed/>
    <w:rsid w:val="005C1F5F"/>
    <w:pPr>
      <w:tabs>
        <w:tab w:val="center" w:pos="4680"/>
        <w:tab w:val="right" w:pos="9360"/>
      </w:tabs>
    </w:pPr>
  </w:style>
  <w:style w:type="character" w:customStyle="1" w:styleId="HeaderChar">
    <w:name w:val="Header Char"/>
    <w:basedOn w:val="DefaultParagraphFont"/>
    <w:link w:val="Header"/>
    <w:uiPriority w:val="99"/>
    <w:rsid w:val="005C1F5F"/>
    <w:rPr>
      <w:rFonts w:ascii="Calibri" w:hAnsi="Calibri" w:cs="Calibri"/>
    </w:rPr>
  </w:style>
  <w:style w:type="paragraph" w:styleId="Footer">
    <w:name w:val="footer"/>
    <w:basedOn w:val="Normal"/>
    <w:link w:val="FooterChar"/>
    <w:uiPriority w:val="99"/>
    <w:unhideWhenUsed/>
    <w:rsid w:val="005C1F5F"/>
    <w:pPr>
      <w:tabs>
        <w:tab w:val="center" w:pos="4680"/>
        <w:tab w:val="right" w:pos="9360"/>
      </w:tabs>
    </w:pPr>
  </w:style>
  <w:style w:type="character" w:customStyle="1" w:styleId="FooterChar">
    <w:name w:val="Footer Char"/>
    <w:basedOn w:val="DefaultParagraphFont"/>
    <w:link w:val="Footer"/>
    <w:uiPriority w:val="99"/>
    <w:rsid w:val="005C1F5F"/>
    <w:rPr>
      <w:rFonts w:ascii="Calibri" w:hAnsi="Calibri" w:cs="Calibri"/>
    </w:rPr>
  </w:style>
  <w:style w:type="character" w:styleId="Hyperlink">
    <w:name w:val="Hyperlink"/>
    <w:basedOn w:val="DefaultParagraphFont"/>
    <w:uiPriority w:val="99"/>
    <w:unhideWhenUsed/>
    <w:rsid w:val="0071213F"/>
    <w:rPr>
      <w:color w:val="0563C1" w:themeColor="hyperlink"/>
      <w:u w:val="single"/>
    </w:rPr>
  </w:style>
  <w:style w:type="character" w:styleId="UnresolvedMention">
    <w:name w:val="Unresolved Mention"/>
    <w:basedOn w:val="DefaultParagraphFont"/>
    <w:uiPriority w:val="99"/>
    <w:semiHidden/>
    <w:unhideWhenUsed/>
    <w:rsid w:val="0071213F"/>
    <w:rPr>
      <w:color w:val="605E5C"/>
      <w:shd w:val="clear" w:color="auto" w:fill="E1DFDD"/>
    </w:rPr>
  </w:style>
  <w:style w:type="character" w:styleId="CommentReference">
    <w:name w:val="annotation reference"/>
    <w:basedOn w:val="DefaultParagraphFont"/>
    <w:uiPriority w:val="99"/>
    <w:semiHidden/>
    <w:unhideWhenUsed/>
    <w:rsid w:val="00585246"/>
    <w:rPr>
      <w:sz w:val="16"/>
      <w:szCs w:val="16"/>
    </w:rPr>
  </w:style>
  <w:style w:type="paragraph" w:styleId="CommentText">
    <w:name w:val="annotation text"/>
    <w:basedOn w:val="Normal"/>
    <w:link w:val="CommentTextChar"/>
    <w:uiPriority w:val="99"/>
    <w:unhideWhenUsed/>
    <w:rsid w:val="00585246"/>
    <w:rPr>
      <w:sz w:val="20"/>
      <w:szCs w:val="20"/>
    </w:rPr>
  </w:style>
  <w:style w:type="character" w:customStyle="1" w:styleId="CommentTextChar">
    <w:name w:val="Comment Text Char"/>
    <w:basedOn w:val="DefaultParagraphFont"/>
    <w:link w:val="CommentText"/>
    <w:uiPriority w:val="99"/>
    <w:rsid w:val="0058524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85246"/>
    <w:rPr>
      <w:b/>
      <w:bCs/>
    </w:rPr>
  </w:style>
  <w:style w:type="character" w:customStyle="1" w:styleId="CommentSubjectChar">
    <w:name w:val="Comment Subject Char"/>
    <w:basedOn w:val="CommentTextChar"/>
    <w:link w:val="CommentSubject"/>
    <w:uiPriority w:val="99"/>
    <w:semiHidden/>
    <w:rsid w:val="00585246"/>
    <w:rPr>
      <w:rFonts w:ascii="Calibri" w:hAnsi="Calibri" w:cs="Calibri"/>
      <w:b/>
      <w:bCs/>
      <w:sz w:val="20"/>
      <w:szCs w:val="20"/>
    </w:rPr>
  </w:style>
  <w:style w:type="character" w:styleId="Mention">
    <w:name w:val="Mention"/>
    <w:basedOn w:val="DefaultParagraphFont"/>
    <w:uiPriority w:val="99"/>
    <w:unhideWhenUsed/>
    <w:rsid w:val="00AD1B8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556219">
      <w:bodyDiv w:val="1"/>
      <w:marLeft w:val="0"/>
      <w:marRight w:val="0"/>
      <w:marTop w:val="0"/>
      <w:marBottom w:val="0"/>
      <w:divBdr>
        <w:top w:val="none" w:sz="0" w:space="0" w:color="auto"/>
        <w:left w:val="none" w:sz="0" w:space="0" w:color="auto"/>
        <w:bottom w:val="none" w:sz="0" w:space="0" w:color="auto"/>
        <w:right w:val="none" w:sz="0" w:space="0" w:color="auto"/>
      </w:divBdr>
    </w:div>
    <w:div w:id="9251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onfluence.jnj.com/display/AAIM/Enterprise+Agile+Data+Services" TargetMode="External"/><Relationship Id="rId1" Type="http://schemas.openxmlformats.org/officeDocument/2006/relationships/hyperlink" Target="https://edmsviewer.jnj.com/EDMSViewerFileShare/Effective/Templates/TMP-8126.doc"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1.bin"/><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oleObject" Target="embeddings/oleObject2.bin"/><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a85929b-232e-42d6-98ae-ef1aa01cbfa4}"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3742</Words>
  <Characters>21330</Characters>
  <Application>Microsoft Office Word</Application>
  <DocSecurity>4</DocSecurity>
  <Lines>177</Lines>
  <Paragraphs>50</Paragraphs>
  <ScaleCrop>false</ScaleCrop>
  <Company/>
  <LinksUpToDate>false</LinksUpToDate>
  <CharactersWithSpaces>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Raymond [JRDUS]</dc:creator>
  <cp:keywords/>
  <dc:description/>
  <cp:lastModifiedBy>Roberts, Raymond [JRDUS]</cp:lastModifiedBy>
  <cp:revision>785</cp:revision>
  <dcterms:created xsi:type="dcterms:W3CDTF">2023-11-29T01:07:00Z</dcterms:created>
  <dcterms:modified xsi:type="dcterms:W3CDTF">2024-10-30T20:15:00Z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5929b-232e-42d6-98ae-ef1aa01cbfa4_Enabled">
    <vt:lpwstr>true</vt:lpwstr>
  </property>
  <property fmtid="{D5CDD505-2E9C-101B-9397-08002B2CF9AE}" pid="3" name="MSIP_Label_0a85929b-232e-42d6-98ae-ef1aa01cbfa4_SetDate">
    <vt:lpwstr>2024-04-02T21:08:23Z</vt:lpwstr>
  </property>
  <property fmtid="{D5CDD505-2E9C-101B-9397-08002B2CF9AE}" pid="4" name="MSIP_Label_0a85929b-232e-42d6-98ae-ef1aa01cbfa4_Method">
    <vt:lpwstr>Standard</vt:lpwstr>
  </property>
  <property fmtid="{D5CDD505-2E9C-101B-9397-08002B2CF9AE}" pid="5" name="MSIP_Label_0a85929b-232e-42d6-98ae-ef1aa01cbfa4_Name">
    <vt:lpwstr>Not Sensitive</vt:lpwstr>
  </property>
  <property fmtid="{D5CDD505-2E9C-101B-9397-08002B2CF9AE}" pid="6" name="MSIP_Label_0a85929b-232e-42d6-98ae-ef1aa01cbfa4_SiteId">
    <vt:lpwstr>3ac94b33-9135-4821-9502-eafda6592a35</vt:lpwstr>
  </property>
  <property fmtid="{D5CDD505-2E9C-101B-9397-08002B2CF9AE}" pid="7" name="MSIP_Label_0a85929b-232e-42d6-98ae-ef1aa01cbfa4_ActionId">
    <vt:lpwstr>1a254514-0a4b-4127-afd7-4edc65addc81</vt:lpwstr>
  </property>
  <property fmtid="{D5CDD505-2E9C-101B-9397-08002B2CF9AE}" pid="8" name="MSIP_Label_0a85929b-232e-42d6-98ae-ef1aa01cbfa4_ContentBits">
    <vt:lpwstr>0</vt:lpwstr>
  </property>
</Properties>
</file>