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40"/>
        <w:rPr>
          <w:rFonts w:ascii="Times New Roman" w:hAnsi="Times New Roman" w:cs="Times New Roman"/>
          <w:b/>
          <w:bCs/>
          <w:sz w:val="28"/>
          <w:szCs w:val="28"/>
        </w:rPr>
      </w:pPr>
      <w:r>
        <w:rPr>
          <w:rFonts w:ascii="Times New Roman" w:hAnsi="Times New Roman" w:cs="Times New Roman"/>
          <w:b/>
          <w:bCs/>
          <w:sz w:val="28"/>
          <w:szCs w:val="28"/>
        </w:rPr>
        <w:t>LESSON PLAN FOR WEEK 9 ENDING 16</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June,2023</w:t>
      </w:r>
    </w:p>
    <w:p>
      <w:pPr>
        <w:rPr>
          <w:rFonts w:ascii="Times New Roman" w:hAnsi="Times New Roman" w:cs="Times New Roman"/>
          <w:sz w:val="28"/>
          <w:szCs w:val="28"/>
        </w:rPr>
      </w:pPr>
    </w:p>
    <w:tbl>
      <w:tblPr>
        <w:tblStyle w:val="4"/>
        <w:tblW w:w="11504" w:type="dxa"/>
        <w:tblInd w:w="-10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2"/>
        <w:gridCol w:w="5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Major Centralized States in Pre-Colonial Nigeria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Oyo Empire, Benin Empire, and Itsekiri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TIME </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Jss1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11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4"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OBJCETIVES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Oyo Empire in the pre-colonial period.</w:t>
            </w:r>
          </w:p>
          <w:p>
            <w:pPr>
              <w:spacing w:after="0" w:line="240" w:lineRule="auto"/>
              <w:rPr>
                <w:rFonts w:ascii="Times New Roman" w:hAnsi="Times New Roman" w:cs="Times New Roman"/>
                <w:sz w:val="28"/>
                <w:szCs w:val="28"/>
              </w:rPr>
            </w:pP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Benin Empire in the pre-colonial period.</w:t>
            </w:r>
          </w:p>
          <w:p>
            <w:pPr>
              <w:pStyle w:val="5"/>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Itsekiri Kingdom in the pre-colonial period.</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scholars are able to explain the political organization of Oyo, Benin, and Itsekiri  Kingdoms in the Pre-colonial period.</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are already knowledgeable about the political organization of Igala and Nupe Kingdoms in the Pre-colonial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Effective History for JSS1</w:t>
            </w:r>
          </w:p>
        </w:tc>
      </w:tr>
    </w:tbl>
    <w:p/>
    <w:p/>
    <w:p/>
    <w:p>
      <w:pPr>
        <w:ind w:firstLine="1821" w:firstLineChars="650"/>
        <w:rPr>
          <w:rFonts w:ascii="Times New Roman" w:hAnsi="Times New Roman" w:cs="Times New Roman"/>
          <w:b/>
          <w:bCs/>
          <w:sz w:val="28"/>
          <w:szCs w:val="28"/>
        </w:rPr>
      </w:pPr>
    </w:p>
    <w:p>
      <w:pPr>
        <w:ind w:firstLine="1821" w:firstLineChars="650"/>
        <w:rPr>
          <w:rFonts w:ascii="Times New Roman" w:hAnsi="Times New Roman" w:cs="Times New Roman"/>
          <w:b/>
          <w:bCs/>
          <w:sz w:val="28"/>
          <w:szCs w:val="28"/>
        </w:rPr>
      </w:pPr>
    </w:p>
    <w:p>
      <w:pPr>
        <w:ind w:firstLine="1821" w:firstLineChars="650"/>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250"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385"/>
        <w:gridCol w:w="1995"/>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topic by revising the previous topic</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the political organization of Igala and Nupe Kingdoms in the Pre-colonial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 the political organization of Oyo Empire in the pre-colonial period.</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attentively</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explain the political organization of Oyo Empire in the pre-colonial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leads the scholars to explain the political organization of Benin Empire in the pre-colonial period.</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explain the political organization of Benin Empire in the pre-colonial period.</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explain the political organization of Benin Empire in the pre-colonial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3</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leads the scholars to explain the political organization of Itsekiri Kingdom in the pre-colonial period.</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explain the political organization of Itsekiri Kingdom in the pre-colonial period.</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explain the political organization of Itsekiri Kingdom in the pre-colonial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tc>
        <w:tc>
          <w:tcPr>
            <w:tcW w:w="5385"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The Political Organization of Oyo Empire</w:t>
            </w:r>
          </w:p>
          <w:p>
            <w:pPr>
              <w:spacing w:after="0" w:line="240" w:lineRule="auto"/>
              <w:rPr>
                <w:rFonts w:ascii="Times New Roman" w:hAnsi="Times New Roman" w:cs="Times New Roman"/>
                <w:sz w:val="28"/>
                <w:szCs w:val="28"/>
              </w:rPr>
            </w:pPr>
            <w:r>
              <w:rPr>
                <w:rFonts w:ascii="Times New Roman" w:hAnsi="Times New Roman" w:cs="Times New Roman"/>
                <w:sz w:val="28"/>
                <w:szCs w:val="28"/>
              </w:rPr>
              <w:t>Oyo empire was founded by Oramiyan, the last born of Oduduwa. It was a centralized state. The government of Oyo empire revolved around four major organs namely:</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The Alaafin: </w:t>
            </w:r>
            <w:r>
              <w:rPr>
                <w:rFonts w:ascii="Times New Roman" w:hAnsi="Times New Roman" w:cs="Times New Roman"/>
                <w:sz w:val="28"/>
                <w:szCs w:val="28"/>
              </w:rPr>
              <w:t xml:space="preserve">He was the head of the empire. He was a political and spiritual leader of the empire. His salutation was </w:t>
            </w:r>
            <w:r>
              <w:rPr>
                <w:rFonts w:ascii="Times New Roman" w:hAnsi="Times New Roman" w:cs="Times New Roman"/>
                <w:b/>
                <w:sz w:val="28"/>
                <w:szCs w:val="28"/>
              </w:rPr>
              <w:t>Kabiyesi Igbakeji Orisa</w:t>
            </w:r>
            <w:r>
              <w:rPr>
                <w:rFonts w:ascii="Times New Roman" w:hAnsi="Times New Roman" w:cs="Times New Roman"/>
                <w:sz w:val="28"/>
                <w:szCs w:val="28"/>
              </w:rPr>
              <w:t xml:space="preserve"> meaning ‘ Second Son of God’</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b/>
                <w:sz w:val="28"/>
                <w:szCs w:val="28"/>
              </w:rPr>
              <w:t>The Oyomesi:</w:t>
            </w:r>
            <w:r>
              <w:rPr>
                <w:rFonts w:ascii="Times New Roman" w:hAnsi="Times New Roman" w:cs="Times New Roman"/>
                <w:sz w:val="28"/>
                <w:szCs w:val="28"/>
              </w:rPr>
              <w:t xml:space="preserve"> They were the kingmakers. It was a council made up of seven high chiefs headed by Basorun, also known as the prime minister. The council was in a position to check the excesses of the Alaafin.</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b/>
                <w:sz w:val="28"/>
                <w:szCs w:val="28"/>
              </w:rPr>
              <w:t>The Ogboni:</w:t>
            </w:r>
            <w:r>
              <w:rPr>
                <w:rFonts w:ascii="Times New Roman" w:hAnsi="Times New Roman" w:cs="Times New Roman"/>
                <w:sz w:val="28"/>
                <w:szCs w:val="28"/>
              </w:rPr>
              <w:t xml:space="preserve"> They played religious roles in the empire. They were headed by the Oluwo. They checked the excesses of the Oyomesi.</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b/>
                <w:sz w:val="28"/>
                <w:szCs w:val="28"/>
              </w:rPr>
              <w:t>The Eso:</w:t>
            </w:r>
            <w:r>
              <w:rPr>
                <w:rFonts w:ascii="Times New Roman" w:hAnsi="Times New Roman" w:cs="Times New Roman"/>
                <w:sz w:val="28"/>
                <w:szCs w:val="28"/>
              </w:rPr>
              <w:t xml:space="preserve"> It was the military arm of the government. It was headed by Aare-Ona-Kankanfo- the field marshall or generalissimo.</w:t>
            </w:r>
          </w:p>
          <w:p>
            <w:pPr>
              <w:spacing w:after="0" w:line="240" w:lineRule="auto"/>
              <w:rPr>
                <w:rFonts w:ascii="Times New Roman" w:hAnsi="Times New Roman" w:cs="Times New Roman"/>
                <w:sz w:val="28"/>
                <w:szCs w:val="28"/>
              </w:rPr>
            </w:pPr>
            <w:r>
              <w:rPr>
                <w:rFonts w:ascii="Times New Roman" w:hAnsi="Times New Roman" w:cs="Times New Roman"/>
                <w:sz w:val="28"/>
                <w:szCs w:val="28"/>
              </w:rPr>
              <w:t>Also, there were other palace officials who also played important roles in the administration of the empire, such as the Ilaris.</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The Political Organization of Benin Empire</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empire was centralized state. The system of succession to the throne of Benin Kingdom was primogeniture.  Primogeniture is the system in which the eldest son of the king succeeds him at his demise. Two major dynasties emerged in Benin in the pre-colonial period, namely:</w:t>
            </w:r>
          </w:p>
          <w:p>
            <w:pPr>
              <w:spacing w:after="0" w:line="240" w:lineRule="auto"/>
              <w:rPr>
                <w:rFonts w:ascii="Times New Roman" w:hAnsi="Times New Roman" w:cs="Times New Roman"/>
                <w:sz w:val="28"/>
                <w:szCs w:val="28"/>
              </w:rPr>
            </w:pP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Ogiso Dynasty: </w:t>
            </w:r>
            <w:r>
              <w:rPr>
                <w:rFonts w:ascii="Times New Roman" w:hAnsi="Times New Roman" w:cs="Times New Roman"/>
                <w:sz w:val="28"/>
                <w:szCs w:val="28"/>
              </w:rPr>
              <w:t>Ogiso dynasty was the first dynasty to emerged in Benin. The  dynasty was headed by a king known as Ogiso. The first Ogiso was Ogiso Obagodo or Igodo. At this initial period, the kingdom was known as Igodomido. The last Ogiso Owodo, following the following the political crises that led to the demise of the of the Ogiso dynasty, there was a Republican period during which two administrators, namely Evian and Ogiamwen, ruled.</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 Eweka Dynasty: </w:t>
            </w:r>
            <w:r>
              <w:rPr>
                <w:rFonts w:ascii="Times New Roman" w:hAnsi="Times New Roman" w:cs="Times New Roman"/>
                <w:sz w:val="28"/>
                <w:szCs w:val="28"/>
              </w:rPr>
              <w:t>Another political crises occurred which led to the request for a king from Ile-Ife. This subsequently led to the release of Oramiyan who later ruled over Benin and gave birth to a son called Eweka who pioneered the Eweka dynasty with the title ‘Oba of Benin’.</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There were other officials who worked with Oba of the Kingdom and empire, namely:</w:t>
            </w:r>
          </w:p>
          <w:p>
            <w:pPr>
              <w:spacing w:after="0" w:line="240" w:lineRule="auto"/>
              <w:rPr>
                <w:rFonts w:ascii="Times New Roman" w:hAnsi="Times New Roman" w:cs="Times New Roman"/>
                <w:sz w:val="28"/>
                <w:szCs w:val="28"/>
              </w:rPr>
            </w:pP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Uzama: </w:t>
            </w:r>
            <w:r>
              <w:rPr>
                <w:rFonts w:ascii="Times New Roman" w:hAnsi="Times New Roman" w:cs="Times New Roman"/>
                <w:sz w:val="28"/>
                <w:szCs w:val="28"/>
              </w:rPr>
              <w:t>These were kingmakers. They consist of seven high chiefs headed by lyase, also known as the prime minister.</w:t>
            </w:r>
          </w:p>
          <w:p>
            <w:pPr>
              <w:pStyle w:val="5"/>
              <w:spacing w:after="0" w:line="240" w:lineRule="auto"/>
              <w:ind w:left="360"/>
              <w:rPr>
                <w:rFonts w:ascii="Times New Roman" w:hAnsi="Times New Roman" w:cs="Times New Roman"/>
                <w:sz w:val="28"/>
                <w:szCs w:val="28"/>
              </w:rPr>
            </w:pP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Eghaevbo  n’Ore: </w:t>
            </w:r>
            <w:r>
              <w:rPr>
                <w:rFonts w:ascii="Times New Roman" w:hAnsi="Times New Roman" w:cs="Times New Roman"/>
                <w:sz w:val="28"/>
                <w:szCs w:val="28"/>
              </w:rPr>
              <w:t>They were also known as town chiefs. They were chiefs heading different quarters in the kingdom.</w:t>
            </w:r>
          </w:p>
          <w:p>
            <w:pPr>
              <w:pStyle w:val="5"/>
              <w:spacing w:after="0" w:line="240" w:lineRule="auto"/>
              <w:ind w:left="360"/>
              <w:rPr>
                <w:rFonts w:ascii="Times New Roman" w:hAnsi="Times New Roman" w:cs="Times New Roman"/>
                <w:sz w:val="28"/>
                <w:szCs w:val="28"/>
              </w:rPr>
            </w:pP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b/>
                <w:sz w:val="28"/>
                <w:szCs w:val="28"/>
              </w:rPr>
              <w:t>Eghaevbo  n’Ogbe:</w:t>
            </w:r>
            <w:r>
              <w:rPr>
                <w:rFonts w:ascii="Times New Roman" w:hAnsi="Times New Roman" w:cs="Times New Roman"/>
                <w:sz w:val="28"/>
                <w:szCs w:val="28"/>
              </w:rPr>
              <w:t xml:space="preserve"> They were palace chiefs divided into three associations or Out, namely Ibwe,Iwebo, and Iweguae.</w:t>
            </w:r>
          </w:p>
          <w:p>
            <w:pPr>
              <w:pStyle w:val="5"/>
              <w:spacing w:after="0" w:line="240" w:lineRule="auto"/>
              <w:rPr>
                <w:rFonts w:ascii="Times New Roman" w:hAnsi="Times New Roman" w:cs="Times New Roman"/>
                <w:sz w:val="28"/>
                <w:szCs w:val="28"/>
              </w:rPr>
            </w:pP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Edaiken: </w:t>
            </w:r>
            <w:r>
              <w:rPr>
                <w:rFonts w:ascii="Times New Roman" w:hAnsi="Times New Roman" w:cs="Times New Roman"/>
                <w:sz w:val="28"/>
                <w:szCs w:val="28"/>
              </w:rPr>
              <w:t>He was the least member of the Uzama and the heir apparent to the throne. He was in charge of a quarter in Benin, known as Uselu, where he ruled as Edaiken before ascending to the throne of Benin after the death of his father.</w:t>
            </w:r>
          </w:p>
          <w:p>
            <w:pPr>
              <w:pStyle w:val="5"/>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The Political Organization of Itsekiri Kingdom</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Istsekiri kingdom was a kingdom that emerged in the South-south geopolitical zone </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of Nigeria. The kingdom had its capital at Ode Itsekiri. The kingdom developed by the middle of the 16</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It was ruled by a traditional ruler with the tittle, Olu. He was the political and spiritual leader of the Itsekiri kingdom. He was assisted by a council of ijoye made up seventy nobles.</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There were other important tittle holders that played important roles in the administration of the kingdom. They were:</w:t>
            </w:r>
          </w:p>
          <w:p>
            <w:pPr>
              <w:spacing w:after="0" w:line="240" w:lineRule="auto"/>
              <w:rPr>
                <w:rFonts w:ascii="Times New Roman" w:hAnsi="Times New Roman" w:cs="Times New Roman"/>
                <w:sz w:val="28"/>
                <w:szCs w:val="28"/>
              </w:rPr>
            </w:pPr>
          </w:p>
          <w:p>
            <w:pPr>
              <w:pStyle w:val="5"/>
              <w:numPr>
                <w:ilvl w:val="0"/>
                <w:numId w:val="5"/>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Ologbotsere: </w:t>
            </w:r>
            <w:r>
              <w:rPr>
                <w:rFonts w:ascii="Times New Roman" w:hAnsi="Times New Roman" w:cs="Times New Roman"/>
                <w:sz w:val="28"/>
                <w:szCs w:val="28"/>
              </w:rPr>
              <w:t>He was the prime minister and chief adviser to the Olu</w:t>
            </w:r>
          </w:p>
          <w:p>
            <w:pPr>
              <w:pStyle w:val="5"/>
              <w:numPr>
                <w:ilvl w:val="0"/>
                <w:numId w:val="5"/>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Iyasere: </w:t>
            </w:r>
            <w:r>
              <w:rPr>
                <w:rFonts w:ascii="Times New Roman" w:hAnsi="Times New Roman" w:cs="Times New Roman"/>
                <w:sz w:val="28"/>
                <w:szCs w:val="28"/>
              </w:rPr>
              <w:t>He was the warlord</w:t>
            </w:r>
          </w:p>
          <w:p>
            <w:pPr>
              <w:pStyle w:val="5"/>
              <w:numPr>
                <w:ilvl w:val="0"/>
                <w:numId w:val="5"/>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Uwangue: </w:t>
            </w:r>
            <w:r>
              <w:rPr>
                <w:rFonts w:ascii="Times New Roman" w:hAnsi="Times New Roman" w:cs="Times New Roman"/>
                <w:sz w:val="28"/>
                <w:szCs w:val="28"/>
              </w:rPr>
              <w:t>He was the custodian of the Olu’s regalia.</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385"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Oyo Empire in the pre-colonial period.</w:t>
            </w:r>
          </w:p>
          <w:p>
            <w:pPr>
              <w:pStyle w:val="5"/>
              <w:spacing w:after="0" w:line="240" w:lineRule="auto"/>
              <w:rPr>
                <w:rFonts w:ascii="Times New Roman" w:hAnsi="Times New Roman" w:cs="Times New Roman"/>
                <w:sz w:val="28"/>
                <w:szCs w:val="28"/>
              </w:rPr>
            </w:pPr>
          </w:p>
          <w:p>
            <w:pPr>
              <w:pStyle w:val="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Benin Empire the pre-colonial period.</w:t>
            </w:r>
          </w:p>
          <w:p>
            <w:pPr>
              <w:pStyle w:val="5"/>
              <w:spacing w:after="0" w:line="240" w:lineRule="auto"/>
              <w:rPr>
                <w:rFonts w:ascii="Times New Roman" w:hAnsi="Times New Roman" w:cs="Times New Roman"/>
                <w:sz w:val="28"/>
                <w:szCs w:val="28"/>
              </w:rPr>
            </w:pPr>
          </w:p>
          <w:p>
            <w:pPr>
              <w:pStyle w:val="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Itsekiri Kingdom the pre-colonial period.</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answer the questions asked </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spacing w:after="0" w:line="240" w:lineRule="auto"/>
              <w:rPr>
                <w:rFonts w:ascii="Times New Roman" w:hAnsi="Times New Roman" w:cs="Times New Roman"/>
                <w:sz w:val="28"/>
                <w:szCs w:val="28"/>
              </w:rPr>
            </w:pPr>
            <w:bookmarkStart w:id="0" w:name="_GoBack"/>
            <w:bookmarkEnd w:id="0"/>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16</w:t>
      </w:r>
      <w:r>
        <w:rPr>
          <w:rFonts w:hint="default"/>
          <w:vertAlign w:val="superscript"/>
          <w:lang w:val="en-US"/>
        </w:rPr>
        <w:t>th</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sectPr>
      <w:pgSz w:w="12240" w:h="15840"/>
      <w:pgMar w:top="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11DB6"/>
    <w:multiLevelType w:val="singleLevel"/>
    <w:tmpl w:val="15611DB6"/>
    <w:lvl w:ilvl="0" w:tentative="0">
      <w:start w:val="1"/>
      <w:numFmt w:val="lowerRoman"/>
      <w:suff w:val="space"/>
      <w:lvlText w:val="%1."/>
      <w:lvlJc w:val="left"/>
    </w:lvl>
  </w:abstractNum>
  <w:abstractNum w:abstractNumId="1">
    <w:nsid w:val="24A21961"/>
    <w:multiLevelType w:val="multilevel"/>
    <w:tmpl w:val="24A2196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BA76A6E"/>
    <w:multiLevelType w:val="multilevel"/>
    <w:tmpl w:val="2BA76A6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CE4737D"/>
    <w:multiLevelType w:val="multilevel"/>
    <w:tmpl w:val="2CE4737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347A6FA0"/>
    <w:multiLevelType w:val="multilevel"/>
    <w:tmpl w:val="347A6FA0"/>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7B233E70"/>
    <w:multiLevelType w:val="multilevel"/>
    <w:tmpl w:val="7B233E70"/>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85"/>
    <w:rsid w:val="00001572"/>
    <w:rsid w:val="00002913"/>
    <w:rsid w:val="001779C1"/>
    <w:rsid w:val="001D482A"/>
    <w:rsid w:val="00215112"/>
    <w:rsid w:val="00215F0F"/>
    <w:rsid w:val="002246A6"/>
    <w:rsid w:val="002C64D8"/>
    <w:rsid w:val="00303D85"/>
    <w:rsid w:val="003051C8"/>
    <w:rsid w:val="00337A26"/>
    <w:rsid w:val="00343631"/>
    <w:rsid w:val="00386891"/>
    <w:rsid w:val="004554F0"/>
    <w:rsid w:val="00462316"/>
    <w:rsid w:val="004E31A6"/>
    <w:rsid w:val="00506A94"/>
    <w:rsid w:val="005118FC"/>
    <w:rsid w:val="005155CF"/>
    <w:rsid w:val="00621540"/>
    <w:rsid w:val="00630CC6"/>
    <w:rsid w:val="006E42F1"/>
    <w:rsid w:val="0072577C"/>
    <w:rsid w:val="00742E1C"/>
    <w:rsid w:val="0076741E"/>
    <w:rsid w:val="0077235C"/>
    <w:rsid w:val="007756C4"/>
    <w:rsid w:val="007976C0"/>
    <w:rsid w:val="008441F6"/>
    <w:rsid w:val="008546A8"/>
    <w:rsid w:val="008822F6"/>
    <w:rsid w:val="008C0F52"/>
    <w:rsid w:val="008D0BDF"/>
    <w:rsid w:val="008D7970"/>
    <w:rsid w:val="00945C1D"/>
    <w:rsid w:val="009C644B"/>
    <w:rsid w:val="00A02291"/>
    <w:rsid w:val="00A141D0"/>
    <w:rsid w:val="00A16B26"/>
    <w:rsid w:val="00AA6E49"/>
    <w:rsid w:val="00AC3717"/>
    <w:rsid w:val="00AD08F0"/>
    <w:rsid w:val="00B9333F"/>
    <w:rsid w:val="00B9647F"/>
    <w:rsid w:val="00BA365E"/>
    <w:rsid w:val="00BC2700"/>
    <w:rsid w:val="00C046A1"/>
    <w:rsid w:val="00C22031"/>
    <w:rsid w:val="00C50E6F"/>
    <w:rsid w:val="00CF0B23"/>
    <w:rsid w:val="00D12ED5"/>
    <w:rsid w:val="00D72DC0"/>
    <w:rsid w:val="00D75DF9"/>
    <w:rsid w:val="00DA5940"/>
    <w:rsid w:val="00DC0568"/>
    <w:rsid w:val="00E33AE3"/>
    <w:rsid w:val="00E55EA5"/>
    <w:rsid w:val="00ED0C97"/>
    <w:rsid w:val="00F44BE0"/>
    <w:rsid w:val="00F467C1"/>
    <w:rsid w:val="00F6707F"/>
    <w:rsid w:val="00F812F9"/>
    <w:rsid w:val="00F87EE3"/>
    <w:rsid w:val="221D2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964</Words>
  <Characters>5496</Characters>
  <Lines>45</Lines>
  <Paragraphs>12</Paragraphs>
  <TotalTime>0</TotalTime>
  <ScaleCrop>false</ScaleCrop>
  <LinksUpToDate>false</LinksUpToDate>
  <CharactersWithSpaces>6448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2023-04-28T18:05:00Z</dcterms:created>
  <dc:creator>user</dc:creator>
  <cp:lastModifiedBy>Deputy Head (Admin)</cp:lastModifiedBy>
  <dcterms:modified xsi:type="dcterms:W3CDTF">2023-06-26T09:43:06Z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54838D8AE18046388B6C5027B0B40C00</vt:lpwstr>
  </property>
</Properties>
</file>