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                           </w:t>
      </w:r>
      <w:r>
        <w:rPr>
          <w:b/>
          <w:bCs/>
          <w:lang w:val="en-US"/>
        </w:rPr>
        <w:t>LESSON PLAN/NOTE FOR WEEK 8 ENDING 03/11/2023</w:t>
      </w:r>
    </w:p>
    <w:p>
      <w:r>
        <w:rPr>
          <w:b/>
          <w:bCs/>
          <w:lang w:val="en-US"/>
        </w:rPr>
        <w:t>Term</w:t>
      </w:r>
      <w:r>
        <w:rPr>
          <w:lang w:val="en-US"/>
        </w:rPr>
        <w:t>: First</w:t>
      </w:r>
    </w:p>
    <w:p>
      <w:r>
        <w:rPr>
          <w:b/>
          <w:bCs/>
          <w:lang w:val="en-US"/>
        </w:rPr>
        <w:t>Week</w:t>
      </w:r>
      <w:r>
        <w:rPr>
          <w:lang w:val="en-US"/>
        </w:rPr>
        <w:t xml:space="preserve">: 8 </w:t>
      </w:r>
    </w:p>
    <w:p>
      <w:r>
        <w:rPr>
          <w:b/>
          <w:bCs/>
          <w:lang w:val="en-US"/>
        </w:rPr>
        <w:t>Date</w:t>
      </w:r>
      <w:r>
        <w:rPr>
          <w:lang w:val="en-US"/>
        </w:rPr>
        <w:t>: 01/11/2023</w:t>
      </w:r>
    </w:p>
    <w:p>
      <w:r>
        <w:rPr>
          <w:b/>
          <w:bCs/>
          <w:lang w:val="en-US"/>
        </w:rPr>
        <w:t>Class</w:t>
      </w:r>
      <w:r>
        <w:rPr>
          <w:lang w:val="en-US"/>
        </w:rPr>
        <w:t>: SS 3</w:t>
      </w:r>
    </w:p>
    <w:p>
      <w:pPr>
        <w:rPr>
          <w:lang w:val="en-US"/>
        </w:rPr>
      </w:pPr>
      <w:r>
        <w:rPr>
          <w:b/>
          <w:bCs/>
          <w:lang w:val="en-US"/>
        </w:rPr>
        <w:t>Subject</w:t>
      </w:r>
      <w:r>
        <w:rPr>
          <w:lang w:val="en-US"/>
        </w:rPr>
        <w:t>: Economics</w:t>
      </w:r>
    </w:p>
    <w:p>
      <w:pPr>
        <w:rPr>
          <w:lang w:val="en-US"/>
        </w:rPr>
      </w:pPr>
      <w:r>
        <w:rPr>
          <w:b/>
          <w:bCs/>
          <w:lang w:val="en-US"/>
        </w:rPr>
        <w:t>Topic</w:t>
      </w:r>
      <w:r>
        <w:rPr>
          <w:lang w:val="en-US"/>
        </w:rPr>
        <w:t>: International Trade</w:t>
      </w:r>
    </w:p>
    <w:p>
      <w:pPr>
        <w:rPr>
          <w:lang w:val="en-US"/>
        </w:rPr>
      </w:pPr>
      <w:r>
        <w:rPr>
          <w:b/>
          <w:bCs/>
          <w:lang w:val="en-US"/>
        </w:rPr>
        <w:t xml:space="preserve">Sub-Topic: </w:t>
      </w:r>
      <w:r>
        <w:rPr>
          <w:lang w:val="en-US"/>
        </w:rPr>
        <w:t>Meaning, types and reasons for international trade.</w:t>
      </w:r>
    </w:p>
    <w:p>
      <w:pPr>
        <w:rPr>
          <w:lang w:val="en-US"/>
        </w:rPr>
      </w:pPr>
      <w:r>
        <w:rPr>
          <w:b/>
          <w:bCs/>
          <w:lang w:val="en-US"/>
        </w:rPr>
        <w:t>Period</w:t>
      </w:r>
      <w:r>
        <w:rPr>
          <w:lang w:val="en-US"/>
        </w:rPr>
        <w:t>: 4th</w:t>
      </w:r>
    </w:p>
    <w:p>
      <w:r>
        <w:rPr>
          <w:b/>
          <w:bCs/>
          <w:lang w:val="en-US"/>
        </w:rPr>
        <w:t>Time</w:t>
      </w:r>
      <w:r>
        <w:rPr>
          <w:lang w:val="en-US"/>
        </w:rPr>
        <w:t xml:space="preserve">: 10:30—11:10 </w:t>
      </w:r>
    </w:p>
    <w:p>
      <w:r>
        <w:rPr>
          <w:b/>
          <w:bCs/>
          <w:lang w:val="en-US"/>
        </w:rPr>
        <w:t>Duration</w:t>
      </w:r>
      <w:r>
        <w:rPr>
          <w:lang w:val="en-US"/>
        </w:rPr>
        <w:t>: 40 Minutes</w:t>
      </w:r>
    </w:p>
    <w:p>
      <w:r>
        <w:rPr>
          <w:b/>
          <w:bCs/>
          <w:lang w:val="en-US"/>
        </w:rPr>
        <w:t>Number in class</w:t>
      </w:r>
      <w:r>
        <w:rPr>
          <w:lang w:val="en-US"/>
        </w:rPr>
        <w:t>: 3 Students</w:t>
      </w:r>
    </w:p>
    <w:p>
      <w:r>
        <w:rPr>
          <w:b/>
          <w:bCs/>
          <w:lang w:val="en-US"/>
        </w:rPr>
        <w:t>Average Age:</w:t>
      </w:r>
      <w:r>
        <w:rPr>
          <w:lang w:val="en-US"/>
        </w:rPr>
        <w:t xml:space="preserve"> 16 Years</w:t>
      </w:r>
    </w:p>
    <w:p>
      <w:pPr>
        <w:rPr>
          <w:lang w:val="en-US"/>
        </w:rPr>
      </w:pPr>
      <w:r>
        <w:rPr>
          <w:b/>
          <w:bCs/>
          <w:lang w:val="en-US"/>
        </w:rPr>
        <w:t>Sex</w:t>
      </w:r>
      <w:r>
        <w:rPr>
          <w:lang w:val="en-US"/>
        </w:rPr>
        <w:t>: Mixed</w:t>
      </w:r>
    </w:p>
    <w:p>
      <w:pPr>
        <w:rPr>
          <w:lang w:val="en-US"/>
        </w:rPr>
      </w:pPr>
      <w:r>
        <w:rPr>
          <w:b/>
          <w:bCs/>
          <w:lang w:val="en-US"/>
        </w:rPr>
        <w:t>Specific objectives</w:t>
      </w:r>
      <w:r>
        <w:rPr>
          <w:lang w:val="en-US"/>
        </w:rPr>
        <w:t xml:space="preserve">: By the end of the lesson, the students should be able to: </w:t>
      </w:r>
    </w:p>
    <w:p>
      <w:r>
        <w:rPr>
          <w:lang w:val="en-US"/>
        </w:rPr>
        <w:t xml:space="preserve">(1) Define International Trade </w:t>
      </w:r>
    </w:p>
    <w:p>
      <w:r>
        <w:rPr>
          <w:lang w:val="en-US"/>
        </w:rPr>
        <w:t>(11) Mention the types of international trade.</w:t>
      </w:r>
    </w:p>
    <w:p>
      <w:r>
        <w:rPr>
          <w:lang w:val="en-US"/>
        </w:rPr>
        <w:t>(111) State the reasons for international trade.</w:t>
      </w:r>
    </w:p>
    <w:p>
      <w:r>
        <w:rPr>
          <w:b/>
          <w:bCs/>
          <w:lang w:val="en-US"/>
        </w:rPr>
        <w:t>Rationale</w:t>
      </w:r>
      <w:r>
        <w:rPr>
          <w:lang w:val="en-US"/>
        </w:rPr>
        <w:t>: For the students to be able to identify the reasons for engaging in international trade</w:t>
      </w:r>
    </w:p>
    <w:p>
      <w:r>
        <w:rPr>
          <w:b/>
          <w:bCs/>
          <w:lang w:val="en-US"/>
        </w:rPr>
        <w:t>Previous knowledge:</w:t>
      </w:r>
      <w:r>
        <w:rPr>
          <w:lang w:val="en-US"/>
        </w:rPr>
        <w:t xml:space="preserve"> The students have been seeing an imported and Export goods in the country.</w:t>
      </w:r>
    </w:p>
    <w:p>
      <w:r>
        <w:rPr>
          <w:b/>
          <w:bCs/>
          <w:lang w:val="en-US"/>
        </w:rPr>
        <w:t>Instructional material:</w:t>
      </w:r>
      <w:r>
        <w:rPr>
          <w:lang w:val="en-US"/>
        </w:rPr>
        <w:t xml:space="preserve"> A chart showing people buying and selling imported and Export goods in the market.</w:t>
      </w:r>
    </w:p>
    <w:p>
      <w:r>
        <w:rPr>
          <w:b/>
          <w:bCs/>
          <w:lang w:val="en-US"/>
        </w:rPr>
        <w:t>Reference material</w:t>
      </w:r>
      <w:r>
        <w:rPr>
          <w:lang w:val="en-US"/>
        </w:rPr>
        <w:t>: Cole Esan (2023) Essential Economics for senior secondary schools.</w:t>
      </w:r>
    </w:p>
    <w:p>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38"/>
        <w:gridCol w:w="4258"/>
        <w:gridCol w:w="1745"/>
        <w:gridCol w:w="19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8" w:type="dxa"/>
            <w:tcBorders>
              <w:top w:val="single" w:color="auto" w:sz="4" w:space="0"/>
              <w:left w:val="single" w:color="auto" w:sz="4" w:space="0"/>
              <w:bottom w:val="single" w:color="auto" w:sz="4" w:space="0"/>
              <w:right w:val="single" w:color="auto" w:sz="4" w:space="0"/>
            </w:tcBorders>
          </w:tcPr>
          <w:p>
            <w:pPr>
              <w:rPr>
                <w:b/>
                <w:bCs/>
              </w:rPr>
            </w:pPr>
            <w:r>
              <w:rPr>
                <w:b/>
                <w:bCs/>
                <w:lang w:val="en-US"/>
              </w:rPr>
              <w:t>Stages/Steps</w:t>
            </w:r>
          </w:p>
        </w:tc>
        <w:tc>
          <w:tcPr>
            <w:tcW w:w="425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Teacher's Activities </w:t>
            </w:r>
          </w:p>
        </w:tc>
        <w:tc>
          <w:tcPr>
            <w:tcW w:w="1745"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Students' Activities </w:t>
            </w:r>
          </w:p>
        </w:tc>
        <w:tc>
          <w:tcPr>
            <w:tcW w:w="1935"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Introduction </w:t>
            </w:r>
          </w:p>
        </w:tc>
        <w:tc>
          <w:tcPr>
            <w:tcW w:w="4258" w:type="dxa"/>
            <w:tcBorders>
              <w:top w:val="single" w:color="auto" w:sz="4" w:space="0"/>
              <w:left w:val="single" w:color="auto" w:sz="4" w:space="0"/>
              <w:bottom w:val="single" w:color="auto" w:sz="4" w:space="0"/>
              <w:right w:val="single" w:color="auto" w:sz="4" w:space="0"/>
            </w:tcBorders>
          </w:tcPr>
          <w:p>
            <w:r>
              <w:rPr>
                <w:lang w:val="en-US"/>
              </w:rPr>
              <w:t>Reviews the previous lesson.</w:t>
            </w:r>
          </w:p>
        </w:tc>
        <w:tc>
          <w:tcPr>
            <w:tcW w:w="1745" w:type="dxa"/>
            <w:tcBorders>
              <w:top w:val="single" w:color="auto" w:sz="4" w:space="0"/>
              <w:left w:val="single" w:color="auto" w:sz="4" w:space="0"/>
              <w:bottom w:val="single" w:color="auto" w:sz="4" w:space="0"/>
              <w:right w:val="single" w:color="auto" w:sz="4" w:space="0"/>
            </w:tcBorders>
          </w:tcPr>
          <w:p>
            <w:r>
              <w:rPr>
                <w:lang w:val="en-US"/>
              </w:rPr>
              <w:t xml:space="preserve">Participate actively in the class discussion </w:t>
            </w:r>
          </w:p>
        </w:tc>
        <w:tc>
          <w:tcPr>
            <w:tcW w:w="1935"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 </w:t>
            </w:r>
          </w:p>
        </w:tc>
        <w:tc>
          <w:tcPr>
            <w:tcW w:w="4258" w:type="dxa"/>
            <w:tcBorders>
              <w:top w:val="single" w:color="auto" w:sz="4" w:space="0"/>
              <w:left w:val="single" w:color="auto" w:sz="4" w:space="0"/>
              <w:bottom w:val="single" w:color="auto" w:sz="4" w:space="0"/>
              <w:right w:val="single" w:color="auto" w:sz="4" w:space="0"/>
            </w:tcBorders>
          </w:tcPr>
          <w:p>
            <w:r>
              <w:rPr>
                <w:lang w:val="en-US"/>
              </w:rPr>
              <w:t>Defines International Trade as: International Trade is the exchange of goods and services between two or more countries.</w:t>
            </w:r>
          </w:p>
        </w:tc>
        <w:tc>
          <w:tcPr>
            <w:tcW w:w="1745" w:type="dxa"/>
            <w:tcBorders>
              <w:top w:val="single" w:color="auto" w:sz="4" w:space="0"/>
              <w:left w:val="single" w:color="auto" w:sz="4" w:space="0"/>
              <w:bottom w:val="single" w:color="auto" w:sz="4" w:space="0"/>
              <w:right w:val="single" w:color="auto" w:sz="4" w:space="0"/>
            </w:tcBorders>
          </w:tcPr>
          <w:p>
            <w:r>
              <w:rPr>
                <w:lang w:val="en-US"/>
              </w:rPr>
              <w:t xml:space="preserve">Listen carefully to the teacher </w:t>
            </w:r>
          </w:p>
        </w:tc>
        <w:tc>
          <w:tcPr>
            <w:tcW w:w="1935"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11 </w:t>
            </w:r>
          </w:p>
        </w:tc>
        <w:tc>
          <w:tcPr>
            <w:tcW w:w="4258" w:type="dxa"/>
            <w:tcBorders>
              <w:top w:val="single" w:color="auto" w:sz="4" w:space="0"/>
              <w:left w:val="single" w:color="auto" w:sz="4" w:space="0"/>
              <w:bottom w:val="single" w:color="auto" w:sz="4" w:space="0"/>
              <w:right w:val="single" w:color="auto" w:sz="4" w:space="0"/>
            </w:tcBorders>
          </w:tcPr>
          <w:p>
            <w:r>
              <w:rPr>
                <w:lang w:val="en-US"/>
              </w:rPr>
              <w:t xml:space="preserve">Guides the students to mention the types of international trade </w:t>
            </w:r>
          </w:p>
        </w:tc>
        <w:tc>
          <w:tcPr>
            <w:tcW w:w="1745" w:type="dxa"/>
            <w:tcBorders>
              <w:top w:val="single" w:color="auto" w:sz="4" w:space="0"/>
              <w:left w:val="single" w:color="auto" w:sz="4" w:space="0"/>
              <w:bottom w:val="single" w:color="auto" w:sz="4" w:space="0"/>
              <w:right w:val="single" w:color="auto" w:sz="4" w:space="0"/>
            </w:tcBorders>
          </w:tcPr>
          <w:p>
            <w:r>
              <w:rPr>
                <w:lang w:val="en-US"/>
              </w:rPr>
              <w:t xml:space="preserve">Respond to the class activity </w:t>
            </w:r>
          </w:p>
        </w:tc>
        <w:tc>
          <w:tcPr>
            <w:tcW w:w="1935" w:type="dxa"/>
            <w:tcBorders>
              <w:top w:val="single" w:color="auto" w:sz="4" w:space="0"/>
              <w:left w:val="single" w:color="auto" w:sz="4" w:space="0"/>
              <w:bottom w:val="single" w:color="auto" w:sz="4" w:space="0"/>
              <w:right w:val="single" w:color="auto" w:sz="4" w:space="0"/>
            </w:tcBorders>
          </w:tcPr>
          <w:p>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8"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111</w:t>
            </w:r>
          </w:p>
        </w:tc>
        <w:tc>
          <w:tcPr>
            <w:tcW w:w="4258" w:type="dxa"/>
            <w:tcBorders>
              <w:top w:val="single" w:color="auto" w:sz="4" w:space="0"/>
              <w:left w:val="single" w:color="auto" w:sz="4" w:space="0"/>
              <w:bottom w:val="single" w:color="auto" w:sz="4" w:space="0"/>
              <w:right w:val="single" w:color="auto" w:sz="4" w:space="0"/>
            </w:tcBorders>
          </w:tcPr>
          <w:p>
            <w:r>
              <w:rPr>
                <w:lang w:val="en-US"/>
              </w:rPr>
              <w:t>Asks the students to state the reasons for international trade.</w:t>
            </w:r>
          </w:p>
        </w:tc>
        <w:tc>
          <w:tcPr>
            <w:tcW w:w="1745" w:type="dxa"/>
            <w:tcBorders>
              <w:top w:val="single" w:color="auto" w:sz="4" w:space="0"/>
              <w:left w:val="single" w:color="auto" w:sz="4" w:space="0"/>
              <w:bottom w:val="single" w:color="auto" w:sz="4" w:space="0"/>
              <w:right w:val="single" w:color="auto" w:sz="4" w:space="0"/>
            </w:tcBorders>
          </w:tcPr>
          <w:p>
            <w:r>
              <w:rPr>
                <w:lang w:val="en-US"/>
              </w:rPr>
              <w:t>State the reasons for international trade as: (1) Uneven distribution of natural resources etc.</w:t>
            </w:r>
          </w:p>
        </w:tc>
        <w:tc>
          <w:tcPr>
            <w:tcW w:w="1935" w:type="dxa"/>
            <w:tcBorders>
              <w:top w:val="single" w:color="auto" w:sz="4" w:space="0"/>
              <w:left w:val="single" w:color="auto" w:sz="4" w:space="0"/>
              <w:bottom w:val="single" w:color="auto" w:sz="4" w:space="0"/>
              <w:right w:val="single" w:color="auto" w:sz="4" w:space="0"/>
            </w:tcBorders>
          </w:tcPr>
          <w:p>
            <w:r>
              <w:rPr>
                <w:lang w:val="en-US"/>
              </w:rPr>
              <w:t>To enable the students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Board Summary </w:t>
            </w:r>
          </w:p>
        </w:tc>
        <w:tc>
          <w:tcPr>
            <w:tcW w:w="4258" w:type="dxa"/>
            <w:tcBorders>
              <w:top w:val="single" w:color="auto" w:sz="4" w:space="0"/>
              <w:left w:val="single" w:color="auto" w:sz="4" w:space="0"/>
              <w:bottom w:val="single" w:color="auto" w:sz="4" w:space="0"/>
              <w:right w:val="single" w:color="auto" w:sz="4" w:space="0"/>
            </w:tcBorders>
          </w:tcPr>
          <w:p>
            <w:r>
              <w:rPr>
                <w:lang w:val="en-US"/>
              </w:rPr>
              <w:t xml:space="preserve">Summarizes the lesson as: </w:t>
            </w:r>
          </w:p>
          <w:p>
            <w:pPr>
              <w:rPr>
                <w:b/>
                <w:bCs/>
                <w:lang w:val="en-US"/>
              </w:rPr>
            </w:pPr>
            <w:r>
              <w:rPr>
                <w:b/>
                <w:bCs/>
                <w:lang w:val="en-US"/>
              </w:rPr>
              <w:t xml:space="preserve"> Meaning of International Trade.</w:t>
            </w:r>
          </w:p>
          <w:p>
            <w:pPr>
              <w:rPr>
                <w:lang w:val="en-US"/>
              </w:rPr>
            </w:pPr>
            <w:r>
              <w:rPr>
                <w:lang w:val="en-US"/>
              </w:rPr>
              <w:t xml:space="preserve">International Trade is also known as foreign trade or external trade involves the exchange of goods and services between two or more countries. The principle underlying the buying and selling between one country and another is specialization. The theory of international trade, is based on the principle of comparative cost as propounded by David Richardo. Theory states that a country should specialize in the production of goods and services for which it has cost advantage over another country. </w:t>
            </w:r>
          </w:p>
          <w:p>
            <w:r>
              <w:rPr>
                <w:lang w:val="en-US"/>
              </w:rPr>
              <w:t xml:space="preserve">  </w:t>
            </w:r>
            <w:r>
              <w:rPr>
                <w:b/>
                <w:bCs/>
                <w:lang w:val="en-US"/>
              </w:rPr>
              <w:t xml:space="preserve">   Types of International Trade</w:t>
            </w:r>
          </w:p>
          <w:p>
            <w:r>
              <w:rPr>
                <w:lang w:val="en-US"/>
              </w:rPr>
              <w:t>There are two major types of international trade.</w:t>
            </w:r>
          </w:p>
          <w:p>
            <w:r>
              <w:rPr>
                <w:lang w:val="en-US"/>
              </w:rPr>
              <w:t>(1) Bilateral international trade: This is a trade agreement in which two countries exchange goods and services.</w:t>
            </w:r>
          </w:p>
          <w:p>
            <w:r>
              <w:rPr>
                <w:lang w:val="en-US"/>
              </w:rPr>
              <w:t>(2) Multilateral International Trade: This is a type of international trade in which a country trades with many other countries.</w:t>
            </w:r>
          </w:p>
          <w:p>
            <w:r>
              <w:rPr>
                <w:lang w:val="en-US"/>
              </w:rPr>
              <w:t xml:space="preserve">         </w:t>
            </w:r>
            <w:r>
              <w:rPr>
                <w:b/>
                <w:bCs/>
                <w:lang w:val="en-US"/>
              </w:rPr>
              <w:t xml:space="preserve">  Reasons For International Trade </w:t>
            </w:r>
          </w:p>
          <w:p>
            <w:r>
              <w:rPr>
                <w:lang w:val="en-US"/>
              </w:rPr>
              <w:t>(1) Uneven distribution of natural resources</w:t>
            </w:r>
          </w:p>
          <w:p>
            <w:r>
              <w:rPr>
                <w:lang w:val="en-US"/>
              </w:rPr>
              <w:t>(2) Differences in climatic condition</w:t>
            </w:r>
          </w:p>
          <w:p>
            <w:r>
              <w:rPr>
                <w:lang w:val="en-US"/>
              </w:rPr>
              <w:t>(3) Differences in technology</w:t>
            </w:r>
          </w:p>
          <w:p>
            <w:r>
              <w:rPr>
                <w:lang w:val="en-US"/>
              </w:rPr>
              <w:t>(4) Differences in skills</w:t>
            </w:r>
          </w:p>
          <w:p>
            <w:r>
              <w:rPr>
                <w:lang w:val="en-US"/>
              </w:rPr>
              <w:t>(5) Expansion of market for product</w:t>
            </w:r>
          </w:p>
          <w:p>
            <w:r>
              <w:rPr>
                <w:lang w:val="en-US"/>
              </w:rPr>
              <w:t>(6) Differences in efficient use of natural resources.</w:t>
            </w:r>
          </w:p>
          <w:p>
            <w:r>
              <w:rPr>
                <w:lang w:val="en-US"/>
              </w:rPr>
              <w:t>(7) Differences between pattern of production and consumption</w:t>
            </w:r>
          </w:p>
          <w:p>
            <w:r>
              <w:rPr>
                <w:lang w:val="en-US"/>
              </w:rPr>
              <w:t>(8) Differences in taste.</w:t>
            </w:r>
          </w:p>
          <w:p>
            <w:r>
              <w:rPr>
                <w:lang w:val="en-US"/>
              </w:rPr>
              <w:t>(9) Desire to improve the standard of living.</w:t>
            </w:r>
          </w:p>
          <w:p/>
        </w:tc>
        <w:tc>
          <w:tcPr>
            <w:tcW w:w="1745" w:type="dxa"/>
            <w:tcBorders>
              <w:top w:val="single" w:color="auto" w:sz="4" w:space="0"/>
              <w:left w:val="single" w:color="auto" w:sz="4" w:space="0"/>
              <w:bottom w:val="single" w:color="auto" w:sz="4" w:space="0"/>
              <w:right w:val="single" w:color="auto" w:sz="4" w:space="0"/>
            </w:tcBorders>
          </w:tcPr>
          <w:p>
            <w:r>
              <w:rPr>
                <w:lang w:val="en-US"/>
              </w:rPr>
              <w:t xml:space="preserve">Copy and submit the note book for marking </w:t>
            </w:r>
          </w:p>
        </w:tc>
        <w:tc>
          <w:tcPr>
            <w:tcW w:w="1935"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Evaluation </w:t>
            </w:r>
          </w:p>
        </w:tc>
        <w:tc>
          <w:tcPr>
            <w:tcW w:w="4258" w:type="dxa"/>
            <w:tcBorders>
              <w:top w:val="single" w:color="auto" w:sz="4" w:space="0"/>
              <w:left w:val="single" w:color="auto" w:sz="4" w:space="0"/>
              <w:bottom w:val="single" w:color="auto" w:sz="4" w:space="0"/>
              <w:right w:val="single" w:color="auto" w:sz="4" w:space="0"/>
            </w:tcBorders>
          </w:tcPr>
          <w:p>
            <w:r>
              <w:rPr>
                <w:lang w:val="en-US"/>
              </w:rPr>
              <w:t xml:space="preserve">Evaluates the lesson as: </w:t>
            </w:r>
          </w:p>
          <w:p>
            <w:r>
              <w:rPr>
                <w:lang w:val="en-US"/>
              </w:rPr>
              <w:t>(1) Define International Trade</w:t>
            </w:r>
          </w:p>
          <w:p>
            <w:r>
              <w:rPr>
                <w:lang w:val="en-US"/>
              </w:rPr>
              <w:t>(2) Mention two types of international trade.</w:t>
            </w:r>
          </w:p>
          <w:p>
            <w:r>
              <w:rPr>
                <w:lang w:val="en-US"/>
              </w:rPr>
              <w:t>(3) State 5 reasons for international trade.</w:t>
            </w:r>
          </w:p>
        </w:tc>
        <w:tc>
          <w:tcPr>
            <w:tcW w:w="1745" w:type="dxa"/>
            <w:tcBorders>
              <w:top w:val="single" w:color="auto" w:sz="4" w:space="0"/>
              <w:left w:val="single" w:color="auto" w:sz="4" w:space="0"/>
              <w:bottom w:val="single" w:color="auto" w:sz="4" w:space="0"/>
              <w:right w:val="single" w:color="auto" w:sz="4" w:space="0"/>
            </w:tcBorders>
          </w:tcPr>
          <w:p>
            <w:r>
              <w:rPr>
                <w:lang w:val="en-US"/>
              </w:rPr>
              <w:t>Respond to the questions.</w:t>
            </w:r>
          </w:p>
        </w:tc>
        <w:tc>
          <w:tcPr>
            <w:tcW w:w="1935"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8"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Conclusion </w:t>
            </w:r>
          </w:p>
        </w:tc>
        <w:tc>
          <w:tcPr>
            <w:tcW w:w="4258"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1745" w:type="dxa"/>
            <w:tcBorders>
              <w:top w:val="single" w:color="auto" w:sz="4" w:space="0"/>
              <w:left w:val="single" w:color="auto" w:sz="4" w:space="0"/>
              <w:bottom w:val="single" w:color="auto" w:sz="4" w:space="0"/>
              <w:right w:val="single" w:color="auto" w:sz="4" w:space="0"/>
            </w:tcBorders>
          </w:tcPr>
          <w:p>
            <w:r>
              <w:rPr>
                <w:lang w:val="en-US"/>
              </w:rPr>
              <w:t xml:space="preserve">Check and do their correction </w:t>
            </w:r>
          </w:p>
        </w:tc>
        <w:tc>
          <w:tcPr>
            <w:tcW w:w="1935"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8" w:type="dxa"/>
            <w:tcBorders>
              <w:top w:val="single" w:color="auto" w:sz="4" w:space="0"/>
              <w:left w:val="single" w:color="auto" w:sz="4" w:space="0"/>
              <w:bottom w:val="single" w:color="auto" w:sz="4" w:space="0"/>
              <w:right w:val="single" w:color="auto" w:sz="4" w:space="0"/>
            </w:tcBorders>
          </w:tcPr>
          <w:p>
            <w:r>
              <w:rPr>
                <w:b/>
                <w:bCs/>
                <w:lang w:val="en-US"/>
              </w:rPr>
              <w:t>Assignment</w:t>
            </w:r>
            <w:r>
              <w:rPr>
                <w:lang w:val="en-US"/>
              </w:rPr>
              <w:t xml:space="preserve"> </w:t>
            </w:r>
          </w:p>
        </w:tc>
        <w:tc>
          <w:tcPr>
            <w:tcW w:w="4258"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(1) Explain hecksher Bertin ohlin theory of international trade.</w:t>
            </w:r>
          </w:p>
        </w:tc>
        <w:tc>
          <w:tcPr>
            <w:tcW w:w="1745" w:type="dxa"/>
            <w:tcBorders>
              <w:top w:val="single" w:color="auto" w:sz="4" w:space="0"/>
              <w:left w:val="single" w:color="auto" w:sz="4" w:space="0"/>
              <w:bottom w:val="single" w:color="auto" w:sz="4" w:space="0"/>
              <w:right w:val="single" w:color="auto" w:sz="4" w:space="0"/>
            </w:tcBorders>
          </w:tcPr>
          <w:p>
            <w:r>
              <w:rPr>
                <w:lang w:val="en-US"/>
              </w:rPr>
              <w:t xml:space="preserve">Respond by doing the home work at home </w:t>
            </w:r>
          </w:p>
        </w:tc>
        <w:tc>
          <w:tcPr>
            <w:tcW w:w="1935"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Pr>
        <w:rPr>
          <w:lang w:val="en-US"/>
        </w:rPr>
      </w:pPr>
      <w:bookmarkStart w:id="0" w:name="_GoBack"/>
      <w:r>
        <w:rPr>
          <w:rFonts w:hint="default"/>
          <w:lang w:val="en-US"/>
        </w:rPr>
        <w:drawing>
          <wp:inline distT="0" distB="0" distL="114300" distR="114300">
            <wp:extent cx="986155" cy="465455"/>
            <wp:effectExtent l="0" t="0" r="3810" b="381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986155" cy="465455"/>
                    </a:xfrm>
                    <a:prstGeom prst="rect">
                      <a:avLst/>
                    </a:prstGeom>
                    <a:noFill/>
                    <a:ln>
                      <a:noFill/>
                    </a:ln>
                  </pic:spPr>
                </pic:pic>
              </a:graphicData>
            </a:graphic>
          </wp:inline>
        </w:drawing>
      </w:r>
    </w:p>
    <w:p>
      <w:pPr>
        <w:rPr>
          <w:rFonts w:hint="default"/>
          <w:lang w:val="en-US"/>
        </w:rPr>
      </w:pPr>
      <w:r>
        <w:rPr>
          <w:rFonts w:hint="default"/>
          <w:lang w:val="en-US"/>
        </w:rPr>
        <w:t>3</w:t>
      </w:r>
      <w:r>
        <w:rPr>
          <w:rFonts w:hint="default"/>
          <w:vertAlign w:val="superscript"/>
          <w:lang w:val="en-US"/>
        </w:rPr>
        <w:t>rd</w:t>
      </w:r>
      <w:r>
        <w:rPr>
          <w:rFonts w:hint="default"/>
          <w:lang w:val="en-US"/>
        </w:rPr>
        <w:t xml:space="preserve"> November 2023</w:t>
      </w:r>
    </w:p>
    <w:p>
      <w:pPr>
        <w:rPr>
          <w:rFonts w:hint="default"/>
          <w:lang w:val="en-US"/>
        </w:rPr>
      </w:pPr>
      <w:r>
        <w:rPr>
          <w:rFonts w:hint="default"/>
          <w:lang w:val="en-US"/>
        </w:rPr>
        <w:t>Approved!</w:t>
      </w:r>
    </w:p>
    <w:p>
      <w:pPr>
        <w:rPr>
          <w:rFonts w:hint="default"/>
          <w:lang w:val="en-US"/>
        </w:rPr>
      </w:pPr>
      <w:r>
        <w:rPr>
          <w:rFonts w:hint="default"/>
          <w:lang w:val="en-US"/>
        </w:rPr>
        <w:t>DEPUTY HEAD INSTRUCTOR ADMIN</w:t>
      </w:r>
    </w:p>
    <w:p/>
    <w:p/>
    <w:bookmarkEnd w:id="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8303C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535</Words>
  <Characters>3029</Characters>
  <Paragraphs>91</Paragraphs>
  <TotalTime>0</TotalTime>
  <ScaleCrop>false</ScaleCrop>
  <LinksUpToDate>false</LinksUpToDate>
  <CharactersWithSpaces>3577</CharactersWithSpaces>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2023-11-29T19:37:00Z</dcterms:created>
  <dc:creator>Infinix X6517</dc:creator>
  <cp:lastModifiedBy>Deputy Head (Admin)</cp:lastModifiedBy>
  <dcterms:modified xsi:type="dcterms:W3CDTF">2023-12-12T09:16:22Z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3407D97C47794477AE5C85860C186FC6_13</vt:lpwstr>
  </property>
  <property fmtid="{D5CDD505-2E9C-101B-9397-08002B2CF9AE}" pid="3" name="KSOProductBuildVer">
    <vt:lpwstr>1033-12.2.0.13306</vt:lpwstr>
  </property>
</Properties>
</file>