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8D" w14:textId="1FF9C34B" w:rsidR="00180552" w:rsidRDefault="007F12CD">
      <w:r>
        <w:rPr>
          <w:u w:val="single"/>
        </w:rPr>
        <w:t xml:space="preserve">Lesson plan/note for week </w:t>
      </w:r>
      <w:r w:rsidR="005E1DDD">
        <w:rPr>
          <w:u w:val="single"/>
        </w:rPr>
        <w:t>7 e</w:t>
      </w:r>
      <w:r>
        <w:rPr>
          <w:u w:val="single"/>
        </w:rPr>
        <w:t xml:space="preserve">nding, </w:t>
      </w:r>
      <w:r w:rsidR="006C663C">
        <w:rPr>
          <w:u w:val="single"/>
        </w:rPr>
        <w:t>24th</w:t>
      </w:r>
      <w:r w:rsidR="008637FC">
        <w:rPr>
          <w:u w:val="single"/>
        </w:rPr>
        <w:t xml:space="preserve"> F</w:t>
      </w:r>
      <w:r>
        <w:rPr>
          <w:u w:val="single"/>
        </w:rPr>
        <w:t>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E37FF4" w14:paraId="53F86577" w14:textId="77777777" w:rsidTr="00E37FF4">
        <w:tc>
          <w:tcPr>
            <w:tcW w:w="2338" w:type="dxa"/>
          </w:tcPr>
          <w:p w14:paraId="0EC67974" w14:textId="06F6BFBC" w:rsidR="00E37FF4" w:rsidRDefault="00BA5F41">
            <w:r>
              <w:t>Term</w:t>
            </w:r>
          </w:p>
        </w:tc>
        <w:tc>
          <w:tcPr>
            <w:tcW w:w="2338" w:type="dxa"/>
          </w:tcPr>
          <w:p w14:paraId="6F2E0811" w14:textId="76ADBB4B" w:rsidR="00E37FF4" w:rsidRDefault="00DD418E">
            <w:r>
              <w:t>2</w:t>
            </w:r>
            <w:r w:rsidR="008B73BE" w:rsidRPr="008B73BE">
              <w:rPr>
                <w:vertAlign w:val="superscript"/>
              </w:rPr>
              <w:t>nd</w:t>
            </w:r>
            <w:r w:rsidR="008B73BE">
              <w:t xml:space="preserve"> term</w:t>
            </w:r>
          </w:p>
        </w:tc>
      </w:tr>
      <w:tr w:rsidR="00E37FF4" w14:paraId="529CAE33" w14:textId="77777777" w:rsidTr="00E37FF4">
        <w:tc>
          <w:tcPr>
            <w:tcW w:w="2338" w:type="dxa"/>
          </w:tcPr>
          <w:p w14:paraId="327639CB" w14:textId="7123F05C" w:rsidR="00E37FF4" w:rsidRDefault="00BA5F41">
            <w:r>
              <w:t>Week</w:t>
            </w:r>
          </w:p>
        </w:tc>
        <w:tc>
          <w:tcPr>
            <w:tcW w:w="2338" w:type="dxa"/>
          </w:tcPr>
          <w:p w14:paraId="7C93F14A" w14:textId="49003E5C" w:rsidR="00E37FF4" w:rsidRDefault="00A104D4">
            <w:r>
              <w:t>Week</w:t>
            </w:r>
            <w:r w:rsidR="006C663C">
              <w:t xml:space="preserve"> 9</w:t>
            </w:r>
          </w:p>
        </w:tc>
      </w:tr>
      <w:tr w:rsidR="00E37FF4" w14:paraId="3B6551E1" w14:textId="77777777" w:rsidTr="00E37FF4">
        <w:tc>
          <w:tcPr>
            <w:tcW w:w="2338" w:type="dxa"/>
          </w:tcPr>
          <w:p w14:paraId="59873720" w14:textId="35940F05" w:rsidR="00E37FF4" w:rsidRDefault="00BA5F41">
            <w:r>
              <w:t>Date</w:t>
            </w:r>
          </w:p>
        </w:tc>
        <w:tc>
          <w:tcPr>
            <w:tcW w:w="2338" w:type="dxa"/>
          </w:tcPr>
          <w:p w14:paraId="335ABF30" w14:textId="587BDA9D" w:rsidR="00E37FF4" w:rsidRDefault="006A3FA6">
            <w:r>
              <w:t>21st</w:t>
            </w:r>
            <w:r w:rsidR="005D0C4A">
              <w:t>/</w:t>
            </w:r>
            <w:r w:rsidR="003E54C0">
              <w:t>23rd</w:t>
            </w:r>
            <w:r w:rsidR="008644D3">
              <w:t xml:space="preserve"> February</w:t>
            </w:r>
            <w:r w:rsidR="009E6AE5">
              <w:t>,</w:t>
            </w:r>
            <w:r w:rsidR="006925B2">
              <w:t xml:space="preserve"> 2023</w:t>
            </w:r>
            <w:r w:rsidR="003E54C0">
              <w:t>.</w:t>
            </w:r>
          </w:p>
        </w:tc>
      </w:tr>
      <w:tr w:rsidR="00835897" w14:paraId="5DBE051C" w14:textId="77777777" w:rsidTr="00E37FF4">
        <w:tc>
          <w:tcPr>
            <w:tcW w:w="2338" w:type="dxa"/>
          </w:tcPr>
          <w:p w14:paraId="288FE652" w14:textId="1F48D0D4" w:rsidR="00835897" w:rsidRDefault="00BA5F41">
            <w:r>
              <w:t>Class</w:t>
            </w:r>
          </w:p>
        </w:tc>
        <w:tc>
          <w:tcPr>
            <w:tcW w:w="2338" w:type="dxa"/>
          </w:tcPr>
          <w:p w14:paraId="3383AE2F" w14:textId="49080911" w:rsidR="00835897" w:rsidRDefault="00984096">
            <w:r>
              <w:t>JSS</w:t>
            </w:r>
            <w:r w:rsidR="008C1BC3">
              <w:t xml:space="preserve"> </w:t>
            </w:r>
            <w:r w:rsidR="008644D3">
              <w:t>1</w:t>
            </w:r>
          </w:p>
        </w:tc>
      </w:tr>
      <w:tr w:rsidR="00095EC6" w14:paraId="02A0FA98" w14:textId="77777777" w:rsidTr="00E37FF4">
        <w:tc>
          <w:tcPr>
            <w:tcW w:w="2338" w:type="dxa"/>
          </w:tcPr>
          <w:p w14:paraId="510507FA" w14:textId="5DE34734" w:rsidR="00095EC6" w:rsidRDefault="00AE6ECB">
            <w:r>
              <w:t>Subject</w:t>
            </w:r>
          </w:p>
        </w:tc>
        <w:tc>
          <w:tcPr>
            <w:tcW w:w="2338" w:type="dxa"/>
          </w:tcPr>
          <w:p w14:paraId="490FEA6C" w14:textId="2DB51B29" w:rsidR="00095EC6" w:rsidRDefault="008C1BC3">
            <w:r>
              <w:t>Basic Science</w:t>
            </w:r>
          </w:p>
        </w:tc>
      </w:tr>
      <w:tr w:rsidR="00095EC6" w14:paraId="710EA69C" w14:textId="77777777" w:rsidTr="00E37FF4">
        <w:tc>
          <w:tcPr>
            <w:tcW w:w="2338" w:type="dxa"/>
          </w:tcPr>
          <w:p w14:paraId="630D755D" w14:textId="0CD541FB" w:rsidR="00095EC6" w:rsidRDefault="00AE6ECB">
            <w:r>
              <w:t>Topic</w:t>
            </w:r>
          </w:p>
        </w:tc>
        <w:tc>
          <w:tcPr>
            <w:tcW w:w="2338" w:type="dxa"/>
          </w:tcPr>
          <w:p w14:paraId="165C6155" w14:textId="26AAA62D" w:rsidR="00095EC6" w:rsidRDefault="002C1FAF">
            <w:r>
              <w:t>Forces</w:t>
            </w:r>
          </w:p>
        </w:tc>
      </w:tr>
      <w:tr w:rsidR="00095EC6" w14:paraId="4A27C0AC" w14:textId="77777777" w:rsidTr="00E37FF4">
        <w:tc>
          <w:tcPr>
            <w:tcW w:w="2338" w:type="dxa"/>
          </w:tcPr>
          <w:p w14:paraId="00128422" w14:textId="5D549C3C" w:rsidR="00095EC6" w:rsidRDefault="00BF0D79">
            <w:r>
              <w:t>Sub-topic</w:t>
            </w:r>
          </w:p>
        </w:tc>
        <w:tc>
          <w:tcPr>
            <w:tcW w:w="2338" w:type="dxa"/>
          </w:tcPr>
          <w:p w14:paraId="6163BBC8" w14:textId="42F36079" w:rsidR="00095EC6" w:rsidRDefault="003E54C0">
            <w:r>
              <w:t>Balanced and unbalanced forces</w:t>
            </w:r>
          </w:p>
        </w:tc>
      </w:tr>
      <w:tr w:rsidR="00095EC6" w14:paraId="138998C5" w14:textId="77777777" w:rsidTr="00E37FF4">
        <w:tc>
          <w:tcPr>
            <w:tcW w:w="2338" w:type="dxa"/>
          </w:tcPr>
          <w:p w14:paraId="099410F4" w14:textId="18A19EC4" w:rsidR="00095EC6" w:rsidRDefault="00744F58">
            <w:r>
              <w:t>Period</w:t>
            </w:r>
          </w:p>
        </w:tc>
        <w:tc>
          <w:tcPr>
            <w:tcW w:w="2338" w:type="dxa"/>
          </w:tcPr>
          <w:p w14:paraId="105B243B" w14:textId="6C823791" w:rsidR="00095EC6" w:rsidRDefault="001F0935">
            <w:r>
              <w:t>3</w:t>
            </w:r>
            <w:r w:rsidRPr="001F0935">
              <w:rPr>
                <w:vertAlign w:val="superscript"/>
              </w:rPr>
              <w:t>rd</w:t>
            </w:r>
            <w:r>
              <w:t>/4th</w:t>
            </w:r>
          </w:p>
        </w:tc>
      </w:tr>
      <w:tr w:rsidR="00095EC6" w14:paraId="7F13C061" w14:textId="77777777" w:rsidTr="00E37FF4">
        <w:tc>
          <w:tcPr>
            <w:tcW w:w="2338" w:type="dxa"/>
          </w:tcPr>
          <w:p w14:paraId="139CAD87" w14:textId="22CB7ED5" w:rsidR="00095EC6" w:rsidRDefault="00E33573">
            <w:r>
              <w:t>Time</w:t>
            </w:r>
          </w:p>
        </w:tc>
        <w:tc>
          <w:tcPr>
            <w:tcW w:w="2338" w:type="dxa"/>
          </w:tcPr>
          <w:p w14:paraId="7CB9CDA9" w14:textId="5AD4444D" w:rsidR="00095EC6" w:rsidRDefault="001F0935">
            <w:r>
              <w:t>9:30</w:t>
            </w:r>
            <w:r w:rsidR="009F4D53">
              <w:t>-10:10am/ 10:30-11:10 am</w:t>
            </w:r>
          </w:p>
        </w:tc>
      </w:tr>
      <w:tr w:rsidR="00095EC6" w14:paraId="601E712D" w14:textId="77777777" w:rsidTr="00E37FF4">
        <w:tc>
          <w:tcPr>
            <w:tcW w:w="2338" w:type="dxa"/>
          </w:tcPr>
          <w:p w14:paraId="7DEE9168" w14:textId="3464C4AB" w:rsidR="00095EC6" w:rsidRDefault="00E33573">
            <w:r>
              <w:t>Duration</w:t>
            </w:r>
          </w:p>
        </w:tc>
        <w:tc>
          <w:tcPr>
            <w:tcW w:w="2338" w:type="dxa"/>
          </w:tcPr>
          <w:p w14:paraId="444D2F5A" w14:textId="2F873C4E" w:rsidR="00095EC6" w:rsidRDefault="0014479E">
            <w:r>
              <w:t>40 minutes</w:t>
            </w:r>
            <w:r w:rsidR="009F4D53">
              <w:t xml:space="preserve"> each</w:t>
            </w:r>
          </w:p>
        </w:tc>
      </w:tr>
      <w:tr w:rsidR="00095EC6" w14:paraId="0BE0ED4C" w14:textId="77777777" w:rsidTr="00E37FF4">
        <w:tc>
          <w:tcPr>
            <w:tcW w:w="2338" w:type="dxa"/>
          </w:tcPr>
          <w:p w14:paraId="318B47F6" w14:textId="23DF4449" w:rsidR="00095EC6" w:rsidRDefault="00E33573">
            <w:r>
              <w:t xml:space="preserve">Number in </w:t>
            </w:r>
            <w:r w:rsidR="003F3240">
              <w:t>class</w:t>
            </w:r>
          </w:p>
        </w:tc>
        <w:tc>
          <w:tcPr>
            <w:tcW w:w="2338" w:type="dxa"/>
          </w:tcPr>
          <w:p w14:paraId="4754662F" w14:textId="5DC7FAE6" w:rsidR="00095EC6" w:rsidRDefault="009F4D53">
            <w:r>
              <w:t>Eighteen</w:t>
            </w:r>
          </w:p>
        </w:tc>
      </w:tr>
      <w:tr w:rsidR="00DB25D7" w14:paraId="4358F947" w14:textId="77777777" w:rsidTr="00E37FF4">
        <w:tc>
          <w:tcPr>
            <w:tcW w:w="2338" w:type="dxa"/>
          </w:tcPr>
          <w:p w14:paraId="2FC2A75F" w14:textId="00F13DCF" w:rsidR="00DB25D7" w:rsidRDefault="00EB0A62">
            <w:r>
              <w:t>Average</w:t>
            </w:r>
            <w:r w:rsidR="00780DF9">
              <w:t xml:space="preserve"> age</w:t>
            </w:r>
          </w:p>
        </w:tc>
        <w:tc>
          <w:tcPr>
            <w:tcW w:w="2338" w:type="dxa"/>
          </w:tcPr>
          <w:p w14:paraId="599BA6C0" w14:textId="3A295537" w:rsidR="00DB25D7" w:rsidRDefault="00921D27">
            <w:r>
              <w:t>1</w:t>
            </w:r>
            <w:r w:rsidR="009F4D53">
              <w:t>1 years</w:t>
            </w:r>
          </w:p>
        </w:tc>
      </w:tr>
      <w:tr w:rsidR="00DB25D7" w14:paraId="771D9333" w14:textId="77777777" w:rsidTr="00E37FF4">
        <w:tc>
          <w:tcPr>
            <w:tcW w:w="2338" w:type="dxa"/>
          </w:tcPr>
          <w:p w14:paraId="0A7DB72F" w14:textId="3D3C5E78" w:rsidR="00DB25D7" w:rsidRDefault="00780DF9">
            <w:r>
              <w:t>Sex</w:t>
            </w:r>
          </w:p>
        </w:tc>
        <w:tc>
          <w:tcPr>
            <w:tcW w:w="2338" w:type="dxa"/>
          </w:tcPr>
          <w:p w14:paraId="13E9458B" w14:textId="434329A6" w:rsidR="00DB25D7" w:rsidRDefault="00DC6E53">
            <w:r>
              <w:t>Mixed</w:t>
            </w:r>
          </w:p>
        </w:tc>
      </w:tr>
      <w:tr w:rsidR="00DB25D7" w14:paraId="4EE19FEE" w14:textId="77777777" w:rsidTr="00E37FF4">
        <w:tc>
          <w:tcPr>
            <w:tcW w:w="2338" w:type="dxa"/>
          </w:tcPr>
          <w:p w14:paraId="0C8D80B9" w14:textId="7836F779" w:rsidR="00DB25D7" w:rsidRDefault="00A14AE0">
            <w:r>
              <w:t>Specific Objectives</w:t>
            </w:r>
          </w:p>
        </w:tc>
        <w:tc>
          <w:tcPr>
            <w:tcW w:w="2338" w:type="dxa"/>
          </w:tcPr>
          <w:p w14:paraId="37DEACEF" w14:textId="77777777" w:rsidR="00DB25D7" w:rsidRDefault="00DC6E53">
            <w:r>
              <w:t>By the end of the lesson, the students should be able to:</w:t>
            </w:r>
          </w:p>
          <w:p w14:paraId="57E69AF4" w14:textId="77777777" w:rsidR="00A04C53" w:rsidRDefault="00E45565">
            <w:r>
              <w:t>1.</w:t>
            </w:r>
            <w:r w:rsidR="006B3886">
              <w:t xml:space="preserve">Define balanced </w:t>
            </w:r>
            <w:r w:rsidR="00BE2DC5">
              <w:t>force.</w:t>
            </w:r>
          </w:p>
          <w:p w14:paraId="773B7F73" w14:textId="77777777" w:rsidR="00BE2DC5" w:rsidRDefault="00BE2DC5">
            <w:r>
              <w:t>2.Give examples of balanced force</w:t>
            </w:r>
          </w:p>
          <w:p w14:paraId="172897B3" w14:textId="77777777" w:rsidR="00B37D34" w:rsidRDefault="00B37D34">
            <w:r>
              <w:t>3.Define unbalanced force</w:t>
            </w:r>
          </w:p>
          <w:p w14:paraId="2B900376" w14:textId="39A9E416" w:rsidR="00B37D34" w:rsidRDefault="00B37D34">
            <w:r>
              <w:t>4. Give examples of unbalanced forces</w:t>
            </w:r>
          </w:p>
        </w:tc>
      </w:tr>
      <w:tr w:rsidR="00DB25D7" w14:paraId="70BE844A" w14:textId="77777777" w:rsidTr="00E37FF4">
        <w:tc>
          <w:tcPr>
            <w:tcW w:w="2338" w:type="dxa"/>
          </w:tcPr>
          <w:p w14:paraId="4D6EB2BE" w14:textId="24D931AC" w:rsidR="00DB25D7" w:rsidRDefault="00F75FA8">
            <w:r>
              <w:t>Rationale</w:t>
            </w:r>
          </w:p>
        </w:tc>
        <w:tc>
          <w:tcPr>
            <w:tcW w:w="2338" w:type="dxa"/>
          </w:tcPr>
          <w:p w14:paraId="2ACC0A93" w14:textId="3FC71E04" w:rsidR="00DB25D7" w:rsidRDefault="00230B3D">
            <w:r>
              <w:t xml:space="preserve">To enable </w:t>
            </w:r>
            <w:r w:rsidR="005F3EEA">
              <w:t>students understand</w:t>
            </w:r>
            <w:r w:rsidR="00F8580B">
              <w:t xml:space="preserve"> balanced and unbalanced forces</w:t>
            </w:r>
          </w:p>
        </w:tc>
      </w:tr>
      <w:tr w:rsidR="00DB25D7" w14:paraId="0DD8A619" w14:textId="77777777" w:rsidTr="00E37FF4">
        <w:tc>
          <w:tcPr>
            <w:tcW w:w="2338" w:type="dxa"/>
          </w:tcPr>
          <w:p w14:paraId="22B49EA7" w14:textId="123E8B3E" w:rsidR="00DB25D7" w:rsidRDefault="00F75FA8">
            <w:r>
              <w:t>Previous Knowledge</w:t>
            </w:r>
          </w:p>
        </w:tc>
        <w:tc>
          <w:tcPr>
            <w:tcW w:w="2338" w:type="dxa"/>
          </w:tcPr>
          <w:p w14:paraId="06372D7C" w14:textId="6DC0AEB3" w:rsidR="00DB25D7" w:rsidRDefault="00A73EC0">
            <w:r>
              <w:t xml:space="preserve">Students </w:t>
            </w:r>
            <w:r w:rsidR="00524239">
              <w:t xml:space="preserve">have learnt the </w:t>
            </w:r>
            <w:r w:rsidR="00285DAC">
              <w:t>meaning of force.</w:t>
            </w:r>
          </w:p>
        </w:tc>
      </w:tr>
      <w:tr w:rsidR="00DB25D7" w14:paraId="54F9D75A" w14:textId="77777777" w:rsidTr="00E37FF4">
        <w:tc>
          <w:tcPr>
            <w:tcW w:w="2338" w:type="dxa"/>
          </w:tcPr>
          <w:p w14:paraId="0C3A2F97" w14:textId="68D1310B" w:rsidR="00DB25D7" w:rsidRDefault="00F75FA8">
            <w:r>
              <w:t xml:space="preserve">Instructional </w:t>
            </w:r>
            <w:r w:rsidR="000D79C9">
              <w:t>resources</w:t>
            </w:r>
          </w:p>
        </w:tc>
        <w:tc>
          <w:tcPr>
            <w:tcW w:w="2338" w:type="dxa"/>
          </w:tcPr>
          <w:p w14:paraId="2F40689B" w14:textId="281AE68C" w:rsidR="00DB25D7" w:rsidRDefault="008901D9">
            <w:r>
              <w:t>Picture from textbook</w:t>
            </w:r>
            <w:r w:rsidR="00CD4496">
              <w:t>, teacher and students</w:t>
            </w:r>
          </w:p>
        </w:tc>
      </w:tr>
      <w:tr w:rsidR="0049076E" w14:paraId="180444CF" w14:textId="77777777" w:rsidTr="00E37FF4">
        <w:tc>
          <w:tcPr>
            <w:tcW w:w="2338" w:type="dxa"/>
          </w:tcPr>
          <w:p w14:paraId="5273BB72" w14:textId="0474F34D" w:rsidR="0049076E" w:rsidRDefault="000D79C9">
            <w:r>
              <w:t xml:space="preserve">Reference </w:t>
            </w:r>
            <w:r w:rsidR="00703142">
              <w:t>Materials</w:t>
            </w:r>
          </w:p>
        </w:tc>
        <w:tc>
          <w:tcPr>
            <w:tcW w:w="2338" w:type="dxa"/>
          </w:tcPr>
          <w:p w14:paraId="5969A8D2" w14:textId="2F976A7E" w:rsidR="0049076E" w:rsidRDefault="00A37C5C">
            <w:r>
              <w:t>I. Excellence</w:t>
            </w:r>
            <w:r w:rsidR="008D2022">
              <w:t xml:space="preserve"> in Basic Science and Technology for J</w:t>
            </w:r>
            <w:r w:rsidR="00CC33C9">
              <w:t>SS 3 b</w:t>
            </w:r>
            <w:r w:rsidR="00703142">
              <w:t>y Olushola Felix Bello et al.</w:t>
            </w:r>
          </w:p>
          <w:p w14:paraId="3CEAD543" w14:textId="36209526" w:rsidR="00703142" w:rsidRDefault="00703142"/>
        </w:tc>
      </w:tr>
    </w:tbl>
    <w:p w14:paraId="510D39C0" w14:textId="447E7A0C" w:rsidR="00E37FF4" w:rsidRDefault="00E37FF4"/>
    <w:p w14:paraId="27561CBC" w14:textId="0EB26274" w:rsidR="000427C2" w:rsidRDefault="000427C2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4A9A" w14:paraId="04D92EC1" w14:textId="77777777" w:rsidTr="000427C2">
        <w:tc>
          <w:tcPr>
            <w:tcW w:w="1870" w:type="dxa"/>
          </w:tcPr>
          <w:p w14:paraId="71241C0C" w14:textId="2F038D0D" w:rsidR="00254A9A" w:rsidRDefault="00254A9A">
            <w:r>
              <w:t>Steps</w:t>
            </w:r>
          </w:p>
        </w:tc>
        <w:tc>
          <w:tcPr>
            <w:tcW w:w="1870" w:type="dxa"/>
          </w:tcPr>
          <w:p w14:paraId="59C37F2B" w14:textId="63894119" w:rsidR="00254A9A" w:rsidRDefault="00254A9A">
            <w:r>
              <w:t>Teacher’s Activities</w:t>
            </w:r>
          </w:p>
        </w:tc>
        <w:tc>
          <w:tcPr>
            <w:tcW w:w="1870" w:type="dxa"/>
          </w:tcPr>
          <w:p w14:paraId="1154DDF7" w14:textId="050DE259" w:rsidR="00254A9A" w:rsidRDefault="00254A9A">
            <w:r>
              <w:t>Students’ Activities</w:t>
            </w:r>
          </w:p>
        </w:tc>
        <w:tc>
          <w:tcPr>
            <w:tcW w:w="1870" w:type="dxa"/>
          </w:tcPr>
          <w:p w14:paraId="7FD40BE4" w14:textId="0FE46D7B" w:rsidR="00254A9A" w:rsidRDefault="00254A9A">
            <w:r>
              <w:t>Learning Points</w:t>
            </w:r>
          </w:p>
        </w:tc>
      </w:tr>
      <w:tr w:rsidR="00254A9A" w14:paraId="22B677E2" w14:textId="77777777" w:rsidTr="000427C2">
        <w:tc>
          <w:tcPr>
            <w:tcW w:w="1870" w:type="dxa"/>
          </w:tcPr>
          <w:p w14:paraId="1AE35E95" w14:textId="0F6F8C4D" w:rsidR="00254A9A" w:rsidRDefault="00A37C5C">
            <w:r>
              <w:lastRenderedPageBreak/>
              <w:t>Introduction</w:t>
            </w:r>
          </w:p>
        </w:tc>
        <w:tc>
          <w:tcPr>
            <w:tcW w:w="1870" w:type="dxa"/>
          </w:tcPr>
          <w:p w14:paraId="50E147D9" w14:textId="777D5096" w:rsidR="00254A9A" w:rsidRDefault="00F45B7A">
            <w:r>
              <w:t xml:space="preserve">Teacher </w:t>
            </w:r>
            <w:r w:rsidR="004A25B3">
              <w:t xml:space="preserve">asks students to </w:t>
            </w:r>
            <w:r w:rsidR="006B0FAB">
              <w:t>explain the meaning of force</w:t>
            </w:r>
          </w:p>
        </w:tc>
        <w:tc>
          <w:tcPr>
            <w:tcW w:w="1870" w:type="dxa"/>
          </w:tcPr>
          <w:p w14:paraId="1FB04403" w14:textId="4BE9D61B" w:rsidR="00254A9A" w:rsidRDefault="00AC24F9">
            <w:r>
              <w:t>Students</w:t>
            </w:r>
            <w:r w:rsidR="001F7C6C">
              <w:t xml:space="preserve"> </w:t>
            </w:r>
            <w:r w:rsidR="00180042">
              <w:t xml:space="preserve">explain </w:t>
            </w:r>
            <w:r w:rsidR="00316F01">
              <w:t>the meaning of force</w:t>
            </w:r>
          </w:p>
        </w:tc>
        <w:tc>
          <w:tcPr>
            <w:tcW w:w="1870" w:type="dxa"/>
          </w:tcPr>
          <w:p w14:paraId="482DDE50" w14:textId="65C03131" w:rsidR="00254A9A" w:rsidRDefault="008D7E62">
            <w:r>
              <w:t>To arouse students' interest</w:t>
            </w:r>
          </w:p>
        </w:tc>
      </w:tr>
      <w:tr w:rsidR="00254A9A" w14:paraId="5FD8DA90" w14:textId="77777777" w:rsidTr="000427C2">
        <w:tc>
          <w:tcPr>
            <w:tcW w:w="1870" w:type="dxa"/>
          </w:tcPr>
          <w:p w14:paraId="4D21E441" w14:textId="49DA13F9" w:rsidR="00254A9A" w:rsidRDefault="008A5D72">
            <w:r>
              <w:t xml:space="preserve">Step </w:t>
            </w:r>
            <w:r w:rsidR="008D7E62">
              <w:t>I</w:t>
            </w:r>
          </w:p>
        </w:tc>
        <w:tc>
          <w:tcPr>
            <w:tcW w:w="1870" w:type="dxa"/>
          </w:tcPr>
          <w:p w14:paraId="1FE1AD66" w14:textId="3D4BA72F" w:rsidR="00CD3F3A" w:rsidRDefault="00214DF7">
            <w:r>
              <w:t>Teacher defines and explains</w:t>
            </w:r>
            <w:r w:rsidR="00ED73DC">
              <w:t xml:space="preserve"> balanced f</w:t>
            </w:r>
            <w:r>
              <w:t>orce thus:</w:t>
            </w:r>
            <w:r w:rsidR="00795C9B">
              <w:t xml:space="preserve"> </w:t>
            </w:r>
            <w:r w:rsidR="00F17CA8">
              <w:t>Ba</w:t>
            </w:r>
            <w:r w:rsidR="00795C9B">
              <w:t xml:space="preserve">lanced </w:t>
            </w:r>
            <w:r w:rsidR="00F17CA8">
              <w:t xml:space="preserve">forces are forces that are opposite in direction </w:t>
            </w:r>
            <w:r w:rsidR="008918C0">
              <w:t>and equal on size.</w:t>
            </w:r>
            <w:r w:rsidR="00795C9B">
              <w:t xml:space="preserve"> </w:t>
            </w:r>
          </w:p>
        </w:tc>
        <w:tc>
          <w:tcPr>
            <w:tcW w:w="1870" w:type="dxa"/>
          </w:tcPr>
          <w:p w14:paraId="283E7293" w14:textId="76FC5160" w:rsidR="00254A9A" w:rsidRDefault="00FB1674">
            <w:r>
              <w:t xml:space="preserve">Students </w:t>
            </w:r>
            <w:r w:rsidR="008918C0">
              <w:t xml:space="preserve">listen to </w:t>
            </w:r>
            <w:r w:rsidR="00D6037D">
              <w:t>teacher.</w:t>
            </w:r>
          </w:p>
        </w:tc>
        <w:tc>
          <w:tcPr>
            <w:tcW w:w="1870" w:type="dxa"/>
          </w:tcPr>
          <w:p w14:paraId="7EBE2686" w14:textId="76A57065" w:rsidR="00254A9A" w:rsidRDefault="00803EFB">
            <w:r>
              <w:t xml:space="preserve">To </w:t>
            </w:r>
            <w:r w:rsidR="00CD1BD9">
              <w:t>keep students focus on the lesson</w:t>
            </w:r>
          </w:p>
        </w:tc>
      </w:tr>
      <w:tr w:rsidR="00254A9A" w14:paraId="12D64E14" w14:textId="77777777" w:rsidTr="000427C2">
        <w:tc>
          <w:tcPr>
            <w:tcW w:w="1870" w:type="dxa"/>
          </w:tcPr>
          <w:p w14:paraId="06642900" w14:textId="46A5AD16" w:rsidR="00254A9A" w:rsidRDefault="008A5D72">
            <w:r>
              <w:t xml:space="preserve">Step </w:t>
            </w:r>
            <w:r w:rsidR="00803EFB">
              <w:t>II</w:t>
            </w:r>
          </w:p>
        </w:tc>
        <w:tc>
          <w:tcPr>
            <w:tcW w:w="1870" w:type="dxa"/>
          </w:tcPr>
          <w:p w14:paraId="4B85958E" w14:textId="6592ED3F" w:rsidR="00254A9A" w:rsidRDefault="00DB053E">
            <w:r>
              <w:t xml:space="preserve">Teacher </w:t>
            </w:r>
            <w:r w:rsidR="00D6037D">
              <w:t>guides students to</w:t>
            </w:r>
            <w:r w:rsidR="00B81D29">
              <w:t xml:space="preserve"> give examples of balanced forces</w:t>
            </w:r>
          </w:p>
        </w:tc>
        <w:tc>
          <w:tcPr>
            <w:tcW w:w="1870" w:type="dxa"/>
          </w:tcPr>
          <w:p w14:paraId="5EC73709" w14:textId="74B5FEBD" w:rsidR="00254A9A" w:rsidRDefault="00B81D29">
            <w:r>
              <w:t>Students take part in class discussion</w:t>
            </w:r>
          </w:p>
        </w:tc>
        <w:tc>
          <w:tcPr>
            <w:tcW w:w="1870" w:type="dxa"/>
          </w:tcPr>
          <w:p w14:paraId="1B9734EE" w14:textId="26B05713" w:rsidR="00254A9A" w:rsidRDefault="00950BD8">
            <w:r>
              <w:t xml:space="preserve">To </w:t>
            </w:r>
            <w:r w:rsidR="00B81D29">
              <w:t>encourage critical thinking</w:t>
            </w:r>
          </w:p>
        </w:tc>
      </w:tr>
      <w:tr w:rsidR="005A3D0C" w14:paraId="7BDDAA32" w14:textId="77777777" w:rsidTr="000427C2">
        <w:tc>
          <w:tcPr>
            <w:tcW w:w="1870" w:type="dxa"/>
          </w:tcPr>
          <w:p w14:paraId="1D190A6D" w14:textId="263758B2" w:rsidR="005A3D0C" w:rsidRDefault="005A3D0C">
            <w:r>
              <w:t>Step III</w:t>
            </w:r>
          </w:p>
        </w:tc>
        <w:tc>
          <w:tcPr>
            <w:tcW w:w="1870" w:type="dxa"/>
          </w:tcPr>
          <w:p w14:paraId="64B1B69C" w14:textId="4808D349" w:rsidR="005A3D0C" w:rsidRDefault="00872EF9">
            <w:r>
              <w:t xml:space="preserve">Teacher </w:t>
            </w:r>
            <w:r w:rsidR="00722341">
              <w:t xml:space="preserve">defines and explains unbalanced forces as forces that are </w:t>
            </w:r>
            <w:r w:rsidR="00183792">
              <w:t xml:space="preserve">that are neither </w:t>
            </w:r>
            <w:r w:rsidR="00D836D8">
              <w:t>opposite in direction nor equal in size.</w:t>
            </w:r>
          </w:p>
        </w:tc>
        <w:tc>
          <w:tcPr>
            <w:tcW w:w="1870" w:type="dxa"/>
          </w:tcPr>
          <w:p w14:paraId="10B775A9" w14:textId="67F17160" w:rsidR="005A3D0C" w:rsidRDefault="00A20EC2">
            <w:r>
              <w:t xml:space="preserve">Students </w:t>
            </w:r>
            <w:r w:rsidR="005954DD">
              <w:t>listen to teacher</w:t>
            </w:r>
          </w:p>
        </w:tc>
        <w:tc>
          <w:tcPr>
            <w:tcW w:w="1870" w:type="dxa"/>
          </w:tcPr>
          <w:p w14:paraId="692998F4" w14:textId="276A4CE5" w:rsidR="005A3D0C" w:rsidRDefault="005954DD">
            <w:r>
              <w:t>To keep them focus on the lesson</w:t>
            </w:r>
          </w:p>
        </w:tc>
      </w:tr>
      <w:tr w:rsidR="005A3D0C" w14:paraId="14BB8FA5" w14:textId="77777777" w:rsidTr="000427C2">
        <w:tc>
          <w:tcPr>
            <w:tcW w:w="1870" w:type="dxa"/>
          </w:tcPr>
          <w:p w14:paraId="1F5B68E4" w14:textId="53FC9EC0" w:rsidR="005A3D0C" w:rsidRDefault="005954DD">
            <w:r>
              <w:t>Step IV</w:t>
            </w:r>
          </w:p>
        </w:tc>
        <w:tc>
          <w:tcPr>
            <w:tcW w:w="1870" w:type="dxa"/>
          </w:tcPr>
          <w:p w14:paraId="10D3B9B7" w14:textId="326402B1" w:rsidR="005A3D0C" w:rsidRDefault="00FD685D">
            <w:r>
              <w:t xml:space="preserve">Teacher </w:t>
            </w:r>
            <w:r w:rsidR="00824000">
              <w:t xml:space="preserve">guides students to give </w:t>
            </w:r>
            <w:r w:rsidR="0039009E">
              <w:t>examples of unbalanced force and demonstrate the examples given.</w:t>
            </w:r>
          </w:p>
        </w:tc>
        <w:tc>
          <w:tcPr>
            <w:tcW w:w="1870" w:type="dxa"/>
          </w:tcPr>
          <w:p w14:paraId="25884E84" w14:textId="1D07D4D1" w:rsidR="005A3D0C" w:rsidRDefault="00B8614E">
            <w:r>
              <w:t>Students participate in the class activity</w:t>
            </w:r>
            <w:r w:rsidR="006C771B">
              <w:t>.</w:t>
            </w:r>
          </w:p>
        </w:tc>
        <w:tc>
          <w:tcPr>
            <w:tcW w:w="1870" w:type="dxa"/>
          </w:tcPr>
          <w:p w14:paraId="7938D7CB" w14:textId="7F4DC6A8" w:rsidR="005A3D0C" w:rsidRDefault="00B8614E">
            <w:r>
              <w:t xml:space="preserve">To </w:t>
            </w:r>
            <w:r w:rsidR="002A0D11">
              <w:t>encourage critical thinking</w:t>
            </w:r>
          </w:p>
        </w:tc>
      </w:tr>
      <w:tr w:rsidR="00254A9A" w14:paraId="3A51030B" w14:textId="77777777" w:rsidTr="000427C2">
        <w:tc>
          <w:tcPr>
            <w:tcW w:w="1870" w:type="dxa"/>
          </w:tcPr>
          <w:p w14:paraId="761A5D5D" w14:textId="61B1B443" w:rsidR="00254A9A" w:rsidRDefault="00162DFC">
            <w:r>
              <w:t>Board Summary</w:t>
            </w:r>
          </w:p>
        </w:tc>
        <w:tc>
          <w:tcPr>
            <w:tcW w:w="1870" w:type="dxa"/>
          </w:tcPr>
          <w:p w14:paraId="787CFD1E" w14:textId="77777777" w:rsidR="00044889" w:rsidRDefault="006209EC">
            <w:r>
              <w:rPr>
                <w:u w:val="single"/>
              </w:rPr>
              <w:t>Balanced and Unbalanced Forces</w:t>
            </w:r>
          </w:p>
          <w:p w14:paraId="2E95768C" w14:textId="77777777" w:rsidR="006209EC" w:rsidRDefault="006209EC">
            <w:r>
              <w:t xml:space="preserve">  </w:t>
            </w:r>
            <w:r w:rsidR="00E21B93">
              <w:t>Balanced forces are forces that are opposite in direction and equal in size.</w:t>
            </w:r>
          </w:p>
          <w:p w14:paraId="361191D7" w14:textId="77777777" w:rsidR="00922157" w:rsidRDefault="00922157">
            <w:r>
              <w:t xml:space="preserve">   When all the forces acting on an object balance </w:t>
            </w:r>
            <w:r w:rsidR="0063662D">
              <w:t xml:space="preserve">each other, the object will be at equilibrium, it will not </w:t>
            </w:r>
            <w:r w:rsidR="00D30A08">
              <w:t>change its position.</w:t>
            </w:r>
          </w:p>
          <w:p w14:paraId="25793091" w14:textId="77777777" w:rsidR="00D30A08" w:rsidRDefault="00D30A08">
            <w:r>
              <w:rPr>
                <w:u w:val="single"/>
              </w:rPr>
              <w:lastRenderedPageBreak/>
              <w:t xml:space="preserve">Examples of </w:t>
            </w:r>
            <w:r w:rsidR="00477E99">
              <w:rPr>
                <w:u w:val="single"/>
              </w:rPr>
              <w:t>Balanced Forces</w:t>
            </w:r>
          </w:p>
          <w:p w14:paraId="254D24DE" w14:textId="77777777" w:rsidR="00477E99" w:rsidRDefault="00477E99">
            <w:r>
              <w:t>1.Two equal stones placed on a see-saw</w:t>
            </w:r>
          </w:p>
          <w:p w14:paraId="29D24116" w14:textId="77777777" w:rsidR="00477E99" w:rsidRDefault="00477E99">
            <w:r>
              <w:t>2.A boy standing on a floor.</w:t>
            </w:r>
          </w:p>
          <w:p w14:paraId="08C77EAE" w14:textId="77777777" w:rsidR="004630A4" w:rsidRDefault="004630A4">
            <w:r>
              <w:rPr>
                <w:u w:val="single"/>
              </w:rPr>
              <w:t>Unbalanced Forces</w:t>
            </w:r>
          </w:p>
          <w:p w14:paraId="5F4B0E2B" w14:textId="77777777" w:rsidR="004630A4" w:rsidRDefault="004630A4">
            <w:r>
              <w:t xml:space="preserve">   Unbalanced forces are forces</w:t>
            </w:r>
            <w:r w:rsidR="00F365E7">
              <w:t xml:space="preserve"> that are neither opposite in direction nor equal in size.</w:t>
            </w:r>
          </w:p>
          <w:p w14:paraId="057FA9CE" w14:textId="77777777" w:rsidR="00F365E7" w:rsidRDefault="00F365E7">
            <w:r>
              <w:t xml:space="preserve">  Unbalanced forces cause:</w:t>
            </w:r>
          </w:p>
          <w:p w14:paraId="59B78310" w14:textId="77777777" w:rsidR="00F365E7" w:rsidRDefault="00F365E7">
            <w:r>
              <w:t>1.</w:t>
            </w:r>
            <w:r w:rsidR="00B11EB2">
              <w:t>a still object to move</w:t>
            </w:r>
          </w:p>
          <w:p w14:paraId="66E70CA6" w14:textId="77777777" w:rsidR="00B11EB2" w:rsidRDefault="00B11EB2">
            <w:r>
              <w:t>2.</w:t>
            </w:r>
            <w:r w:rsidR="001A32A6">
              <w:t xml:space="preserve">a moving object to speed up or slow </w:t>
            </w:r>
            <w:r w:rsidR="00E24206">
              <w:t>down</w:t>
            </w:r>
          </w:p>
          <w:p w14:paraId="13095F99" w14:textId="77777777" w:rsidR="00E24206" w:rsidRDefault="00E24206">
            <w:r>
              <w:t>3.a moving object to stop</w:t>
            </w:r>
          </w:p>
          <w:p w14:paraId="0FCF72D0" w14:textId="77777777" w:rsidR="00E24206" w:rsidRDefault="00E24206">
            <w:r>
              <w:t>4.a moving object to change direction</w:t>
            </w:r>
          </w:p>
          <w:p w14:paraId="52C69F95" w14:textId="77777777" w:rsidR="00E24206" w:rsidRDefault="00F6063B">
            <w:pPr>
              <w:rPr>
                <w:u w:val="single"/>
              </w:rPr>
            </w:pPr>
            <w:r>
              <w:rPr>
                <w:u w:val="single"/>
              </w:rPr>
              <w:t>Example of Unbalanced Force</w:t>
            </w:r>
          </w:p>
          <w:p w14:paraId="6C7CC220" w14:textId="6BBC5324" w:rsidR="00F6063B" w:rsidRPr="00F6063B" w:rsidRDefault="00F6063B">
            <w:r>
              <w:t xml:space="preserve"> If one of the stones </w:t>
            </w:r>
            <w:r w:rsidR="002E1610">
              <w:t xml:space="preserve">on a see-saw is much bigger, the </w:t>
            </w:r>
            <w:r w:rsidR="00174E31">
              <w:t>see-saw would tip.</w:t>
            </w:r>
          </w:p>
        </w:tc>
        <w:tc>
          <w:tcPr>
            <w:tcW w:w="1870" w:type="dxa"/>
          </w:tcPr>
          <w:p w14:paraId="093043E2" w14:textId="4600745E" w:rsidR="00254A9A" w:rsidRDefault="00EB6329">
            <w:r>
              <w:lastRenderedPageBreak/>
              <w:t>Students copy the note from the board</w:t>
            </w:r>
          </w:p>
        </w:tc>
        <w:tc>
          <w:tcPr>
            <w:tcW w:w="1870" w:type="dxa"/>
          </w:tcPr>
          <w:p w14:paraId="1BA8EB21" w14:textId="21CE5B87" w:rsidR="00254A9A" w:rsidRDefault="00EB6329">
            <w:r>
              <w:t>To serve as reference point to students.</w:t>
            </w:r>
          </w:p>
        </w:tc>
      </w:tr>
      <w:tr w:rsidR="00A949B4" w14:paraId="2031C5AB" w14:textId="77777777" w:rsidTr="000427C2">
        <w:tc>
          <w:tcPr>
            <w:tcW w:w="1870" w:type="dxa"/>
          </w:tcPr>
          <w:p w14:paraId="2260FDC0" w14:textId="3EBC919B" w:rsidR="00A949B4" w:rsidRDefault="00244C3F">
            <w:r>
              <w:t>Evaluation</w:t>
            </w:r>
          </w:p>
        </w:tc>
        <w:tc>
          <w:tcPr>
            <w:tcW w:w="1870" w:type="dxa"/>
          </w:tcPr>
          <w:p w14:paraId="2C3C8BFA" w14:textId="77777777" w:rsidR="00A949B4" w:rsidRDefault="00EB6329">
            <w:r>
              <w:t>Teacher asks students the following questions:</w:t>
            </w:r>
          </w:p>
          <w:p w14:paraId="0B4EF1D5" w14:textId="77777777" w:rsidR="0032567B" w:rsidRDefault="00EB6329">
            <w:r>
              <w:t>1.</w:t>
            </w:r>
            <w:r w:rsidR="00606042">
              <w:t>Define balanced force</w:t>
            </w:r>
          </w:p>
          <w:p w14:paraId="0D1590AE" w14:textId="77777777" w:rsidR="00606042" w:rsidRDefault="00606042">
            <w:r>
              <w:t>2.Give two examples of balanced forces</w:t>
            </w:r>
          </w:p>
          <w:p w14:paraId="5E54B0CC" w14:textId="77777777" w:rsidR="00606042" w:rsidRDefault="00606042">
            <w:r>
              <w:t xml:space="preserve">3.Define unbalanced force </w:t>
            </w:r>
          </w:p>
          <w:p w14:paraId="7DF37986" w14:textId="6F213C06" w:rsidR="00606042" w:rsidRDefault="009F4044">
            <w:r>
              <w:t>4.Give an example of unbalanced force</w:t>
            </w:r>
          </w:p>
        </w:tc>
        <w:tc>
          <w:tcPr>
            <w:tcW w:w="1870" w:type="dxa"/>
          </w:tcPr>
          <w:p w14:paraId="008A1487" w14:textId="54AD486D" w:rsidR="00A949B4" w:rsidRDefault="00C25676">
            <w:r>
              <w:t>Students respond to teacher’s questions</w:t>
            </w:r>
          </w:p>
        </w:tc>
        <w:tc>
          <w:tcPr>
            <w:tcW w:w="1870" w:type="dxa"/>
          </w:tcPr>
          <w:p w14:paraId="4C42227C" w14:textId="5AA233F9" w:rsidR="00A949B4" w:rsidRDefault="00FA7905">
            <w:r>
              <w:t xml:space="preserve">To ascertain students’ understanding of </w:t>
            </w:r>
            <w:r w:rsidR="00AD410F">
              <w:t>the lesson.</w:t>
            </w:r>
          </w:p>
        </w:tc>
      </w:tr>
      <w:tr w:rsidR="00A949B4" w14:paraId="5CF00982" w14:textId="77777777" w:rsidTr="000427C2">
        <w:tc>
          <w:tcPr>
            <w:tcW w:w="1870" w:type="dxa"/>
          </w:tcPr>
          <w:p w14:paraId="35371DB6" w14:textId="13AAD799" w:rsidR="00A949B4" w:rsidRDefault="00244C3F">
            <w:r>
              <w:lastRenderedPageBreak/>
              <w:t>Conclusion</w:t>
            </w:r>
          </w:p>
        </w:tc>
        <w:tc>
          <w:tcPr>
            <w:tcW w:w="1870" w:type="dxa"/>
          </w:tcPr>
          <w:p w14:paraId="1E7BAC55" w14:textId="4E535D56" w:rsidR="00A949B4" w:rsidRDefault="00AD410F">
            <w:r>
              <w:t>Teacher assesses students books and make corrections where necessary</w:t>
            </w:r>
          </w:p>
        </w:tc>
        <w:tc>
          <w:tcPr>
            <w:tcW w:w="1870" w:type="dxa"/>
          </w:tcPr>
          <w:p w14:paraId="098EEADC" w14:textId="6D15D4E4" w:rsidR="00A949B4" w:rsidRDefault="00830921">
            <w:r>
              <w:t>Students take correction</w:t>
            </w:r>
          </w:p>
        </w:tc>
        <w:tc>
          <w:tcPr>
            <w:tcW w:w="1870" w:type="dxa"/>
          </w:tcPr>
          <w:p w14:paraId="4AD4B351" w14:textId="77777777" w:rsidR="00A949B4" w:rsidRDefault="00A949B4"/>
        </w:tc>
      </w:tr>
      <w:tr w:rsidR="00A949B4" w14:paraId="643FC383" w14:textId="77777777" w:rsidTr="000427C2">
        <w:tc>
          <w:tcPr>
            <w:tcW w:w="1870" w:type="dxa"/>
          </w:tcPr>
          <w:p w14:paraId="0F268D4D" w14:textId="34D71278" w:rsidR="00A949B4" w:rsidRDefault="00244C3F">
            <w:r>
              <w:t>Assignment</w:t>
            </w:r>
          </w:p>
        </w:tc>
        <w:tc>
          <w:tcPr>
            <w:tcW w:w="1870" w:type="dxa"/>
          </w:tcPr>
          <w:p w14:paraId="55078DFA" w14:textId="7C7BD6C8" w:rsidR="00A949B4" w:rsidRDefault="00170163">
            <w:r>
              <w:t>State three(3) effects of unbalanced forces on objects.</w:t>
            </w:r>
          </w:p>
        </w:tc>
        <w:tc>
          <w:tcPr>
            <w:tcW w:w="1870" w:type="dxa"/>
          </w:tcPr>
          <w:p w14:paraId="1DDE82D8" w14:textId="47EF3DA6" w:rsidR="00A949B4" w:rsidRDefault="008B5106">
            <w:r>
              <w:t xml:space="preserve">Students write down the assignment in their note </w:t>
            </w:r>
            <w:r w:rsidR="00C422F7">
              <w:t>book</w:t>
            </w:r>
          </w:p>
        </w:tc>
        <w:tc>
          <w:tcPr>
            <w:tcW w:w="1870" w:type="dxa"/>
          </w:tcPr>
          <w:p w14:paraId="7C4E55D5" w14:textId="45F84E34" w:rsidR="00A949B4" w:rsidRDefault="00C422F7">
            <w:r>
              <w:t>To engage scholars at home.</w:t>
            </w:r>
            <w:r w:rsidR="009806B0">
              <w:t xml:space="preserve"> </w:t>
            </w:r>
          </w:p>
        </w:tc>
      </w:tr>
    </w:tbl>
    <w:p w14:paraId="6C77AE44" w14:textId="77777777" w:rsidR="000427C2" w:rsidRPr="000427C2" w:rsidRDefault="000427C2">
      <w:bookmarkStart w:id="0" w:name="_GoBack"/>
      <w:bookmarkEnd w:id="0"/>
    </w:p>
    <w:p w14:paraId="3E553650" w14:textId="77777777" w:rsidR="00BE2D1E" w:rsidRPr="00BE2D1E" w:rsidRDefault="00BE2D1E"/>
    <w:sectPr w:rsidR="00BE2D1E" w:rsidRPr="00BE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2"/>
    <w:rsid w:val="00010DE0"/>
    <w:rsid w:val="000427C2"/>
    <w:rsid w:val="00044889"/>
    <w:rsid w:val="000643BB"/>
    <w:rsid w:val="00071B26"/>
    <w:rsid w:val="00095EC6"/>
    <w:rsid w:val="000B61B5"/>
    <w:rsid w:val="000D79C9"/>
    <w:rsid w:val="00110C03"/>
    <w:rsid w:val="00133EF6"/>
    <w:rsid w:val="00140A94"/>
    <w:rsid w:val="0014479E"/>
    <w:rsid w:val="00162DFC"/>
    <w:rsid w:val="001634BC"/>
    <w:rsid w:val="00170163"/>
    <w:rsid w:val="00174E31"/>
    <w:rsid w:val="00180042"/>
    <w:rsid w:val="00180552"/>
    <w:rsid w:val="00183792"/>
    <w:rsid w:val="001932A5"/>
    <w:rsid w:val="001A32A6"/>
    <w:rsid w:val="001E7C38"/>
    <w:rsid w:val="001F0935"/>
    <w:rsid w:val="001F7C6C"/>
    <w:rsid w:val="00214DF7"/>
    <w:rsid w:val="00230B3D"/>
    <w:rsid w:val="002421ED"/>
    <w:rsid w:val="002425C6"/>
    <w:rsid w:val="00244C3F"/>
    <w:rsid w:val="00251998"/>
    <w:rsid w:val="00254A9A"/>
    <w:rsid w:val="00273905"/>
    <w:rsid w:val="00285DAC"/>
    <w:rsid w:val="002A0D11"/>
    <w:rsid w:val="002A6244"/>
    <w:rsid w:val="002B59E0"/>
    <w:rsid w:val="002C1FAF"/>
    <w:rsid w:val="002C6982"/>
    <w:rsid w:val="002E1610"/>
    <w:rsid w:val="002E6D56"/>
    <w:rsid w:val="00316F01"/>
    <w:rsid w:val="0032567B"/>
    <w:rsid w:val="0035772A"/>
    <w:rsid w:val="003679C2"/>
    <w:rsid w:val="0039009E"/>
    <w:rsid w:val="0039294E"/>
    <w:rsid w:val="003A767C"/>
    <w:rsid w:val="003D3308"/>
    <w:rsid w:val="003E54C0"/>
    <w:rsid w:val="003E7000"/>
    <w:rsid w:val="003F3240"/>
    <w:rsid w:val="00434F70"/>
    <w:rsid w:val="00447910"/>
    <w:rsid w:val="004630A4"/>
    <w:rsid w:val="00477E99"/>
    <w:rsid w:val="0049076E"/>
    <w:rsid w:val="004A1975"/>
    <w:rsid w:val="004A25B3"/>
    <w:rsid w:val="004F58A9"/>
    <w:rsid w:val="0052167F"/>
    <w:rsid w:val="00524239"/>
    <w:rsid w:val="005763FE"/>
    <w:rsid w:val="00582E01"/>
    <w:rsid w:val="00594CFC"/>
    <w:rsid w:val="005954DD"/>
    <w:rsid w:val="005A2991"/>
    <w:rsid w:val="005A3D0C"/>
    <w:rsid w:val="005B33FB"/>
    <w:rsid w:val="005D0C4A"/>
    <w:rsid w:val="005D7B49"/>
    <w:rsid w:val="005E1DDD"/>
    <w:rsid w:val="005F3EEA"/>
    <w:rsid w:val="00606042"/>
    <w:rsid w:val="00612E32"/>
    <w:rsid w:val="006209EC"/>
    <w:rsid w:val="0063662D"/>
    <w:rsid w:val="006703E9"/>
    <w:rsid w:val="006925B2"/>
    <w:rsid w:val="006A3FA6"/>
    <w:rsid w:val="006B0FAB"/>
    <w:rsid w:val="006B3886"/>
    <w:rsid w:val="006B4F84"/>
    <w:rsid w:val="006C663C"/>
    <w:rsid w:val="006C771B"/>
    <w:rsid w:val="006D75BD"/>
    <w:rsid w:val="00703142"/>
    <w:rsid w:val="00722341"/>
    <w:rsid w:val="0073429B"/>
    <w:rsid w:val="00743A4B"/>
    <w:rsid w:val="00744F58"/>
    <w:rsid w:val="00780DF9"/>
    <w:rsid w:val="00795C9B"/>
    <w:rsid w:val="007A32B5"/>
    <w:rsid w:val="007C673E"/>
    <w:rsid w:val="007F12CD"/>
    <w:rsid w:val="00803EFB"/>
    <w:rsid w:val="00812227"/>
    <w:rsid w:val="00824000"/>
    <w:rsid w:val="00830921"/>
    <w:rsid w:val="00835897"/>
    <w:rsid w:val="008637FC"/>
    <w:rsid w:val="008644D3"/>
    <w:rsid w:val="00872EF9"/>
    <w:rsid w:val="008901D9"/>
    <w:rsid w:val="008918C0"/>
    <w:rsid w:val="008A369C"/>
    <w:rsid w:val="008A5D72"/>
    <w:rsid w:val="008B5106"/>
    <w:rsid w:val="008B73BE"/>
    <w:rsid w:val="008C1BC3"/>
    <w:rsid w:val="008D2022"/>
    <w:rsid w:val="008D592A"/>
    <w:rsid w:val="008D7E62"/>
    <w:rsid w:val="008F0FED"/>
    <w:rsid w:val="00903B51"/>
    <w:rsid w:val="00906989"/>
    <w:rsid w:val="00910EDA"/>
    <w:rsid w:val="0091554E"/>
    <w:rsid w:val="00916607"/>
    <w:rsid w:val="00921D27"/>
    <w:rsid w:val="00922157"/>
    <w:rsid w:val="00950BD8"/>
    <w:rsid w:val="00956D57"/>
    <w:rsid w:val="0096636E"/>
    <w:rsid w:val="009725AC"/>
    <w:rsid w:val="009806B0"/>
    <w:rsid w:val="00984096"/>
    <w:rsid w:val="00984396"/>
    <w:rsid w:val="009C5151"/>
    <w:rsid w:val="009E514C"/>
    <w:rsid w:val="009E6AE5"/>
    <w:rsid w:val="009F4044"/>
    <w:rsid w:val="009F4D53"/>
    <w:rsid w:val="00A04C53"/>
    <w:rsid w:val="00A104D4"/>
    <w:rsid w:val="00A14AE0"/>
    <w:rsid w:val="00A16821"/>
    <w:rsid w:val="00A20EC2"/>
    <w:rsid w:val="00A22EC4"/>
    <w:rsid w:val="00A37C5C"/>
    <w:rsid w:val="00A47E0C"/>
    <w:rsid w:val="00A532AF"/>
    <w:rsid w:val="00A55B04"/>
    <w:rsid w:val="00A57D35"/>
    <w:rsid w:val="00A73EC0"/>
    <w:rsid w:val="00A949B4"/>
    <w:rsid w:val="00AA18E2"/>
    <w:rsid w:val="00AC24F9"/>
    <w:rsid w:val="00AD410F"/>
    <w:rsid w:val="00AE6ECB"/>
    <w:rsid w:val="00B11EB2"/>
    <w:rsid w:val="00B1564C"/>
    <w:rsid w:val="00B37D34"/>
    <w:rsid w:val="00B603F0"/>
    <w:rsid w:val="00B64CD2"/>
    <w:rsid w:val="00B76ABF"/>
    <w:rsid w:val="00B81D29"/>
    <w:rsid w:val="00B8614E"/>
    <w:rsid w:val="00BA5F41"/>
    <w:rsid w:val="00BE2D1E"/>
    <w:rsid w:val="00BE2DC5"/>
    <w:rsid w:val="00BF0D79"/>
    <w:rsid w:val="00BF405C"/>
    <w:rsid w:val="00C11F74"/>
    <w:rsid w:val="00C14DAC"/>
    <w:rsid w:val="00C226FF"/>
    <w:rsid w:val="00C25676"/>
    <w:rsid w:val="00C36F45"/>
    <w:rsid w:val="00C422F7"/>
    <w:rsid w:val="00C45D6B"/>
    <w:rsid w:val="00C7083B"/>
    <w:rsid w:val="00C9785C"/>
    <w:rsid w:val="00CA45FE"/>
    <w:rsid w:val="00CA5635"/>
    <w:rsid w:val="00CC33C9"/>
    <w:rsid w:val="00CD1812"/>
    <w:rsid w:val="00CD1BD9"/>
    <w:rsid w:val="00CD3F3A"/>
    <w:rsid w:val="00CD4496"/>
    <w:rsid w:val="00CE14F5"/>
    <w:rsid w:val="00D05E70"/>
    <w:rsid w:val="00D30A08"/>
    <w:rsid w:val="00D6037D"/>
    <w:rsid w:val="00D836D8"/>
    <w:rsid w:val="00D86656"/>
    <w:rsid w:val="00DB053E"/>
    <w:rsid w:val="00DB25D7"/>
    <w:rsid w:val="00DC6E53"/>
    <w:rsid w:val="00DC78CB"/>
    <w:rsid w:val="00DD418E"/>
    <w:rsid w:val="00DD4B05"/>
    <w:rsid w:val="00DE3AF5"/>
    <w:rsid w:val="00E1349C"/>
    <w:rsid w:val="00E21B93"/>
    <w:rsid w:val="00E24206"/>
    <w:rsid w:val="00E33573"/>
    <w:rsid w:val="00E37FF4"/>
    <w:rsid w:val="00E45565"/>
    <w:rsid w:val="00E726FD"/>
    <w:rsid w:val="00EA3CEA"/>
    <w:rsid w:val="00EB0A62"/>
    <w:rsid w:val="00EB1E8C"/>
    <w:rsid w:val="00EB6329"/>
    <w:rsid w:val="00ED73DC"/>
    <w:rsid w:val="00F17CA8"/>
    <w:rsid w:val="00F365E7"/>
    <w:rsid w:val="00F366AA"/>
    <w:rsid w:val="00F45B7A"/>
    <w:rsid w:val="00F6063B"/>
    <w:rsid w:val="00F75FA8"/>
    <w:rsid w:val="00F8580B"/>
    <w:rsid w:val="00F867D0"/>
    <w:rsid w:val="00F924B7"/>
    <w:rsid w:val="00F9254F"/>
    <w:rsid w:val="00FA7905"/>
    <w:rsid w:val="00FB1674"/>
    <w:rsid w:val="00FB54CA"/>
    <w:rsid w:val="00FD685D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5C91"/>
  <w15:chartTrackingRefBased/>
  <w15:docId w15:val="{C042A2B4-EEAE-0344-9BA6-31D0482C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2023-02-28T10:04:00Z</dcterms:created>
  <dcterms:modified xsi:type="dcterms:W3CDTF">2023-02-28T10:04:00Z</dcterms:modified>
</cp:coreProperties>
</file>