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LESSON PLAN/NOTE FOR WEEK 2 ENDING 12/05/2023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2</w:t>
      </w:r>
    </w:p>
    <w:p>
      <w:pPr>
        <w:rPr>
          <w:rFonts w:hint="default"/>
          <w:sz w:val="24"/>
          <w:szCs w:val="24"/>
          <w:lang w:val="en-US"/>
        </w:rPr>
      </w:pPr>
      <w:r>
        <w:rPr>
          <w:rFonts w:hint="default"/>
          <w:b/>
          <w:bCs/>
          <w:sz w:val="24"/>
          <w:szCs w:val="24"/>
          <w:lang w:val="en-US"/>
        </w:rPr>
        <w:t>Date</w:t>
      </w:r>
      <w:r>
        <w:rPr>
          <w:rFonts w:hint="default"/>
          <w:sz w:val="24"/>
          <w:szCs w:val="24"/>
          <w:lang w:val="en-US"/>
        </w:rPr>
        <w:t>: 08/05/2023</w:t>
      </w:r>
    </w:p>
    <w:p>
      <w:pPr>
        <w:rPr>
          <w:rFonts w:hint="default"/>
          <w:sz w:val="24"/>
          <w:szCs w:val="24"/>
          <w:lang w:val="en-US"/>
        </w:rPr>
      </w:pPr>
      <w:r>
        <w:rPr>
          <w:rFonts w:hint="default"/>
          <w:b/>
          <w:bCs/>
          <w:sz w:val="24"/>
          <w:szCs w:val="24"/>
          <w:lang w:val="en-US"/>
        </w:rPr>
        <w:t>Class</w:t>
      </w:r>
      <w:r>
        <w:rPr>
          <w:rFonts w:hint="default"/>
          <w:sz w:val="24"/>
          <w:szCs w:val="24"/>
          <w:lang w:val="en-US"/>
        </w:rPr>
        <w:t>: ss 1</w:t>
      </w:r>
    </w:p>
    <w:p>
      <w:pPr>
        <w:rPr>
          <w:rFonts w:hint="default"/>
          <w:sz w:val="24"/>
          <w:szCs w:val="24"/>
          <w:lang w:val="en-US"/>
        </w:rPr>
      </w:pPr>
      <w:r>
        <w:rPr>
          <w:rFonts w:hint="default"/>
          <w:b/>
          <w:bCs/>
          <w:sz w:val="24"/>
          <w:szCs w:val="24"/>
          <w:lang w:val="en-US"/>
        </w:rPr>
        <w:t>Subject</w:t>
      </w:r>
      <w:r>
        <w:rPr>
          <w:rFonts w:hint="default"/>
          <w:sz w:val="24"/>
          <w:szCs w:val="24"/>
          <w:lang w:val="en-US"/>
        </w:rPr>
        <w:t>: Civic Education</w:t>
      </w:r>
    </w:p>
    <w:p>
      <w:pPr>
        <w:rPr>
          <w:rFonts w:hint="default"/>
          <w:sz w:val="24"/>
          <w:szCs w:val="24"/>
          <w:lang w:val="en-US"/>
        </w:rPr>
      </w:pPr>
      <w:r>
        <w:rPr>
          <w:rFonts w:hint="default"/>
          <w:b/>
          <w:bCs/>
          <w:sz w:val="24"/>
          <w:szCs w:val="24"/>
          <w:lang w:val="en-US"/>
        </w:rPr>
        <w:t>Topic</w:t>
      </w:r>
      <w:r>
        <w:rPr>
          <w:rFonts w:hint="default"/>
          <w:sz w:val="24"/>
          <w:szCs w:val="24"/>
          <w:lang w:val="en-US"/>
        </w:rPr>
        <w:t>: cultism</w:t>
      </w:r>
    </w:p>
    <w:p>
      <w:pPr>
        <w:rPr>
          <w:rFonts w:hint="default"/>
          <w:sz w:val="24"/>
          <w:szCs w:val="24"/>
          <w:lang w:val="en-US"/>
        </w:rPr>
      </w:pPr>
      <w:r>
        <w:rPr>
          <w:rFonts w:hint="default"/>
          <w:b/>
          <w:bCs/>
          <w:sz w:val="24"/>
          <w:szCs w:val="24"/>
          <w:lang w:val="en-US"/>
        </w:rPr>
        <w:t xml:space="preserve">Sub-Topic: </w:t>
      </w:r>
      <w:r>
        <w:rPr>
          <w:rFonts w:hint="default"/>
          <w:sz w:val="24"/>
          <w:szCs w:val="24"/>
          <w:lang w:val="en-US"/>
        </w:rPr>
        <w:t>origin and formation of cultism</w:t>
      </w:r>
    </w:p>
    <w:p>
      <w:pPr>
        <w:rPr>
          <w:rFonts w:hint="default"/>
          <w:sz w:val="24"/>
          <w:szCs w:val="24"/>
          <w:lang w:val="en-US"/>
        </w:rPr>
      </w:pPr>
      <w:r>
        <w:rPr>
          <w:rFonts w:hint="default"/>
          <w:b/>
          <w:bCs/>
          <w:sz w:val="24"/>
          <w:szCs w:val="24"/>
          <w:lang w:val="en-US"/>
        </w:rPr>
        <w:t>Period</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9:30-10:10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8 students</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w:t>
      </w:r>
    </w:p>
    <w:p>
      <w:pPr>
        <w:numPr>
          <w:ilvl w:val="0"/>
          <w:numId w:val="1"/>
        </w:numPr>
        <w:rPr>
          <w:rFonts w:hint="default"/>
          <w:sz w:val="24"/>
          <w:szCs w:val="24"/>
          <w:lang w:val="en-US"/>
        </w:rPr>
      </w:pPr>
      <w:r>
        <w:rPr>
          <w:rFonts w:hint="default"/>
          <w:sz w:val="24"/>
          <w:szCs w:val="24"/>
          <w:lang w:val="en-US"/>
        </w:rPr>
        <w:t>Define cultism</w:t>
      </w:r>
    </w:p>
    <w:p>
      <w:pPr>
        <w:numPr>
          <w:ilvl w:val="0"/>
          <w:numId w:val="2"/>
        </w:numPr>
        <w:rPr>
          <w:rFonts w:hint="default"/>
          <w:sz w:val="24"/>
          <w:szCs w:val="24"/>
          <w:lang w:val="en-US"/>
        </w:rPr>
      </w:pPr>
      <w:r>
        <w:rPr>
          <w:rFonts w:hint="default"/>
          <w:sz w:val="24"/>
          <w:szCs w:val="24"/>
          <w:lang w:val="en-US"/>
        </w:rPr>
        <w:t>Narrate the origin and history of cultism in Nigeria.</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narrate how cultism started and how long it has been in Nigeria.</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cultism in Nigerian movies.</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the symbols of secret cult in Nigeria</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Babalola (2017) Essential civic education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3767"/>
        <w:gridCol w:w="1633"/>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3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66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44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 cultism as: cultism is a small group of people who have extreme religious beliefs but are not part of the established religion.</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narrate the origin of cultism in Nigeria</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Board summary</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Origin and historical development of Cultism in Nigeria.</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Secret cult in Nigeria's higher institutions started as fraternities with the sole aim of maintaining law and order in the campuses. This is a role performed by secret societies in the adult communities. The cult was in existence with the aim of addressing act of justice, victimization and other issues capable of disturbing the peaceful atmosphere of the institutions. One of the ways by which they achieve their aims is through their various publications where there expose various vices on the campuses.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 1952, the pirates confraternity(also known as sea-dogs) was formed at the university of Ibadan as a students protest group. The students protests was against the coat and attitude of sigma. The pirate being the first known social club in any Nigerian university, saw their mode of dressing as typical example of colonial mentality and therefore adopted a motto “sworn enemies of conventions”, a position which portrayed  the as a radical students group. The group also acted as a corrective organ of students union. They were disciplinary in nature and fourth against all form of injustice perpetuated either by the university authority or by students union government. The pirate confraternity, with their clarion greetings of ‘AHOY ’ dominated the university scene for twenty years before the emergence of the Buccaneers confraternity(also known as sea-lords) 1972.</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Infact, every prominent Nigerian students then belonged to the pirates confraternity and their presence was felt in all the nooks and crannies of the seven blades of the confraternity, which serve as their moral code. For example, “leap before yap” teaches members of the confraternity the importance of thinking before action. Their action and mannerism are all symbolic and imitation of the pirates of the treasure island saga. To show the importance of the pirates then, the university of Ibadan registered the group as a students confraternity.      </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lesson as: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Define cultism</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Narrate the origin of cultism in Nigeria.</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3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Explain in details the historical development of cultism in Nigeria</w:t>
            </w:r>
          </w:p>
        </w:tc>
        <w:tc>
          <w:tcPr>
            <w:tcW w:w="166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44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10/5/2023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81E75"/>
    <w:multiLevelType w:val="singleLevel"/>
    <w:tmpl w:val="80D81E75"/>
    <w:lvl w:ilvl="0" w:tentative="0">
      <w:start w:val="1"/>
      <w:numFmt w:val="decimal"/>
      <w:suff w:val="space"/>
      <w:lvlText w:val="(%1)"/>
      <w:lvlJc w:val="left"/>
    </w:lvl>
  </w:abstractNum>
  <w:abstractNum w:abstractNumId="1">
    <w:nsid w:val="834F5F81"/>
    <w:multiLevelType w:val="singleLevel"/>
    <w:tmpl w:val="834F5F81"/>
    <w:lvl w:ilvl="0" w:tentative="0">
      <w:start w:val="1"/>
      <w:numFmt w:val="decimal"/>
      <w:suff w:val="space"/>
      <w:lvlText w:val="(%1)"/>
      <w:lvlJc w:val="left"/>
    </w:lvl>
  </w:abstractNum>
  <w:abstractNum w:abstractNumId="2">
    <w:nsid w:val="6A80DC2D"/>
    <w:multiLevelType w:val="singleLevel"/>
    <w:tmpl w:val="6A80DC2D"/>
    <w:lvl w:ilvl="0" w:tentative="0">
      <w:start w:val="1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443A4"/>
    <w:rsid w:val="15392C36"/>
    <w:rsid w:val="42D4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2023-04-26T09:24:00Z</dcterms:created>
  <dc:creator>Subject Teacher</dc:creator>
  <cp:lastModifiedBy>ERIS</cp:lastModifiedBy>
  <dcterms:modified xsi:type="dcterms:W3CDTF">2023-05-11T08:34:04Z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958C461946A84F1F854740F6F1ADECFB</vt:lpwstr>
  </property>
</Properties>
</file>