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32"/>
        </w:rPr>
      </w:pPr>
      <w:r>
        <w:rPr>
          <w:rFonts w:ascii="Times New Roman" w:hAnsi="Times New Roman" w:cs="Times New Roman"/>
          <w:sz w:val="32"/>
          <w:szCs w:val="32"/>
        </w:rPr>
        <w:t>LESSON PLAN FOR WEEK 5, ENDING 2</w:t>
      </w:r>
      <w:r>
        <w:rPr>
          <w:rFonts w:ascii="Times New Roman" w:hAnsi="Times New Roman" w:cs="Times New Roman"/>
          <w:sz w:val="32"/>
          <w:szCs w:val="32"/>
          <w:vertAlign w:val="superscript"/>
        </w:rPr>
        <w:t>nd</w:t>
      </w:r>
      <w:r>
        <w:rPr>
          <w:rFonts w:ascii="Times New Roman" w:hAnsi="Times New Roman" w:cs="Times New Roman"/>
          <w:sz w:val="32"/>
          <w:szCs w:val="32"/>
        </w:rPr>
        <w:t xml:space="preserve"> June, 2023.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 TERM</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3</w:t>
            </w:r>
            <w:r>
              <w:rPr>
                <w:rFonts w:ascii="Times New Roman" w:hAnsi="Times New Roman" w:cs="Times New Roman" w:eastAsiaTheme="minorEastAsia"/>
                <w:sz w:val="32"/>
                <w:szCs w:val="32"/>
                <w:vertAlign w:val="superscript"/>
              </w:rPr>
              <w:t>rd</w:t>
            </w:r>
            <w:r>
              <w:rPr>
                <w:rFonts w:ascii="Times New Roman" w:hAnsi="Times New Roman" w:cs="Times New Roman" w:eastAsiaTheme="minorEastAsia"/>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WEEK</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5</w:t>
            </w:r>
            <w:r>
              <w:rPr>
                <w:rFonts w:ascii="Times New Roman" w:hAnsi="Times New Roman" w:cs="Times New Roman" w:eastAsiaTheme="minorEastAsia"/>
                <w:sz w:val="32"/>
                <w:szCs w:val="32"/>
                <w:vertAlign w:val="superscript"/>
              </w:rPr>
              <w:t>th</w:t>
            </w:r>
            <w:r>
              <w:rPr>
                <w:rFonts w:ascii="Times New Roman" w:hAnsi="Times New Roman" w:cs="Times New Roman" w:eastAsiaTheme="minorEastAsia"/>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DATE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1</w:t>
            </w:r>
            <w:r>
              <w:rPr>
                <w:rFonts w:ascii="Times New Roman" w:hAnsi="Times New Roman" w:cs="Times New Roman" w:eastAsiaTheme="minorEastAsia"/>
                <w:sz w:val="32"/>
                <w:szCs w:val="32"/>
                <w:vertAlign w:val="superscript"/>
              </w:rPr>
              <w:t>st</w:t>
            </w:r>
            <w:r>
              <w:rPr>
                <w:rFonts w:ascii="Times New Roman" w:hAnsi="Times New Roman" w:cs="Times New Roman" w:eastAsiaTheme="minorEastAsia"/>
                <w:sz w:val="32"/>
                <w:szCs w:val="32"/>
              </w:rPr>
              <w:t xml:space="preserve"> June,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CLASS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SUBJECT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TOPIC</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Early European contact with the coastal states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SUB-TOPIC</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Contact with the coastal states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PERIOD</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2</w:t>
            </w:r>
            <w:r>
              <w:rPr>
                <w:rFonts w:ascii="Times New Roman" w:hAnsi="Times New Roman" w:cs="Times New Roman" w:eastAsiaTheme="minorEastAsia"/>
                <w:sz w:val="32"/>
                <w:szCs w:val="32"/>
                <w:vertAlign w:val="superscript"/>
              </w:rPr>
              <w:t>nd</w:t>
            </w:r>
            <w:r>
              <w:rPr>
                <w:rFonts w:ascii="Times New Roman" w:hAnsi="Times New Roman" w:cs="Times New Roman" w:eastAsiaTheme="minorEastAsia"/>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TIME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8:50am-9:20am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DURATION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NO IN CLASS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AVERAGE AGE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14years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SEX</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Male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SPECIFIC OBJECTIVES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By the end of the lesson, scholars should be able to: </w:t>
            </w:r>
          </w:p>
          <w:p>
            <w:pPr>
              <w:pStyle w:val="5"/>
              <w:numPr>
                <w:ilvl w:val="0"/>
                <w:numId w:val="1"/>
              </w:num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Explain the early European contact with the coastal states </w:t>
            </w:r>
          </w:p>
          <w:p>
            <w:pPr>
              <w:pStyle w:val="5"/>
              <w:numPr>
                <w:ilvl w:val="0"/>
                <w:numId w:val="1"/>
              </w:num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lists the coastal states the Europeans had contact with and identify them on them on the 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RATIONALE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To acquaint the scholars with the early European contact with the coastal states  </w:t>
            </w:r>
          </w:p>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PREVIOUS KNOWLEDGE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Scholars can explain the Nigerian contact with the external world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INSTRUCTIONAL RESOURCES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REFERENCE MATERIAL</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A History of Nigeria for Schools and Colleges.</w:t>
            </w:r>
          </w:p>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GIC Eluwa (2017_.</w:t>
            </w:r>
          </w:p>
        </w:tc>
      </w:tr>
    </w:tbl>
    <w:p>
      <w:pPr>
        <w:rPr>
          <w:sz w:val="32"/>
          <w:szCs w:val="32"/>
        </w:rPr>
      </w:pPr>
    </w:p>
    <w:p>
      <w:pPr>
        <w:rPr>
          <w:sz w:val="32"/>
          <w:szCs w:val="32"/>
        </w:rPr>
      </w:pPr>
    </w:p>
    <w:p>
      <w:pPr>
        <w:rPr>
          <w:sz w:val="32"/>
          <w:szCs w:val="32"/>
        </w:rPr>
      </w:pP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4"/>
        <w:tblW w:w="11160" w:type="dxa"/>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3776"/>
        <w:gridCol w:w="2976"/>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STEPS</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TEACHER’S ACTIVITIES</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SCHOLARS’ ACTIVITIES</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Introduction</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The teacher introduces the topic by revising the previous topic with the scholars </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The scholars respond and answer questions asked by the teacher.</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To arouse scholars’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Step 1</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The teacher explains THE EARLY European contact </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The scholars pay attention.</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Step 2</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The teacher lists the coastal states the Europeans had contact with and identify them on them on the map.   </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The scholars listen and ask questions.</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To encourage critical thinking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Board summary</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The teacher summarizes the lesson thus:</w:t>
            </w:r>
          </w:p>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b/>
                <w:bCs/>
                <w:sz w:val="32"/>
                <w:szCs w:val="32"/>
              </w:rPr>
              <w:t>The early European contact with the coastal states.</w:t>
            </w:r>
            <w:r>
              <w:rPr>
                <w:rFonts w:ascii="Times New Roman" w:hAnsi="Times New Roman" w:cs="Times New Roman" w:eastAsiaTheme="minorEastAsia"/>
                <w:sz w:val="32"/>
                <w:szCs w:val="32"/>
              </w:rPr>
              <w:t xml:space="preserve"> </w:t>
            </w:r>
          </w:p>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Around the 15</w:t>
            </w:r>
            <w:r>
              <w:rPr>
                <w:rFonts w:ascii="Times New Roman" w:hAnsi="Times New Roman" w:cs="Times New Roman" w:eastAsiaTheme="minorEastAsia"/>
                <w:sz w:val="32"/>
                <w:szCs w:val="32"/>
                <w:vertAlign w:val="superscript"/>
              </w:rPr>
              <w:t>th</w:t>
            </w:r>
            <w:r>
              <w:rPr>
                <w:rFonts w:ascii="Times New Roman" w:hAnsi="Times New Roman" w:cs="Times New Roman" w:eastAsiaTheme="minorEastAsia"/>
                <w:sz w:val="32"/>
                <w:szCs w:val="32"/>
              </w:rPr>
              <w:t xml:space="preserve"> century, Europeans explorers started travelling to different part of the world, including Africa. One of the first European to reach Nigeria was a Portuguese explorer named Rui de Sequira. In 1472, he landed in what is known as Lagos, which was then a small fishing village. </w:t>
            </w:r>
          </w:p>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         The first set of Europeans to explore the coastal of Nigeria were the Portuguese. By 1472, they had explored the Bights of Benin during the reign of Oba Ozolua. He traded in pepper with the people of Ughoton</w:t>
            </w:r>
          </w:p>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         In the early part of the 16</w:t>
            </w:r>
            <w:r>
              <w:rPr>
                <w:rFonts w:ascii="Times New Roman" w:hAnsi="Times New Roman" w:cs="Times New Roman" w:eastAsiaTheme="minorEastAsia"/>
                <w:sz w:val="32"/>
                <w:szCs w:val="32"/>
                <w:vertAlign w:val="superscript"/>
              </w:rPr>
              <w:t>th</w:t>
            </w:r>
            <w:r>
              <w:rPr>
                <w:rFonts w:ascii="Times New Roman" w:hAnsi="Times New Roman" w:cs="Times New Roman" w:eastAsiaTheme="minorEastAsia"/>
                <w:sz w:val="32"/>
                <w:szCs w:val="32"/>
              </w:rPr>
              <w:t xml:space="preserve"> century, they explored and traded with the with the Itsekiri people. Articles of trade were glass, beads, perfumes etc they arrived Lagos in the 18</w:t>
            </w:r>
            <w:r>
              <w:rPr>
                <w:rFonts w:ascii="Times New Roman" w:hAnsi="Times New Roman" w:cs="Times New Roman" w:eastAsiaTheme="minorEastAsia"/>
                <w:sz w:val="32"/>
                <w:szCs w:val="32"/>
                <w:vertAlign w:val="superscript"/>
              </w:rPr>
              <w:t>th</w:t>
            </w:r>
            <w:r>
              <w:rPr>
                <w:rFonts w:ascii="Times New Roman" w:hAnsi="Times New Roman" w:cs="Times New Roman" w:eastAsiaTheme="minorEastAsia"/>
                <w:sz w:val="32"/>
                <w:szCs w:val="32"/>
              </w:rPr>
              <w:t xml:space="preserve"> century trading at Badagry and Lagos ports. </w:t>
            </w:r>
          </w:p>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        Among the coastal states were </w:t>
            </w:r>
          </w:p>
          <w:p>
            <w:pPr>
              <w:pStyle w:val="5"/>
              <w:numPr>
                <w:ilvl w:val="0"/>
                <w:numId w:val="2"/>
              </w:num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Itsekiri</w:t>
            </w:r>
          </w:p>
          <w:p>
            <w:pPr>
              <w:pStyle w:val="5"/>
              <w:numPr>
                <w:ilvl w:val="0"/>
                <w:numId w:val="2"/>
              </w:num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Lagos </w:t>
            </w:r>
          </w:p>
          <w:p>
            <w:pPr>
              <w:pStyle w:val="5"/>
              <w:numPr>
                <w:ilvl w:val="0"/>
                <w:numId w:val="2"/>
              </w:num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Calabar        </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The scholars copy notes into their notebooks.</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For future 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Evaluation </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Evaluates the lesson thus:</w:t>
            </w:r>
          </w:p>
          <w:p>
            <w:pPr>
              <w:pStyle w:val="5"/>
              <w:numPr>
                <w:ilvl w:val="0"/>
                <w:numId w:val="3"/>
              </w:num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Explain the early European contact with the coastal states </w:t>
            </w:r>
          </w:p>
          <w:p>
            <w:pPr>
              <w:pStyle w:val="5"/>
              <w:numPr>
                <w:ilvl w:val="0"/>
                <w:numId w:val="3"/>
              </w:num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Lists the coastal states the Europeans had contact with and identify them on them on the map.</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Respond to the questions asked </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To ascertain the attainment of the stated behavioral objectives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Conclusion </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Concludes the lesson by marking and correcting the scholars’ notebooks </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Do the necessary corrections </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For consolidation purpose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Assignment </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The teacher gives assignment as follows:</w:t>
            </w:r>
          </w:p>
          <w:p>
            <w:pPr>
              <w:pStyle w:val="5"/>
              <w:numPr>
                <w:ilvl w:val="0"/>
                <w:numId w:val="4"/>
              </w:num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List the coastal states that had early contact with the Europeans</w:t>
            </w:r>
          </w:p>
          <w:p>
            <w:pPr>
              <w:pStyle w:val="5"/>
              <w:numPr>
                <w:ilvl w:val="0"/>
                <w:numId w:val="4"/>
              </w:num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What are the reasons for the contact </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Copy and attempt the given assignments </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For continuity of learning </w:t>
            </w:r>
          </w:p>
        </w:tc>
      </w:tr>
    </w:tbl>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23/6/2023</w:t>
      </w:r>
    </w:p>
    <w:p>
      <w:pPr>
        <w:rPr>
          <w:rFonts w:hint="default"/>
          <w:lang w:val="en-US"/>
        </w:rPr>
      </w:pPr>
      <w:r>
        <w:rPr>
          <w:rFonts w:hint="default"/>
          <w:lang w:val="en-US"/>
        </w:rPr>
        <w:t>Principal Head Instuctor</w:t>
      </w:r>
    </w:p>
    <w:p>
      <w:bookmarkStart w:id="0" w:name="_GoBack"/>
      <w:bookmarkEnd w:id="0"/>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4" w:lineRule="auto"/>
      </w:pPr>
      <w:r>
        <w:separator/>
      </w:r>
    </w:p>
  </w:footnote>
  <w:footnote w:type="continuationSeparator" w:id="1">
    <w:p>
      <w:pPr>
        <w:spacing w:before="0" w:after="0" w:line="25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D63C9"/>
    <w:multiLevelType w:val="multilevel"/>
    <w:tmpl w:val="002D63C9"/>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80476DC"/>
    <w:multiLevelType w:val="multilevel"/>
    <w:tmpl w:val="180476DC"/>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D4E6814"/>
    <w:multiLevelType w:val="multilevel"/>
    <w:tmpl w:val="1D4E6814"/>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77126A4"/>
    <w:multiLevelType w:val="multilevel"/>
    <w:tmpl w:val="377126A4"/>
    <w:lvl w:ilvl="0" w:tentative="0">
      <w:start w:val="1"/>
      <w:numFmt w:val="lowerRoman"/>
      <w:lvlText w:val="%1."/>
      <w:lvlJc w:val="left"/>
      <w:pPr>
        <w:ind w:left="795" w:hanging="720"/>
      </w:pPr>
      <w:rPr>
        <w:rFonts w:hint="default"/>
      </w:rPr>
    </w:lvl>
    <w:lvl w:ilvl="1" w:tentative="0">
      <w:start w:val="1"/>
      <w:numFmt w:val="lowerLetter"/>
      <w:lvlText w:val="%2."/>
      <w:lvlJc w:val="left"/>
      <w:pPr>
        <w:ind w:left="1155" w:hanging="360"/>
      </w:pPr>
    </w:lvl>
    <w:lvl w:ilvl="2" w:tentative="0">
      <w:start w:val="1"/>
      <w:numFmt w:val="lowerRoman"/>
      <w:lvlText w:val="%3."/>
      <w:lvlJc w:val="right"/>
      <w:pPr>
        <w:ind w:left="1875" w:hanging="180"/>
      </w:pPr>
    </w:lvl>
    <w:lvl w:ilvl="3" w:tentative="0">
      <w:start w:val="1"/>
      <w:numFmt w:val="decimal"/>
      <w:lvlText w:val="%4."/>
      <w:lvlJc w:val="left"/>
      <w:pPr>
        <w:ind w:left="2595" w:hanging="360"/>
      </w:pPr>
    </w:lvl>
    <w:lvl w:ilvl="4" w:tentative="0">
      <w:start w:val="1"/>
      <w:numFmt w:val="lowerLetter"/>
      <w:lvlText w:val="%5."/>
      <w:lvlJc w:val="left"/>
      <w:pPr>
        <w:ind w:left="3315" w:hanging="360"/>
      </w:pPr>
    </w:lvl>
    <w:lvl w:ilvl="5" w:tentative="0">
      <w:start w:val="1"/>
      <w:numFmt w:val="lowerRoman"/>
      <w:lvlText w:val="%6."/>
      <w:lvlJc w:val="right"/>
      <w:pPr>
        <w:ind w:left="4035" w:hanging="180"/>
      </w:pPr>
    </w:lvl>
    <w:lvl w:ilvl="6" w:tentative="0">
      <w:start w:val="1"/>
      <w:numFmt w:val="decimal"/>
      <w:lvlText w:val="%7."/>
      <w:lvlJc w:val="left"/>
      <w:pPr>
        <w:ind w:left="4755" w:hanging="360"/>
      </w:pPr>
    </w:lvl>
    <w:lvl w:ilvl="7" w:tentative="0">
      <w:start w:val="1"/>
      <w:numFmt w:val="lowerLetter"/>
      <w:lvlText w:val="%8."/>
      <w:lvlJc w:val="left"/>
      <w:pPr>
        <w:ind w:left="5475" w:hanging="360"/>
      </w:pPr>
    </w:lvl>
    <w:lvl w:ilvl="8" w:tentative="0">
      <w:start w:val="1"/>
      <w:numFmt w:val="lowerRoman"/>
      <w:lvlText w:val="%9."/>
      <w:lvlJc w:val="right"/>
      <w:pPr>
        <w:ind w:left="6195"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254"/>
    <w:rsid w:val="00041F09"/>
    <w:rsid w:val="00251CC9"/>
    <w:rsid w:val="00483B59"/>
    <w:rsid w:val="006E5826"/>
    <w:rsid w:val="00A837D0"/>
    <w:rsid w:val="00B8229C"/>
    <w:rsid w:val="00BD55C0"/>
    <w:rsid w:val="00C01254"/>
    <w:rsid w:val="00C77D7B"/>
    <w:rsid w:val="00C83467"/>
    <w:rsid w:val="00CA038E"/>
    <w:rsid w:val="00D861ED"/>
    <w:rsid w:val="0C3F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4"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473</Words>
  <Characters>2697</Characters>
  <Lines>22</Lines>
  <Paragraphs>6</Paragraphs>
  <TotalTime>0</TotalTime>
  <ScaleCrop>false</ScaleCrop>
  <LinksUpToDate>false</LinksUpToDate>
  <CharactersWithSpaces>3164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2023-06-14T18:14:00Z</dcterms:created>
  <dc:creator>Compaq</dc:creator>
  <cp:lastModifiedBy>ERIS</cp:lastModifiedBy>
  <dcterms:modified xsi:type="dcterms:W3CDTF">2023-06-23T13:03:59Z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00F4BE57061743AE8E0CFCE4F380DCD5</vt:lpwstr>
  </property>
</Properties>
</file>