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p>
    <w:p>
      <w:pPr>
        <w:jc w:val="center"/>
        <w:rPr>
          <w:b/>
          <w:sz w:val="44"/>
          <w:szCs w:val="44"/>
          <w:u w:val="single"/>
        </w:rPr>
      </w:pPr>
      <w:r>
        <w:rPr>
          <w:b/>
          <w:sz w:val="44"/>
          <w:szCs w:val="44"/>
          <w:u w:val="single"/>
        </w:rPr>
        <w:t>EMERALD ROYAL INTERNATIONAL SCHOOL, MPAPE ABUJA</w:t>
      </w:r>
    </w:p>
    <w:p>
      <w:pPr>
        <w:spacing w:after="0"/>
        <w:rPr>
          <w:b/>
          <w:sz w:val="28"/>
          <w:szCs w:val="28"/>
        </w:rPr>
      </w:pPr>
      <w:r>
        <w:rPr>
          <w:b/>
          <w:sz w:val="28"/>
          <w:szCs w:val="28"/>
        </w:rPr>
        <w:t>LESSON PLAN AND NOTE FOR WEEK ONE ENDING 1OTH JANUARY 2023</w:t>
      </w:r>
    </w:p>
    <w:p>
      <w:pPr>
        <w:spacing w:after="0"/>
        <w:rPr>
          <w:b/>
          <w:sz w:val="28"/>
          <w:szCs w:val="28"/>
        </w:rPr>
      </w:pPr>
    </w:p>
    <w:p>
      <w:pPr>
        <w:spacing w:after="0"/>
        <w:rPr>
          <w:b/>
          <w:sz w:val="28"/>
          <w:szCs w:val="28"/>
        </w:rPr>
      </w:pPr>
      <w:r>
        <w:rPr>
          <w:b/>
          <w:sz w:val="28"/>
          <w:szCs w:val="28"/>
        </w:rPr>
        <w:t>SUBJECT: Christian Religious Studies</w:t>
      </w:r>
    </w:p>
    <w:p>
      <w:pPr>
        <w:spacing w:after="0"/>
        <w:rPr>
          <w:sz w:val="28"/>
          <w:szCs w:val="28"/>
        </w:rPr>
      </w:pPr>
      <w:r>
        <w:rPr>
          <w:b/>
          <w:sz w:val="28"/>
          <w:szCs w:val="28"/>
        </w:rPr>
        <w:t>TOPIC: The call of the disciples</w:t>
      </w:r>
    </w:p>
    <w:p>
      <w:pPr>
        <w:spacing w:after="0"/>
        <w:rPr>
          <w:b/>
          <w:sz w:val="28"/>
          <w:szCs w:val="28"/>
        </w:rPr>
      </w:pPr>
      <w:r>
        <w:rPr>
          <w:b/>
          <w:sz w:val="28"/>
          <w:szCs w:val="28"/>
        </w:rPr>
        <w:t>SUB-TOPIC: The call of the first four disciples (Matthew 8:12-22)</w:t>
      </w:r>
    </w:p>
    <w:p>
      <w:pPr>
        <w:spacing w:after="0"/>
        <w:rPr>
          <w:b/>
          <w:sz w:val="28"/>
          <w:szCs w:val="28"/>
        </w:rPr>
      </w:pPr>
      <w:r>
        <w:rPr>
          <w:b/>
          <w:sz w:val="28"/>
          <w:szCs w:val="28"/>
        </w:rPr>
        <w:t>DATE: 10</w:t>
      </w:r>
      <w:r>
        <w:rPr>
          <w:b/>
          <w:sz w:val="28"/>
          <w:szCs w:val="28"/>
          <w:vertAlign w:val="superscript"/>
        </w:rPr>
        <w:t>th</w:t>
      </w:r>
      <w:r>
        <w:rPr>
          <w:b/>
          <w:sz w:val="28"/>
          <w:szCs w:val="28"/>
        </w:rPr>
        <w:t xml:space="preserve"> January 2023</w:t>
      </w:r>
    </w:p>
    <w:p>
      <w:pPr>
        <w:spacing w:after="0"/>
        <w:rPr>
          <w:b/>
          <w:sz w:val="28"/>
          <w:szCs w:val="28"/>
        </w:rPr>
      </w:pPr>
      <w:r>
        <w:rPr>
          <w:b/>
          <w:sz w:val="28"/>
          <w:szCs w:val="28"/>
        </w:rPr>
        <w:t>TIME: 9:30-10:10</w:t>
      </w:r>
    </w:p>
    <w:p>
      <w:pPr>
        <w:spacing w:after="0"/>
        <w:rPr>
          <w:sz w:val="28"/>
          <w:szCs w:val="28"/>
        </w:rPr>
      </w:pPr>
      <w:r>
        <w:rPr>
          <w:b/>
          <w:sz w:val="28"/>
          <w:szCs w:val="28"/>
        </w:rPr>
        <w:t xml:space="preserve">DURATION: </w:t>
      </w:r>
      <w:r>
        <w:rPr>
          <w:sz w:val="28"/>
          <w:szCs w:val="28"/>
        </w:rPr>
        <w:t xml:space="preserve"> 40 minutes</w:t>
      </w:r>
    </w:p>
    <w:p>
      <w:pPr>
        <w:spacing w:after="0"/>
        <w:rPr>
          <w:b/>
          <w:sz w:val="28"/>
          <w:szCs w:val="28"/>
        </w:rPr>
      </w:pPr>
      <w:r>
        <w:rPr>
          <w:b/>
          <w:sz w:val="28"/>
          <w:szCs w:val="28"/>
        </w:rPr>
        <w:t>PERIOD: Third</w:t>
      </w:r>
    </w:p>
    <w:p>
      <w:pPr>
        <w:spacing w:after="0"/>
        <w:rPr>
          <w:b/>
          <w:sz w:val="28"/>
          <w:szCs w:val="28"/>
        </w:rPr>
      </w:pPr>
      <w:r>
        <w:rPr>
          <w:b/>
          <w:sz w:val="28"/>
          <w:szCs w:val="28"/>
        </w:rPr>
        <w:t>CLASS: JSS 2</w:t>
      </w:r>
    </w:p>
    <w:p>
      <w:pPr>
        <w:spacing w:after="0"/>
        <w:rPr>
          <w:sz w:val="28"/>
          <w:szCs w:val="28"/>
        </w:rPr>
      </w:pPr>
      <w:r>
        <w:rPr>
          <w:b/>
          <w:sz w:val="28"/>
          <w:szCs w:val="28"/>
        </w:rPr>
        <w:t xml:space="preserve">NUMBER IN CLASS: </w:t>
      </w:r>
      <w:r>
        <w:rPr>
          <w:sz w:val="28"/>
          <w:szCs w:val="28"/>
        </w:rPr>
        <w:t xml:space="preserve"> 10</w:t>
      </w:r>
    </w:p>
    <w:p>
      <w:pPr>
        <w:spacing w:after="0"/>
        <w:rPr>
          <w:b/>
          <w:sz w:val="28"/>
          <w:szCs w:val="28"/>
        </w:rPr>
      </w:pPr>
      <w:r>
        <w:rPr>
          <w:b/>
          <w:sz w:val="28"/>
          <w:szCs w:val="28"/>
        </w:rPr>
        <w:t>AVERAGE AGE: 12</w:t>
      </w:r>
    </w:p>
    <w:p>
      <w:pPr>
        <w:spacing w:after="0"/>
        <w:rPr>
          <w:b/>
          <w:sz w:val="28"/>
          <w:szCs w:val="28"/>
        </w:rPr>
      </w:pPr>
      <w:r>
        <w:rPr>
          <w:b/>
          <w:sz w:val="28"/>
          <w:szCs w:val="28"/>
        </w:rPr>
        <w:t>SEX: Male and Female</w:t>
      </w:r>
    </w:p>
    <w:p>
      <w:pPr>
        <w:spacing w:after="0"/>
        <w:rPr>
          <w:sz w:val="28"/>
          <w:szCs w:val="28"/>
        </w:rPr>
      </w:pPr>
      <w:r>
        <w:rPr>
          <w:b/>
          <w:sz w:val="28"/>
          <w:szCs w:val="28"/>
        </w:rPr>
        <w:t>LEARNING OBJECTIVES: By the end of lesson, scholars should be able to</w:t>
      </w:r>
    </w:p>
    <w:p>
      <w:pPr>
        <w:pStyle w:val="4"/>
        <w:numPr>
          <w:ilvl w:val="0"/>
          <w:numId w:val="1"/>
        </w:numPr>
        <w:spacing w:after="0"/>
        <w:rPr>
          <w:sz w:val="28"/>
          <w:szCs w:val="28"/>
        </w:rPr>
      </w:pPr>
      <w:r>
        <w:rPr>
          <w:sz w:val="28"/>
          <w:szCs w:val="28"/>
        </w:rPr>
        <w:t>Define Discipleship</w:t>
      </w:r>
    </w:p>
    <w:p>
      <w:pPr>
        <w:pStyle w:val="4"/>
        <w:numPr>
          <w:ilvl w:val="0"/>
          <w:numId w:val="1"/>
        </w:numPr>
        <w:spacing w:after="0"/>
        <w:rPr>
          <w:sz w:val="28"/>
          <w:szCs w:val="28"/>
        </w:rPr>
      </w:pPr>
      <w:r>
        <w:rPr>
          <w:sz w:val="28"/>
          <w:szCs w:val="28"/>
        </w:rPr>
        <w:t>Narrate the call of the first four disciples</w:t>
      </w:r>
    </w:p>
    <w:p>
      <w:pPr>
        <w:spacing w:after="0"/>
        <w:rPr>
          <w:b/>
          <w:sz w:val="28"/>
          <w:szCs w:val="28"/>
        </w:rPr>
      </w:pPr>
      <w:r>
        <w:rPr>
          <w:b/>
          <w:sz w:val="28"/>
          <w:szCs w:val="28"/>
        </w:rPr>
        <w:t>RATIONALE: To ensure student have the background of the topic.</w:t>
      </w:r>
    </w:p>
    <w:p>
      <w:pPr>
        <w:spacing w:after="0"/>
        <w:rPr>
          <w:b/>
          <w:sz w:val="28"/>
          <w:szCs w:val="28"/>
        </w:rPr>
      </w:pPr>
      <w:r>
        <w:rPr>
          <w:b/>
          <w:sz w:val="28"/>
          <w:szCs w:val="28"/>
        </w:rPr>
        <w:t xml:space="preserve">PREVIOUS KNOWLEGDE:  Students had previously been exposed to the ministry of Jesus. </w:t>
      </w:r>
    </w:p>
    <w:p>
      <w:pPr>
        <w:spacing w:after="0"/>
        <w:rPr>
          <w:sz w:val="28"/>
          <w:szCs w:val="28"/>
        </w:rPr>
      </w:pPr>
      <w:r>
        <w:rPr>
          <w:b/>
          <w:sz w:val="28"/>
          <w:szCs w:val="28"/>
        </w:rPr>
        <w:t xml:space="preserve">INSTRUCTIONAL MATERIALS: </w:t>
      </w:r>
    </w:p>
    <w:p>
      <w:pPr>
        <w:pStyle w:val="4"/>
        <w:numPr>
          <w:ilvl w:val="0"/>
          <w:numId w:val="2"/>
        </w:numPr>
        <w:spacing w:after="0"/>
        <w:rPr>
          <w:sz w:val="28"/>
          <w:szCs w:val="28"/>
        </w:rPr>
      </w:pPr>
      <w:r>
        <w:rPr>
          <w:sz w:val="28"/>
          <w:szCs w:val="28"/>
        </w:rPr>
        <w:t xml:space="preserve">The holy bible </w:t>
      </w:r>
    </w:p>
    <w:p>
      <w:pPr>
        <w:pStyle w:val="4"/>
        <w:numPr>
          <w:ilvl w:val="0"/>
          <w:numId w:val="2"/>
        </w:numPr>
        <w:spacing w:after="0"/>
        <w:rPr>
          <w:sz w:val="28"/>
          <w:szCs w:val="28"/>
        </w:rPr>
      </w:pPr>
      <w:r>
        <w:rPr>
          <w:sz w:val="28"/>
          <w:szCs w:val="28"/>
        </w:rPr>
        <w:t>Students to dramatise the call to the class</w:t>
      </w:r>
    </w:p>
    <w:p>
      <w:pPr>
        <w:spacing w:after="0"/>
        <w:rPr>
          <w:sz w:val="28"/>
          <w:szCs w:val="28"/>
        </w:rPr>
      </w:pPr>
      <w:r>
        <w:rPr>
          <w:b/>
          <w:sz w:val="28"/>
          <w:szCs w:val="28"/>
        </w:rPr>
        <w:t xml:space="preserve">REFERENCE MATERIALS: </w:t>
      </w:r>
    </w:p>
    <w:p>
      <w:pPr>
        <w:pStyle w:val="4"/>
        <w:numPr>
          <w:ilvl w:val="0"/>
          <w:numId w:val="3"/>
        </w:numPr>
        <w:spacing w:after="0"/>
        <w:rPr>
          <w:sz w:val="28"/>
          <w:szCs w:val="28"/>
        </w:rPr>
      </w:pPr>
      <w:r>
        <w:rPr>
          <w:sz w:val="28"/>
          <w:szCs w:val="28"/>
        </w:rPr>
        <w:t>Living as God,s children, for basic 7</w:t>
      </w:r>
    </w:p>
    <w:p>
      <w:pPr>
        <w:pStyle w:val="4"/>
        <w:numPr>
          <w:ilvl w:val="0"/>
          <w:numId w:val="3"/>
        </w:numPr>
        <w:spacing w:after="0"/>
        <w:rPr>
          <w:sz w:val="28"/>
          <w:szCs w:val="28"/>
        </w:rPr>
      </w:pPr>
      <w:r>
        <w:rPr>
          <w:sz w:val="28"/>
          <w:szCs w:val="28"/>
        </w:rPr>
        <w:t>The holy bible</w:t>
      </w:r>
    </w:p>
    <w:p>
      <w:pPr>
        <w:pStyle w:val="4"/>
        <w:numPr>
          <w:ilvl w:val="0"/>
          <w:numId w:val="3"/>
        </w:numPr>
        <w:spacing w:after="0"/>
        <w:rPr>
          <w:sz w:val="28"/>
          <w:szCs w:val="28"/>
        </w:rPr>
      </w:pPr>
      <w:r>
        <w:rPr>
          <w:sz w:val="28"/>
          <w:szCs w:val="28"/>
        </w:rPr>
        <w:t>Online materials</w:t>
      </w: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STAGES/STEPS</w:t>
            </w:r>
          </w:p>
        </w:tc>
        <w:tc>
          <w:tcPr>
            <w:tcW w:w="2254" w:type="dxa"/>
            <w:shd w:val="clear" w:color="auto" w:fill="auto"/>
          </w:tcPr>
          <w:p>
            <w:pPr>
              <w:spacing w:after="0" w:line="240" w:lineRule="auto"/>
              <w:rPr>
                <w:b/>
                <w:sz w:val="28"/>
                <w:szCs w:val="28"/>
              </w:rPr>
            </w:pPr>
            <w:r>
              <w:rPr>
                <w:b/>
                <w:sz w:val="28"/>
                <w:szCs w:val="28"/>
              </w:rPr>
              <w:t xml:space="preserve">TEACHER’S ACTIVITIES </w:t>
            </w:r>
          </w:p>
        </w:tc>
        <w:tc>
          <w:tcPr>
            <w:tcW w:w="2254" w:type="dxa"/>
            <w:shd w:val="clear" w:color="auto" w:fill="auto"/>
          </w:tcPr>
          <w:p>
            <w:pPr>
              <w:spacing w:after="0" w:line="240" w:lineRule="auto"/>
              <w:rPr>
                <w:b/>
                <w:sz w:val="28"/>
                <w:szCs w:val="28"/>
              </w:rPr>
            </w:pPr>
            <w:r>
              <w:rPr>
                <w:b/>
                <w:sz w:val="28"/>
                <w:szCs w:val="28"/>
              </w:rPr>
              <w:t xml:space="preserve">PUPILS’ ACTIVITIES </w:t>
            </w:r>
          </w:p>
        </w:tc>
        <w:tc>
          <w:tcPr>
            <w:tcW w:w="2254" w:type="dxa"/>
            <w:shd w:val="clear" w:color="auto" w:fill="auto"/>
          </w:tcPr>
          <w:p>
            <w:pPr>
              <w:spacing w:after="0" w:line="240" w:lineRule="auto"/>
              <w:rPr>
                <w:b/>
                <w:sz w:val="28"/>
                <w:szCs w:val="28"/>
              </w:rPr>
            </w:pPr>
            <w:r>
              <w:rPr>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INTRODUCTION</w:t>
            </w:r>
          </w:p>
        </w:tc>
        <w:tc>
          <w:tcPr>
            <w:tcW w:w="2254" w:type="dxa"/>
            <w:shd w:val="clear" w:color="auto" w:fill="auto"/>
          </w:tcPr>
          <w:p>
            <w:pPr>
              <w:spacing w:after="0" w:line="240" w:lineRule="auto"/>
              <w:rPr>
                <w:sz w:val="28"/>
                <w:szCs w:val="28"/>
              </w:rPr>
            </w:pPr>
            <w:r>
              <w:rPr>
                <w:sz w:val="28"/>
                <w:szCs w:val="28"/>
              </w:rPr>
              <w:t>Introduces the topic by asking students some questions on the previous topic.</w:t>
            </w:r>
          </w:p>
        </w:tc>
        <w:tc>
          <w:tcPr>
            <w:tcW w:w="2254" w:type="dxa"/>
            <w:shd w:val="clear" w:color="auto" w:fill="auto"/>
          </w:tcPr>
          <w:p>
            <w:pPr>
              <w:spacing w:after="0" w:line="240" w:lineRule="auto"/>
              <w:rPr>
                <w:sz w:val="28"/>
                <w:szCs w:val="28"/>
              </w:rPr>
            </w:pPr>
            <w:r>
              <w:rPr>
                <w:sz w:val="28"/>
                <w:szCs w:val="28"/>
              </w:rPr>
              <w:t>Actively participate</w:t>
            </w:r>
          </w:p>
        </w:tc>
        <w:tc>
          <w:tcPr>
            <w:tcW w:w="2254" w:type="dxa"/>
            <w:shd w:val="clear" w:color="auto" w:fill="auto"/>
          </w:tcPr>
          <w:p>
            <w:pPr>
              <w:spacing w:after="0" w:line="240" w:lineRule="auto"/>
              <w:rPr>
                <w:sz w:val="28"/>
                <w:szCs w:val="28"/>
              </w:rPr>
            </w:pPr>
            <w:r>
              <w:rPr>
                <w:sz w:val="28"/>
                <w:szCs w:val="28"/>
              </w:rPr>
              <w:t>To arouse learners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PRESENTATION </w:t>
            </w:r>
          </w:p>
          <w:p>
            <w:pPr>
              <w:spacing w:after="0" w:line="240" w:lineRule="auto"/>
              <w:rPr>
                <w:b/>
                <w:sz w:val="28"/>
                <w:szCs w:val="28"/>
              </w:rPr>
            </w:pPr>
            <w:r>
              <w:rPr>
                <w:b/>
                <w:sz w:val="28"/>
                <w:szCs w:val="28"/>
              </w:rPr>
              <w:t>STEP 1</w:t>
            </w:r>
          </w:p>
        </w:tc>
        <w:tc>
          <w:tcPr>
            <w:tcW w:w="2254" w:type="dxa"/>
            <w:shd w:val="clear" w:color="auto" w:fill="auto"/>
          </w:tcPr>
          <w:p>
            <w:pPr>
              <w:spacing w:after="0" w:line="240" w:lineRule="auto"/>
              <w:rPr>
                <w:sz w:val="28"/>
                <w:szCs w:val="28"/>
              </w:rPr>
            </w:pPr>
            <w:r>
              <w:rPr>
                <w:sz w:val="28"/>
                <w:szCs w:val="28"/>
              </w:rPr>
              <w:t xml:space="preserve">Guides and leads students to explain discipleship. </w:t>
            </w:r>
          </w:p>
        </w:tc>
        <w:tc>
          <w:tcPr>
            <w:tcW w:w="2254" w:type="dxa"/>
            <w:shd w:val="clear" w:color="auto" w:fill="auto"/>
          </w:tcPr>
          <w:p>
            <w:pPr>
              <w:spacing w:after="0" w:line="240" w:lineRule="auto"/>
              <w:rPr>
                <w:sz w:val="28"/>
                <w:szCs w:val="28"/>
              </w:rPr>
            </w:pPr>
            <w:r>
              <w:rPr>
                <w:sz w:val="28"/>
                <w:szCs w:val="28"/>
              </w:rPr>
              <w:t xml:space="preserve"> Explain discipleship accordingly. </w:t>
            </w:r>
          </w:p>
        </w:tc>
        <w:tc>
          <w:tcPr>
            <w:tcW w:w="2254" w:type="dxa"/>
            <w:shd w:val="clear" w:color="auto" w:fill="auto"/>
          </w:tcPr>
          <w:p>
            <w:pPr>
              <w:spacing w:after="0" w:line="240" w:lineRule="auto"/>
              <w:rPr>
                <w:sz w:val="28"/>
                <w:szCs w:val="28"/>
              </w:rPr>
            </w:pPr>
            <w:r>
              <w:rPr>
                <w:sz w:val="28"/>
                <w:szCs w:val="28"/>
              </w:rPr>
              <w:t xml:space="preserve">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STEP 2</w:t>
            </w:r>
          </w:p>
        </w:tc>
        <w:tc>
          <w:tcPr>
            <w:tcW w:w="2254" w:type="dxa"/>
            <w:shd w:val="clear" w:color="auto" w:fill="auto"/>
          </w:tcPr>
          <w:p>
            <w:pPr>
              <w:spacing w:after="0" w:line="240" w:lineRule="auto"/>
              <w:rPr>
                <w:sz w:val="28"/>
                <w:szCs w:val="28"/>
              </w:rPr>
            </w:pPr>
            <w:r>
              <w:rPr>
                <w:sz w:val="28"/>
                <w:szCs w:val="28"/>
              </w:rPr>
              <w:t>Guides and leads students to narrate the call of the first four disciples.</w:t>
            </w:r>
          </w:p>
          <w:p>
            <w:pPr>
              <w:spacing w:after="0" w:line="240" w:lineRule="auto"/>
              <w:rPr>
                <w:sz w:val="28"/>
                <w:szCs w:val="28"/>
              </w:rPr>
            </w:pPr>
          </w:p>
        </w:tc>
        <w:tc>
          <w:tcPr>
            <w:tcW w:w="2254" w:type="dxa"/>
            <w:shd w:val="clear" w:color="auto" w:fill="auto"/>
          </w:tcPr>
          <w:p>
            <w:pPr>
              <w:spacing w:after="0" w:line="240" w:lineRule="auto"/>
              <w:rPr>
                <w:sz w:val="28"/>
                <w:szCs w:val="28"/>
              </w:rPr>
            </w:pPr>
            <w:r>
              <w:rPr>
                <w:sz w:val="28"/>
                <w:szCs w:val="28"/>
              </w:rPr>
              <w:t>Explain accordingly.</w:t>
            </w:r>
          </w:p>
        </w:tc>
        <w:tc>
          <w:tcPr>
            <w:tcW w:w="2254" w:type="dxa"/>
            <w:shd w:val="clear" w:color="auto" w:fill="auto"/>
          </w:tcPr>
          <w:p>
            <w:pPr>
              <w:spacing w:after="0" w:line="240" w:lineRule="auto"/>
              <w:rPr>
                <w:sz w:val="28"/>
                <w:szCs w:val="28"/>
              </w:rPr>
            </w:pPr>
            <w:r>
              <w:rPr>
                <w:sz w:val="28"/>
                <w:szCs w:val="28"/>
              </w:rPr>
              <w:t>For better comprehension.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SUMMARY </w:t>
            </w:r>
          </w:p>
        </w:tc>
        <w:tc>
          <w:tcPr>
            <w:tcW w:w="2254" w:type="dxa"/>
            <w:shd w:val="clear" w:color="auto" w:fill="auto"/>
          </w:tcPr>
          <w:p>
            <w:pPr>
              <w:spacing w:after="0" w:line="240" w:lineRule="auto"/>
              <w:rPr>
                <w:sz w:val="28"/>
                <w:szCs w:val="28"/>
              </w:rPr>
            </w:pPr>
          </w:p>
          <w:p>
            <w:pPr>
              <w:tabs>
                <w:tab w:val="left" w:pos="1770"/>
              </w:tabs>
              <w:rPr>
                <w:b/>
                <w:sz w:val="28"/>
                <w:szCs w:val="28"/>
              </w:rPr>
            </w:pPr>
            <w:r>
              <w:rPr>
                <w:b/>
                <w:sz w:val="28"/>
                <w:szCs w:val="28"/>
              </w:rPr>
              <w:t>Call of disciples</w:t>
            </w:r>
          </w:p>
          <w:p>
            <w:pPr>
              <w:tabs>
                <w:tab w:val="left" w:pos="1770"/>
              </w:tabs>
              <w:jc w:val="both"/>
              <w:rPr>
                <w:sz w:val="28"/>
                <w:szCs w:val="28"/>
              </w:rPr>
            </w:pPr>
            <w:r>
              <w:rPr>
                <w:sz w:val="28"/>
                <w:szCs w:val="28"/>
              </w:rPr>
              <w:t>The call of disciples was done by Jesus Christ. He called the disciples while he was on earth. The term ‘Disciple’ means follower. A disciple of Christ is a person who believes in and follows Jesus Christ and his teaching. The first four disciples called by Jesus are: Simon called Peter, Andrew, James and John.</w:t>
            </w:r>
          </w:p>
          <w:p>
            <w:pPr>
              <w:tabs>
                <w:tab w:val="left" w:pos="1770"/>
              </w:tabs>
              <w:jc w:val="both"/>
              <w:rPr>
                <w:b/>
                <w:sz w:val="28"/>
                <w:szCs w:val="28"/>
              </w:rPr>
            </w:pPr>
            <w:r>
              <w:rPr>
                <w:b/>
                <w:sz w:val="28"/>
                <w:szCs w:val="28"/>
              </w:rPr>
              <w:t>Call of the first four disciples (Matthew 4: 18-22)</w:t>
            </w:r>
          </w:p>
          <w:p>
            <w:pPr>
              <w:tabs>
                <w:tab w:val="left" w:pos="1770"/>
              </w:tabs>
              <w:jc w:val="both"/>
              <w:rPr>
                <w:sz w:val="28"/>
                <w:szCs w:val="28"/>
              </w:rPr>
            </w:pPr>
            <w:r>
              <w:rPr>
                <w:sz w:val="28"/>
                <w:szCs w:val="28"/>
              </w:rPr>
              <w:t>As Jesus walked along the shore of lake</w:t>
            </w:r>
            <w:r>
              <w:t xml:space="preserve"> </w:t>
            </w:r>
            <w:r>
              <w:rPr>
                <w:sz w:val="28"/>
                <w:szCs w:val="28"/>
              </w:rPr>
              <w:t>Galilee, he saw two brothers who were fishermen, they were Simon called peter and his brother Andrew catching fish I the lake with a net. Jesus said to them follow me and I will teach you to catch men. At once they left their nets and went with him.</w:t>
            </w:r>
          </w:p>
          <w:p>
            <w:pPr>
              <w:tabs>
                <w:tab w:val="left" w:pos="1770"/>
              </w:tabs>
              <w:jc w:val="both"/>
              <w:rPr>
                <w:sz w:val="28"/>
                <w:szCs w:val="28"/>
              </w:rPr>
            </w:pPr>
            <w:r>
              <w:rPr>
                <w:sz w:val="28"/>
                <w:szCs w:val="28"/>
              </w:rPr>
              <w:t xml:space="preserve">               He went on and saw two other brothers James and John the sons of Zebedee. They were in their boats wit their father getting their nets ready. Jesus called them, at once they left their boat and their father and went with him.</w:t>
            </w:r>
          </w:p>
        </w:tc>
        <w:tc>
          <w:tcPr>
            <w:tcW w:w="2254" w:type="dxa"/>
            <w:shd w:val="clear" w:color="auto" w:fill="auto"/>
          </w:tcPr>
          <w:p>
            <w:pPr>
              <w:spacing w:after="0" w:line="240" w:lineRule="auto"/>
              <w:rPr>
                <w:sz w:val="28"/>
                <w:szCs w:val="28"/>
              </w:rPr>
            </w:pPr>
          </w:p>
        </w:tc>
        <w:tc>
          <w:tcPr>
            <w:tcW w:w="2254" w:type="dxa"/>
            <w:shd w:val="clear" w:color="auto" w:fill="auto"/>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EVALUATION </w:t>
            </w:r>
          </w:p>
        </w:tc>
        <w:tc>
          <w:tcPr>
            <w:tcW w:w="2254" w:type="dxa"/>
            <w:shd w:val="clear" w:color="auto" w:fill="auto"/>
          </w:tcPr>
          <w:p>
            <w:pPr>
              <w:spacing w:after="0" w:line="240" w:lineRule="auto"/>
              <w:rPr>
                <w:sz w:val="28"/>
                <w:szCs w:val="28"/>
              </w:rPr>
            </w:pPr>
            <w:r>
              <w:rPr>
                <w:sz w:val="28"/>
                <w:szCs w:val="28"/>
              </w:rPr>
              <w:t>Evaluates lesson as:</w:t>
            </w:r>
          </w:p>
          <w:p>
            <w:pPr>
              <w:pStyle w:val="5"/>
              <w:numPr>
                <w:ilvl w:val="0"/>
                <w:numId w:val="4"/>
              </w:numPr>
              <w:spacing w:after="0" w:line="240" w:lineRule="auto"/>
              <w:rPr>
                <w:sz w:val="28"/>
                <w:szCs w:val="28"/>
              </w:rPr>
            </w:pPr>
            <w:r>
              <w:rPr>
                <w:sz w:val="28"/>
                <w:szCs w:val="28"/>
              </w:rPr>
              <w:t>What is discipleship?</w:t>
            </w:r>
          </w:p>
          <w:p>
            <w:pPr>
              <w:pStyle w:val="5"/>
              <w:numPr>
                <w:ilvl w:val="0"/>
                <w:numId w:val="4"/>
              </w:numPr>
              <w:spacing w:after="0" w:line="240" w:lineRule="auto"/>
              <w:rPr>
                <w:sz w:val="28"/>
                <w:szCs w:val="28"/>
              </w:rPr>
            </w:pPr>
            <w:r>
              <w:rPr>
                <w:sz w:val="28"/>
                <w:szCs w:val="28"/>
              </w:rPr>
              <w:t>Narrate the call of the first four disciples.</w:t>
            </w:r>
          </w:p>
        </w:tc>
        <w:tc>
          <w:tcPr>
            <w:tcW w:w="2254" w:type="dxa"/>
            <w:shd w:val="clear" w:color="auto" w:fill="auto"/>
          </w:tcPr>
          <w:p>
            <w:pPr>
              <w:spacing w:after="0" w:line="240" w:lineRule="auto"/>
              <w:rPr>
                <w:sz w:val="28"/>
                <w:szCs w:val="28"/>
              </w:rPr>
            </w:pPr>
            <w:r>
              <w:rPr>
                <w:sz w:val="28"/>
                <w:szCs w:val="28"/>
              </w:rPr>
              <w:t>The students attempt the questions.</w:t>
            </w:r>
          </w:p>
        </w:tc>
        <w:tc>
          <w:tcPr>
            <w:tcW w:w="2254" w:type="dxa"/>
            <w:shd w:val="clear" w:color="auto" w:fill="auto"/>
          </w:tcPr>
          <w:p>
            <w:pPr>
              <w:spacing w:after="0" w:line="240" w:lineRule="auto"/>
              <w:rPr>
                <w:sz w:val="28"/>
                <w:szCs w:val="28"/>
              </w:rPr>
            </w:pPr>
            <w:r>
              <w:rPr>
                <w:sz w:val="28"/>
                <w:szCs w:val="28"/>
              </w:rPr>
              <w:t>To assess their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CONCLUSION</w:t>
            </w:r>
          </w:p>
        </w:tc>
        <w:tc>
          <w:tcPr>
            <w:tcW w:w="2254" w:type="dxa"/>
            <w:shd w:val="clear" w:color="auto" w:fill="auto"/>
          </w:tcPr>
          <w:p>
            <w:pPr>
              <w:spacing w:after="0" w:line="240" w:lineRule="auto"/>
              <w:rPr>
                <w:sz w:val="28"/>
                <w:szCs w:val="28"/>
              </w:rPr>
            </w:pPr>
            <w:r>
              <w:rPr>
                <w:sz w:val="28"/>
                <w:szCs w:val="28"/>
              </w:rPr>
              <w:t>Concludes lesson by marking and correcting the student’s notebook.</w:t>
            </w:r>
          </w:p>
        </w:tc>
        <w:tc>
          <w:tcPr>
            <w:tcW w:w="2254" w:type="dxa"/>
            <w:shd w:val="clear" w:color="auto" w:fill="auto"/>
          </w:tcPr>
          <w:p>
            <w:pPr>
              <w:spacing w:after="0" w:line="240" w:lineRule="auto"/>
              <w:rPr>
                <w:sz w:val="28"/>
                <w:szCs w:val="28"/>
              </w:rPr>
            </w:pPr>
            <w:r>
              <w:rPr>
                <w:sz w:val="28"/>
                <w:szCs w:val="28"/>
              </w:rPr>
              <w:t xml:space="preserve">The student </w:t>
            </w:r>
            <w:r>
              <w:rPr>
                <w:rFonts w:hint="default"/>
                <w:sz w:val="28"/>
                <w:szCs w:val="28"/>
                <w:lang w:val="en-US"/>
              </w:rPr>
              <w:t>t</w:t>
            </w:r>
            <w:bookmarkStart w:id="0" w:name="_GoBack"/>
            <w:bookmarkEnd w:id="0"/>
            <w:r>
              <w:rPr>
                <w:sz w:val="28"/>
                <w:szCs w:val="28"/>
              </w:rPr>
              <w:t>ake corrections made by the teacher.</w:t>
            </w:r>
          </w:p>
        </w:tc>
        <w:tc>
          <w:tcPr>
            <w:tcW w:w="2254" w:type="dxa"/>
            <w:shd w:val="clear" w:color="auto" w:fill="auto"/>
          </w:tcPr>
          <w:p>
            <w:pPr>
              <w:spacing w:after="0" w:line="240" w:lineRule="auto"/>
              <w:rPr>
                <w:sz w:val="28"/>
                <w:szCs w:val="28"/>
              </w:rPr>
            </w:pPr>
            <w:r>
              <w:rPr>
                <w:sz w:val="28"/>
                <w:szCs w:val="28"/>
              </w:rPr>
              <w:t>For better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HOMEWORK</w:t>
            </w:r>
          </w:p>
        </w:tc>
        <w:tc>
          <w:tcPr>
            <w:tcW w:w="2254" w:type="dxa"/>
            <w:shd w:val="clear" w:color="auto" w:fill="auto"/>
          </w:tcPr>
          <w:p>
            <w:pPr>
              <w:spacing w:after="0" w:line="240" w:lineRule="auto"/>
              <w:rPr>
                <w:sz w:val="28"/>
                <w:szCs w:val="28"/>
              </w:rPr>
            </w:pPr>
            <w:r>
              <w:rPr>
                <w:sz w:val="28"/>
                <w:szCs w:val="28"/>
              </w:rPr>
              <w:t>The teacher gives homework as:</w:t>
            </w:r>
          </w:p>
          <w:p>
            <w:pPr>
              <w:spacing w:after="0" w:line="240" w:lineRule="auto"/>
              <w:rPr>
                <w:sz w:val="28"/>
                <w:szCs w:val="28"/>
              </w:rPr>
            </w:pPr>
            <w:r>
              <w:rPr>
                <w:sz w:val="28"/>
                <w:szCs w:val="28"/>
              </w:rPr>
              <w:t>Narrate the call of the first four disciples.</w:t>
            </w:r>
          </w:p>
        </w:tc>
        <w:tc>
          <w:tcPr>
            <w:tcW w:w="2254" w:type="dxa"/>
            <w:shd w:val="clear" w:color="auto" w:fill="auto"/>
          </w:tcPr>
          <w:p>
            <w:pPr>
              <w:spacing w:after="0" w:line="240" w:lineRule="auto"/>
              <w:rPr>
                <w:sz w:val="28"/>
                <w:szCs w:val="28"/>
              </w:rPr>
            </w:pPr>
            <w:r>
              <w:rPr>
                <w:sz w:val="28"/>
                <w:szCs w:val="28"/>
              </w:rPr>
              <w:t>The students copy their homework and do it at home.</w:t>
            </w:r>
          </w:p>
        </w:tc>
        <w:tc>
          <w:tcPr>
            <w:tcW w:w="2254" w:type="dxa"/>
            <w:shd w:val="clear" w:color="auto" w:fill="auto"/>
          </w:tcPr>
          <w:p>
            <w:pPr>
              <w:spacing w:after="0" w:line="240" w:lineRule="auto"/>
              <w:rPr>
                <w:sz w:val="28"/>
                <w:szCs w:val="28"/>
              </w:rPr>
            </w:pPr>
            <w:r>
              <w:rPr>
                <w:sz w:val="28"/>
                <w:szCs w:val="28"/>
              </w:rPr>
              <w:t>To encourage students to read and study while at home.</w:t>
            </w:r>
          </w:p>
        </w:tc>
      </w:tr>
    </w:tbl>
    <w:p>
      <w:pPr>
        <w:spacing w:after="0"/>
        <w:rPr>
          <w:b/>
          <w:sz w:val="28"/>
          <w:szCs w:val="28"/>
        </w:rPr>
      </w:pPr>
    </w:p>
    <w:p>
      <w:pPr>
        <w:spacing w:after="0"/>
        <w:rPr>
          <w:rFonts w:hint="default"/>
          <w:b/>
          <w:sz w:val="28"/>
          <w:szCs w:val="28"/>
          <w:lang w:val="en-US"/>
        </w:rPr>
      </w:pPr>
      <w:r>
        <w:rPr>
          <w:rFonts w:hint="default"/>
          <w:b/>
          <w:sz w:val="28"/>
          <w:szCs w:val="28"/>
          <w:lang w:val="en-US"/>
        </w:rPr>
        <w:drawing>
          <wp:inline distT="0" distB="0" distL="114300" distR="114300">
            <wp:extent cx="2095500" cy="101981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1019810"/>
                    </a:xfrm>
                    <a:prstGeom prst="rect">
                      <a:avLst/>
                    </a:prstGeom>
                  </pic:spPr>
                </pic:pic>
              </a:graphicData>
            </a:graphic>
          </wp:inline>
        </w:drawing>
      </w:r>
    </w:p>
    <w:p>
      <w:pPr>
        <w:spacing w:after="0"/>
        <w:rPr>
          <w:rFonts w:hint="default"/>
          <w:b/>
          <w:sz w:val="28"/>
          <w:szCs w:val="28"/>
          <w:lang w:val="en-US"/>
        </w:rPr>
      </w:pPr>
      <w:r>
        <w:rPr>
          <w:rFonts w:hint="default"/>
          <w:b/>
          <w:sz w:val="28"/>
          <w:szCs w:val="28"/>
          <w:lang w:val="en-US"/>
        </w:rPr>
        <w:t>10</w:t>
      </w:r>
      <w:r>
        <w:rPr>
          <w:rFonts w:hint="default"/>
          <w:b/>
          <w:sz w:val="28"/>
          <w:szCs w:val="28"/>
          <w:vertAlign w:val="superscript"/>
          <w:lang w:val="en-US"/>
        </w:rPr>
        <w:t>TH</w:t>
      </w:r>
      <w:r>
        <w:rPr>
          <w:rFonts w:hint="default"/>
          <w:b/>
          <w:sz w:val="28"/>
          <w:szCs w:val="28"/>
          <w:lang w:val="en-US"/>
        </w:rPr>
        <w:t xml:space="preserve"> JANUARY 2023</w:t>
      </w:r>
    </w:p>
    <w:p>
      <w:pPr>
        <w:spacing w:after="0"/>
        <w:rPr>
          <w:rFonts w:hint="default"/>
          <w:b/>
          <w:sz w:val="28"/>
          <w:szCs w:val="28"/>
          <w:lang w:val="en-US"/>
        </w:rPr>
      </w:pPr>
      <w:r>
        <w:rPr>
          <w:rFonts w:hint="default"/>
          <w:b/>
          <w:sz w:val="28"/>
          <w:szCs w:val="28"/>
          <w:lang w:val="en-US"/>
        </w:rPr>
        <w:t>DEPUTY HEAD INSTRUCTOR ADMIN</w:t>
      </w:r>
    </w:p>
    <w:p>
      <w:pPr>
        <w:spacing w:after="0"/>
        <w:rPr>
          <w:rFonts w:hint="default"/>
          <w:b/>
          <w:sz w:val="28"/>
          <w:szCs w:val="28"/>
          <w:lang w:val="en-US"/>
        </w:rPr>
      </w:pPr>
      <w:r>
        <w:rPr>
          <w:rFonts w:hint="default"/>
          <w:b/>
          <w:sz w:val="28"/>
          <w:szCs w:val="28"/>
          <w:lang w:val="en-US"/>
        </w:rPr>
        <w:t>NB:APPROVED!</w:t>
      </w:r>
    </w:p>
    <w:p/>
    <w:p/>
    <w:p/>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77B78"/>
    <w:multiLevelType w:val="multilevel"/>
    <w:tmpl w:val="04777B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B74224E"/>
    <w:multiLevelType w:val="multilevel"/>
    <w:tmpl w:val="3B7422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3CF4F1C"/>
    <w:multiLevelType w:val="multilevel"/>
    <w:tmpl w:val="63CF4F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3E"/>
    <w:rsid w:val="0014227D"/>
    <w:rsid w:val="003E0E26"/>
    <w:rsid w:val="0043595A"/>
    <w:rsid w:val="007136C6"/>
    <w:rsid w:val="007A4A30"/>
    <w:rsid w:val="008255EA"/>
    <w:rsid w:val="008F653E"/>
    <w:rsid w:val="00C224AB"/>
    <w:rsid w:val="00C41CFA"/>
    <w:rsid w:val="074A2CCC"/>
    <w:rsid w:val="2E57712F"/>
    <w:rsid w:val="33AE3725"/>
    <w:rsid w:val="426E2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List Paragraph1"/>
    <w:basedOn w:val="1"/>
    <w:qFormat/>
    <w:uiPriority w:val="34"/>
    <w:pPr>
      <w:ind w:left="720"/>
      <w:contextualSpacing/>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424</Words>
  <Characters>2423</Characters>
  <Lines>20</Lines>
  <Paragraphs>5</Paragraphs>
  <TotalTime>1</TotalTime>
  <ScaleCrop>false</ScaleCrop>
  <LinksUpToDate>false</LinksUpToDate>
  <CharactersWithSpaces>2842</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2023-02-15T00:11:00Z</dcterms:created>
  <dc:creator>USER</dc:creator>
  <cp:lastModifiedBy>SCREEN HUNTER LTD</cp:lastModifiedBy>
  <dcterms:modified xsi:type="dcterms:W3CDTF">2023-03-20T16:36:41Z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9765726D317F46BDA1E34290B12AFE65</vt:lpwstr>
  </property>
</Properties>
</file>