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0AD7" w:rsidRDefault="008C3D70">
      <w:pPr>
        <w:rPr>
          <w:rFonts w:ascii="Times New Roman" w:hAnsi="Times New Roman" w:cs="Times New Roman"/>
          <w:b/>
          <w:bCs/>
          <w:sz w:val="28"/>
          <w:szCs w:val="28"/>
        </w:rPr>
      </w:pPr>
      <w:r>
        <w:rPr>
          <w:rFonts w:ascii="Times New Roman" w:hAnsi="Times New Roman" w:cs="Times New Roman"/>
          <w:b/>
          <w:bCs/>
          <w:sz w:val="28"/>
          <w:szCs w:val="28"/>
        </w:rPr>
        <w:t>LESSON PLAN FOR WEEK 2 ENDING 13</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JANUARY,2023</w:t>
      </w:r>
    </w:p>
    <w:tbl>
      <w:tblPr>
        <w:tblStyle w:val="TableGrid"/>
        <w:tblW w:w="10980" w:type="dxa"/>
        <w:tblInd w:w="-815" w:type="dxa"/>
        <w:tblLook w:val="04A0" w:firstRow="1" w:lastRow="0" w:firstColumn="1" w:lastColumn="0" w:noHBand="0" w:noVBand="1"/>
      </w:tblPr>
      <w:tblGrid>
        <w:gridCol w:w="5490"/>
        <w:gridCol w:w="5490"/>
      </w:tblGrid>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Physical and Health Education</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Posture</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Meaning of Posture and Postural Defects</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-13</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January, 2023</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9:30 – 10:10am </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p>
        </w:tc>
        <w:tc>
          <w:tcPr>
            <w:tcW w:w="5490" w:type="dxa"/>
          </w:tcPr>
          <w:p w:rsidR="00420AD7" w:rsidRDefault="00E542A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40 M</w:t>
            </w:r>
            <w:r w:rsidR="008C3D70">
              <w:rPr>
                <w:rFonts w:ascii="Times New Roman" w:hAnsi="Times New Roman" w:cs="Times New Roman"/>
                <w:sz w:val="28"/>
                <w:szCs w:val="28"/>
              </w:rPr>
              <w:t>inutes</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JSS2</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 </w:t>
            </w:r>
            <w:r>
              <w:rPr>
                <w:rFonts w:ascii="Times New Roman" w:hAnsi="Times New Roman" w:cs="Times New Roman"/>
                <w:sz w:val="28"/>
                <w:szCs w:val="28"/>
              </w:rPr>
              <w:t>IN CLASS</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12</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90" w:type="dxa"/>
          </w:tcPr>
          <w:p w:rsidR="00420AD7" w:rsidRDefault="00E542AD">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04C03">
              <w:rPr>
                <w:rFonts w:ascii="Times New Roman" w:hAnsi="Times New Roman" w:cs="Times New Roman"/>
                <w:sz w:val="28"/>
                <w:szCs w:val="28"/>
              </w:rPr>
              <w:t xml:space="preserve">11 </w:t>
            </w:r>
            <w:r w:rsidR="008C3D70">
              <w:rPr>
                <w:rFonts w:ascii="Times New Roman" w:hAnsi="Times New Roman" w:cs="Times New Roman"/>
                <w:sz w:val="28"/>
                <w:szCs w:val="28"/>
              </w:rPr>
              <w:t>Years</w:t>
            </w:r>
          </w:p>
        </w:tc>
      </w:tr>
      <w:tr w:rsidR="00420AD7">
        <w:tc>
          <w:tcPr>
            <w:tcW w:w="5490" w:type="dxa"/>
          </w:tcPr>
          <w:p w:rsidR="00420AD7" w:rsidRDefault="00E04C03">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14-15 Years</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LEARNING OBJECTIVES</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i.Explain</w:t>
            </w:r>
            <w:proofErr w:type="spellEnd"/>
            <w:r>
              <w:rPr>
                <w:rFonts w:ascii="Times New Roman" w:hAnsi="Times New Roman" w:cs="Times New Roman"/>
                <w:sz w:val="28"/>
                <w:szCs w:val="28"/>
              </w:rPr>
              <w:t xml:space="preserve"> the meaning of Posture and Postural Defects</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ii.Demonstrate</w:t>
            </w:r>
            <w:proofErr w:type="spellEnd"/>
            <w:r>
              <w:rPr>
                <w:rFonts w:ascii="Times New Roman" w:hAnsi="Times New Roman" w:cs="Times New Roman"/>
                <w:sz w:val="28"/>
                <w:szCs w:val="28"/>
              </w:rPr>
              <w:t xml:space="preserve">  the various kinds of </w:t>
            </w:r>
            <w:r>
              <w:rPr>
                <w:rFonts w:ascii="Times New Roman" w:hAnsi="Times New Roman" w:cs="Times New Roman"/>
                <w:sz w:val="28"/>
                <w:szCs w:val="28"/>
              </w:rPr>
              <w:t>posture.</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 acquaint the scholars with the meaning of posture and postural defects.</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Scholars have seen people who do not have good working or sitting posture.</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rsidR="00420AD7">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49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Physical and Health Education for Junior Secondary schools. Book </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Fadoju</w:t>
            </w:r>
            <w:proofErr w:type="spellEnd"/>
            <w:r>
              <w:rPr>
                <w:rFonts w:ascii="Times New Roman" w:hAnsi="Times New Roman" w:cs="Times New Roman"/>
                <w:sz w:val="28"/>
                <w:szCs w:val="28"/>
              </w:rPr>
              <w:t xml:space="preserve"> .A (2016).</w:t>
            </w:r>
          </w:p>
        </w:tc>
      </w:tr>
    </w:tbl>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sz w:val="28"/>
          <w:szCs w:val="28"/>
        </w:rPr>
      </w:pPr>
    </w:p>
    <w:p w:rsidR="00420AD7" w:rsidRDefault="00420AD7">
      <w:pPr>
        <w:rPr>
          <w:rFonts w:ascii="Times New Roman" w:hAnsi="Times New Roman" w:cs="Times New Roman"/>
          <w:b/>
          <w:bCs/>
          <w:sz w:val="28"/>
          <w:szCs w:val="28"/>
        </w:rPr>
      </w:pPr>
    </w:p>
    <w:p w:rsidR="00420AD7" w:rsidRDefault="008C3D70">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TableGrid"/>
        <w:tblW w:w="11160" w:type="dxa"/>
        <w:tblInd w:w="-995" w:type="dxa"/>
        <w:tblLook w:val="04A0" w:firstRow="1" w:lastRow="0" w:firstColumn="1" w:lastColumn="0" w:noHBand="0" w:noVBand="1"/>
      </w:tblPr>
      <w:tblGrid>
        <w:gridCol w:w="1980"/>
        <w:gridCol w:w="3689"/>
        <w:gridCol w:w="2338"/>
        <w:gridCol w:w="3153"/>
      </w:tblGrid>
      <w:tr w:rsidR="00420AD7">
        <w:tc>
          <w:tcPr>
            <w:tcW w:w="1980" w:type="dxa"/>
          </w:tcPr>
          <w:p w:rsidR="00420AD7" w:rsidRDefault="008C3D7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STEPS</w:t>
            </w:r>
          </w:p>
        </w:tc>
        <w:tc>
          <w:tcPr>
            <w:tcW w:w="3689" w:type="dxa"/>
          </w:tcPr>
          <w:p w:rsidR="00420AD7" w:rsidRDefault="008C3D7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TEACHER</w:t>
            </w:r>
            <w:r>
              <w:rPr>
                <w:rFonts w:ascii="Times New Roman" w:hAnsi="Times New Roman" w:cs="Times New Roman"/>
                <w:b/>
                <w:bCs/>
                <w:sz w:val="28"/>
                <w:szCs w:val="28"/>
              </w:rPr>
              <w:t>S ACTIVITIES</w:t>
            </w:r>
          </w:p>
        </w:tc>
        <w:tc>
          <w:tcPr>
            <w:tcW w:w="2338" w:type="dxa"/>
          </w:tcPr>
          <w:p w:rsidR="00420AD7" w:rsidRDefault="008C3D7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SCHOLARS</w:t>
            </w:r>
            <w:r>
              <w:rPr>
                <w:rFonts w:ascii="Times New Roman" w:hAnsi="Times New Roman" w:cs="Times New Roman"/>
                <w:b/>
                <w:bCs/>
                <w:sz w:val="28"/>
                <w:szCs w:val="28"/>
                <w:highlight w:val="red"/>
              </w:rPr>
              <w:t xml:space="preserve"> </w:t>
            </w:r>
            <w:r>
              <w:rPr>
                <w:rFonts w:ascii="Times New Roman" w:hAnsi="Times New Roman" w:cs="Times New Roman"/>
                <w:b/>
                <w:bCs/>
                <w:sz w:val="28"/>
                <w:szCs w:val="28"/>
              </w:rPr>
              <w:t>ACTIVITIES</w:t>
            </w:r>
          </w:p>
        </w:tc>
        <w:tc>
          <w:tcPr>
            <w:tcW w:w="3153" w:type="dxa"/>
          </w:tcPr>
          <w:p w:rsidR="00420AD7" w:rsidRDefault="008C3D7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LEARNING POINTS</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scholars to</w:t>
            </w:r>
            <w:r>
              <w:rPr>
                <w:rFonts w:ascii="Times New Roman" w:hAnsi="Times New Roman" w:cs="Times New Roman"/>
                <w:sz w:val="28"/>
                <w:szCs w:val="28"/>
              </w:rPr>
              <w:t xml:space="preserve"> demonstrate any posture they know.</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demonstrate the different postures they </w:t>
            </w:r>
            <w:r>
              <w:rPr>
                <w:rFonts w:ascii="Times New Roman" w:hAnsi="Times New Roman" w:cs="Times New Roman"/>
                <w:sz w:val="28"/>
                <w:szCs w:val="28"/>
              </w:rPr>
              <w:t>know.</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 stimulate their interest towards the topic.</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meaning of posture and postural defects.</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pay attention.</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 enhance proper understanding of the lesson.</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teacher describes the various kinds of  po</w:t>
            </w:r>
            <w:r>
              <w:rPr>
                <w:rFonts w:ascii="Times New Roman" w:hAnsi="Times New Roman" w:cs="Times New Roman"/>
                <w:sz w:val="28"/>
                <w:szCs w:val="28"/>
              </w:rPr>
              <w:t>sture.</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and ask questions.</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critical thinking on the topic.</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w:t>
            </w:r>
            <w:proofErr w:type="spellStart"/>
            <w:r>
              <w:rPr>
                <w:rFonts w:ascii="Times New Roman" w:hAnsi="Times New Roman" w:cs="Times New Roman"/>
                <w:sz w:val="28"/>
                <w:szCs w:val="28"/>
              </w:rPr>
              <w:t>summarises</w:t>
            </w:r>
            <w:proofErr w:type="spellEnd"/>
            <w:r>
              <w:rPr>
                <w:rFonts w:ascii="Times New Roman" w:hAnsi="Times New Roman" w:cs="Times New Roman"/>
                <w:sz w:val="28"/>
                <w:szCs w:val="28"/>
              </w:rPr>
              <w:t xml:space="preserve"> the lesson thus:</w:t>
            </w:r>
          </w:p>
          <w:p w:rsidR="00420AD7" w:rsidRDefault="008C3D7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Meaning of Posture</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Posture means the different positions the body can take. It refers to the way we carry o</w:t>
            </w:r>
            <w:r>
              <w:rPr>
                <w:rFonts w:ascii="Times New Roman" w:hAnsi="Times New Roman" w:cs="Times New Roman"/>
                <w:sz w:val="28"/>
                <w:szCs w:val="28"/>
              </w:rPr>
              <w:t>ur body when we walk, stand, sit, run or lift objects.  When a person has a good posture, he/she is able to do things easily. The body does not feel pains and the person is able to carry out duties with ease.</w:t>
            </w:r>
          </w:p>
          <w:p w:rsidR="00420AD7" w:rsidRDefault="008C3D7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Meaning of Postural Defects</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Postural defect is when a person is not able to carry his/her body in a correct way. It refers to a state in which someone carries the body in a way that is </w:t>
            </w:r>
            <w:r>
              <w:rPr>
                <w:rFonts w:ascii="Times New Roman" w:hAnsi="Times New Roman" w:cs="Times New Roman"/>
                <w:sz w:val="28"/>
                <w:szCs w:val="28"/>
              </w:rPr>
              <w:lastRenderedPageBreak/>
              <w:t>inappropriate. Examples of postural defects are: kyphosis, lordosis, scoliosis and flat feet.</w:t>
            </w:r>
          </w:p>
          <w:p w:rsidR="00420AD7" w:rsidRDefault="008C3D70">
            <w:pPr>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Ki</w:t>
            </w:r>
            <w:r>
              <w:rPr>
                <w:rFonts w:ascii="Times New Roman" w:hAnsi="Times New Roman" w:cs="Times New Roman"/>
                <w:b/>
                <w:bCs/>
                <w:sz w:val="28"/>
                <w:szCs w:val="28"/>
                <w:u w:val="single"/>
              </w:rPr>
              <w:t>nds of Posture</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A.Standing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For correct standing posture, the person must: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-Stand very well on both feet and distribute body weight on both feet.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head upright and chest out.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knees straight and relaxed.</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-Tuck in the tummy</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B.Sitting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For correct sitting posture, the person must: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the body, the neck and the head straight.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-Sit with the buttocks and sit very well, back the chair.</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-Tuck in your tummy and support the back with the</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-Place feet flat on the groun</w:t>
            </w:r>
            <w:r>
              <w:rPr>
                <w:rFonts w:ascii="Times New Roman" w:hAnsi="Times New Roman" w:cs="Times New Roman"/>
                <w:sz w:val="28"/>
                <w:szCs w:val="28"/>
              </w:rPr>
              <w:t>d.</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C.Walking</w:t>
            </w:r>
            <w:proofErr w:type="spellEnd"/>
            <w:r>
              <w:rPr>
                <w:rFonts w:ascii="Times New Roman" w:hAnsi="Times New Roman" w:cs="Times New Roman"/>
                <w:sz w:val="28"/>
                <w:szCs w:val="28"/>
              </w:rPr>
              <w:t xml:space="preserve"> position: For correct walking posture, the person must”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the hands hanging loosely so that they can swing naturally.</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-Hold the head up and chin.</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-Hold the shoulders </w:t>
            </w:r>
            <w:bookmarkStart w:id="0" w:name="_GoBack"/>
            <w:bookmarkEnd w:id="0"/>
            <w:r>
              <w:rPr>
                <w:rFonts w:ascii="Times New Roman" w:hAnsi="Times New Roman" w:cs="Times New Roman"/>
                <w:sz w:val="28"/>
                <w:szCs w:val="28"/>
              </w:rPr>
              <w:t xml:space="preserve"> and chest out.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-Tuck in your abdomen.</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-Move the body gracefully.</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lastRenderedPageBreak/>
              <w:t>D.Ru</w:t>
            </w:r>
            <w:r>
              <w:rPr>
                <w:rFonts w:ascii="Times New Roman" w:hAnsi="Times New Roman" w:cs="Times New Roman"/>
                <w:b/>
                <w:bCs/>
                <w:sz w:val="28"/>
                <w:szCs w:val="28"/>
              </w:rPr>
              <w:t>nning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xml:space="preserve"> For correct running posture, the person must: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the hands hanging loosely so that they can swing naturally.</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-Hold the head and chin up.</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-Hold the shoulders back and chin up.</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your back straight and the shoulders back.</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-Allow your le</w:t>
            </w:r>
            <w:r>
              <w:rPr>
                <w:rFonts w:ascii="Times New Roman" w:hAnsi="Times New Roman" w:cs="Times New Roman"/>
                <w:sz w:val="28"/>
                <w:szCs w:val="28"/>
              </w:rPr>
              <w:t>gs and arms to work together as you run.</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b/>
                <w:bCs/>
                <w:sz w:val="28"/>
                <w:szCs w:val="28"/>
              </w:rPr>
              <w:t>E.Lifting</w:t>
            </w:r>
            <w:proofErr w:type="spellEnd"/>
            <w:r>
              <w:rPr>
                <w:rFonts w:ascii="Times New Roman" w:hAnsi="Times New Roman" w:cs="Times New Roman"/>
                <w:b/>
                <w:bCs/>
                <w:sz w:val="28"/>
                <w:szCs w:val="28"/>
              </w:rPr>
              <w:t xml:space="preserve"> Posture:</w:t>
            </w:r>
            <w:r>
              <w:rPr>
                <w:rFonts w:ascii="Times New Roman" w:hAnsi="Times New Roman" w:cs="Times New Roman"/>
                <w:sz w:val="28"/>
                <w:szCs w:val="28"/>
              </w:rPr>
              <w:t xml:space="preserve"> For correct lifting posture, the person must;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-Make sure the two feet are flat on the ground.</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-Keep feet apart at comfortable distance for body balance.</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-Keep the load to be lifted very close to </w:t>
            </w:r>
            <w:r>
              <w:rPr>
                <w:rFonts w:ascii="Times New Roman" w:hAnsi="Times New Roman" w:cs="Times New Roman"/>
                <w:sz w:val="28"/>
                <w:szCs w:val="28"/>
              </w:rPr>
              <w:t>the body and keep back straight.</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-Make use of the knee muscles and not that of the back.</w:t>
            </w:r>
          </w:p>
          <w:p w:rsidR="00420AD7" w:rsidRDefault="008C3D70">
            <w:pPr>
              <w:spacing w:after="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F.Climbing</w:t>
            </w:r>
            <w:proofErr w:type="spellEnd"/>
            <w:r>
              <w:rPr>
                <w:rFonts w:ascii="Times New Roman" w:hAnsi="Times New Roman" w:cs="Times New Roman"/>
                <w:b/>
                <w:bCs/>
                <w:sz w:val="28"/>
                <w:szCs w:val="28"/>
              </w:rPr>
              <w:t xml:space="preserve"> Posture:</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-Lean slightly forward from hips and with a straight back.</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-Look forward, keeping your eyes on the stairs from time to time without looking down wi</w:t>
            </w:r>
            <w:r>
              <w:rPr>
                <w:rFonts w:ascii="Times New Roman" w:hAnsi="Times New Roman" w:cs="Times New Roman"/>
                <w:sz w:val="28"/>
                <w:szCs w:val="28"/>
              </w:rPr>
              <w:t>th a bent head.</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-Avoid over-straightening your knees as you climb up.</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-Place your whole foot on the step. </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The scholars copy notes into their notebooks.</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For future references.</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Evaluation</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i.Define</w:t>
            </w:r>
            <w:proofErr w:type="spellEnd"/>
            <w:r>
              <w:rPr>
                <w:rFonts w:ascii="Times New Roman" w:hAnsi="Times New Roman" w:cs="Times New Roman"/>
                <w:sz w:val="28"/>
                <w:szCs w:val="28"/>
              </w:rPr>
              <w:t xml:space="preserve"> Posture</w:t>
            </w:r>
          </w:p>
          <w:p w:rsidR="00420AD7" w:rsidRDefault="008C3D70">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ii.Describe</w:t>
            </w:r>
            <w:proofErr w:type="spellEnd"/>
            <w:r>
              <w:rPr>
                <w:rFonts w:ascii="Times New Roman" w:hAnsi="Times New Roman" w:cs="Times New Roman"/>
                <w:sz w:val="28"/>
                <w:szCs w:val="28"/>
              </w:rPr>
              <w:t xml:space="preserve"> the various kinds of posture.</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scholars understanding of the topic.</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 and make corrections.</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w:t>
            </w:r>
            <w:r>
              <w:rPr>
                <w:rFonts w:ascii="Times New Roman" w:hAnsi="Times New Roman" w:cs="Times New Roman"/>
                <w:sz w:val="28"/>
                <w:szCs w:val="28"/>
              </w:rPr>
              <w:t>consolidation of the topic.</w:t>
            </w:r>
          </w:p>
        </w:tc>
      </w:tr>
      <w:tr w:rsidR="00420AD7">
        <w:tc>
          <w:tcPr>
            <w:tcW w:w="1980"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689"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home work:</w:t>
            </w:r>
          </w:p>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three kinds of posture with </w:t>
            </w:r>
            <w:proofErr w:type="spellStart"/>
            <w:r>
              <w:rPr>
                <w:rFonts w:ascii="Times New Roman" w:hAnsi="Times New Roman" w:cs="Times New Roman"/>
                <w:sz w:val="28"/>
                <w:szCs w:val="28"/>
              </w:rPr>
              <w:t>pictural</w:t>
            </w:r>
            <w:proofErr w:type="spellEnd"/>
            <w:r>
              <w:rPr>
                <w:rFonts w:ascii="Times New Roman" w:hAnsi="Times New Roman" w:cs="Times New Roman"/>
                <w:sz w:val="28"/>
                <w:szCs w:val="28"/>
              </w:rPr>
              <w:t xml:space="preserve"> examples.</w:t>
            </w:r>
          </w:p>
        </w:tc>
        <w:tc>
          <w:tcPr>
            <w:tcW w:w="2338"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home work to do it at home.</w:t>
            </w:r>
          </w:p>
        </w:tc>
        <w:tc>
          <w:tcPr>
            <w:tcW w:w="3153" w:type="dxa"/>
          </w:tcPr>
          <w:p w:rsidR="00420AD7" w:rsidRDefault="008C3D70">
            <w:pPr>
              <w:spacing w:after="0" w:line="240" w:lineRule="auto"/>
              <w:rPr>
                <w:rFonts w:ascii="Times New Roman" w:hAnsi="Times New Roman" w:cs="Times New Roman"/>
                <w:sz w:val="28"/>
                <w:szCs w:val="28"/>
              </w:rPr>
            </w:pPr>
            <w:r>
              <w:rPr>
                <w:rFonts w:ascii="Times New Roman" w:hAnsi="Times New Roman" w:cs="Times New Roman"/>
                <w:sz w:val="28"/>
                <w:szCs w:val="28"/>
              </w:rPr>
              <w:t>To encourage continuity of learning.</w:t>
            </w:r>
          </w:p>
        </w:tc>
      </w:tr>
    </w:tbl>
    <w:p w:rsidR="00420AD7" w:rsidRDefault="00420AD7"/>
    <w:p w:rsidR="00420AD7" w:rsidRDefault="00420AD7"/>
    <w:p w:rsidR="00420AD7" w:rsidRDefault="008C3D70">
      <w:r>
        <w:rPr>
          <w:noProof/>
        </w:rPr>
        <w:drawing>
          <wp:inline distT="0" distB="0" distL="114300" distR="114300">
            <wp:extent cx="1739900" cy="13284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39900" cy="1328420"/>
                    </a:xfrm>
                    <a:prstGeom prst="rect">
                      <a:avLst/>
                    </a:prstGeom>
                  </pic:spPr>
                </pic:pic>
              </a:graphicData>
            </a:graphic>
          </wp:inline>
        </w:drawing>
      </w:r>
    </w:p>
    <w:p w:rsidR="00420AD7" w:rsidRDefault="008C3D70">
      <w:pPr>
        <w:rPr>
          <w:b/>
          <w:bCs/>
        </w:rPr>
      </w:pPr>
      <w:r>
        <w:rPr>
          <w:b/>
          <w:bCs/>
        </w:rPr>
        <w:t>13/2/2023</w:t>
      </w:r>
    </w:p>
    <w:p w:rsidR="00420AD7" w:rsidRDefault="008C3D70">
      <w:pPr>
        <w:rPr>
          <w:b/>
          <w:bCs/>
        </w:rPr>
      </w:pPr>
      <w:r>
        <w:rPr>
          <w:b/>
          <w:bCs/>
        </w:rPr>
        <w:t>Head Instructor</w:t>
      </w:r>
    </w:p>
    <w:p w:rsidR="00420AD7" w:rsidRDefault="00420AD7">
      <w:pPr>
        <w:rPr>
          <w:b/>
          <w:bCs/>
        </w:rPr>
      </w:pPr>
    </w:p>
    <w:p w:rsidR="00420AD7" w:rsidRDefault="008C3D70">
      <w:pPr>
        <w:rPr>
          <w:b/>
          <w:bCs/>
        </w:rPr>
      </w:pPr>
      <w:r>
        <w:rPr>
          <w:b/>
          <w:bCs/>
        </w:rPr>
        <w:t xml:space="preserve">Note: Always remember to use the lesson note template given for all your notes. Take note of the highlighted items and make the necessary corrections. Do not forget to name your document(lesson note) properly. </w:t>
      </w:r>
    </w:p>
    <w:sectPr w:rsidR="00420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3D70" w:rsidRDefault="008C3D70">
      <w:pPr>
        <w:spacing w:line="240" w:lineRule="auto"/>
      </w:pPr>
      <w:r>
        <w:separator/>
      </w:r>
    </w:p>
  </w:endnote>
  <w:endnote w:type="continuationSeparator" w:id="0">
    <w:p w:rsidR="008C3D70" w:rsidRDefault="008C3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80000000" w:usb2="00000008" w:usb3="00000000" w:csb0="000001FF" w:csb1="00000000"/>
  </w:font>
  <w:font w:name="DengXian Light">
    <w:altName w:val="等线 Light"/>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3D70" w:rsidRDefault="008C3D70">
      <w:pPr>
        <w:spacing w:after="0"/>
      </w:pPr>
      <w:r>
        <w:separator/>
      </w:r>
    </w:p>
  </w:footnote>
  <w:footnote w:type="continuationSeparator" w:id="0">
    <w:p w:rsidR="008C3D70" w:rsidRDefault="008C3D7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E3"/>
    <w:rsid w:val="00002933"/>
    <w:rsid w:val="00016262"/>
    <w:rsid w:val="000525FC"/>
    <w:rsid w:val="0008439B"/>
    <w:rsid w:val="000B6AB1"/>
    <w:rsid w:val="000D3009"/>
    <w:rsid w:val="000F3987"/>
    <w:rsid w:val="00150D70"/>
    <w:rsid w:val="00194E03"/>
    <w:rsid w:val="00233C67"/>
    <w:rsid w:val="00280B01"/>
    <w:rsid w:val="002836F7"/>
    <w:rsid w:val="002A17F9"/>
    <w:rsid w:val="002D368F"/>
    <w:rsid w:val="002D3B63"/>
    <w:rsid w:val="002F3E79"/>
    <w:rsid w:val="00331B52"/>
    <w:rsid w:val="00332DA6"/>
    <w:rsid w:val="00337EE3"/>
    <w:rsid w:val="0037466B"/>
    <w:rsid w:val="003A1484"/>
    <w:rsid w:val="003D3528"/>
    <w:rsid w:val="00420AD7"/>
    <w:rsid w:val="00441C60"/>
    <w:rsid w:val="00487D47"/>
    <w:rsid w:val="004E22C6"/>
    <w:rsid w:val="00517BE1"/>
    <w:rsid w:val="0052165A"/>
    <w:rsid w:val="00537273"/>
    <w:rsid w:val="00543DC6"/>
    <w:rsid w:val="00543E24"/>
    <w:rsid w:val="005C6975"/>
    <w:rsid w:val="005D2A5A"/>
    <w:rsid w:val="00640094"/>
    <w:rsid w:val="00686DDE"/>
    <w:rsid w:val="007175B3"/>
    <w:rsid w:val="007251A7"/>
    <w:rsid w:val="00735930"/>
    <w:rsid w:val="007E1643"/>
    <w:rsid w:val="008813B0"/>
    <w:rsid w:val="008C3D70"/>
    <w:rsid w:val="008D2EAB"/>
    <w:rsid w:val="008F63E7"/>
    <w:rsid w:val="00992484"/>
    <w:rsid w:val="009E5DE5"/>
    <w:rsid w:val="009F114D"/>
    <w:rsid w:val="00A05FB9"/>
    <w:rsid w:val="00A5269F"/>
    <w:rsid w:val="00A5551C"/>
    <w:rsid w:val="00AA3328"/>
    <w:rsid w:val="00B055CB"/>
    <w:rsid w:val="00B171EA"/>
    <w:rsid w:val="00B714C5"/>
    <w:rsid w:val="00BD0A4C"/>
    <w:rsid w:val="00C111CC"/>
    <w:rsid w:val="00C35F73"/>
    <w:rsid w:val="00C724C7"/>
    <w:rsid w:val="00C7714D"/>
    <w:rsid w:val="00CA671B"/>
    <w:rsid w:val="00D43534"/>
    <w:rsid w:val="00D43D34"/>
    <w:rsid w:val="00D964F0"/>
    <w:rsid w:val="00E04C03"/>
    <w:rsid w:val="00E35297"/>
    <w:rsid w:val="00E542AD"/>
    <w:rsid w:val="00EC6821"/>
    <w:rsid w:val="00EF0649"/>
    <w:rsid w:val="00F40ECD"/>
    <w:rsid w:val="00F46CC4"/>
    <w:rsid w:val="00F57005"/>
    <w:rsid w:val="00F773D5"/>
    <w:rsid w:val="00F86132"/>
    <w:rsid w:val="00FB5207"/>
    <w:rsid w:val="06EC0887"/>
    <w:rsid w:val="0EA14CFE"/>
    <w:rsid w:val="22DA454C"/>
    <w:rsid w:val="344E2D6E"/>
    <w:rsid w:val="38811EE6"/>
    <w:rsid w:val="3C615108"/>
    <w:rsid w:val="4A57427F"/>
    <w:rsid w:val="522A47A7"/>
    <w:rsid w:val="5B0A576D"/>
    <w:rsid w:val="5D863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FC703E"/>
  <w15:docId w15:val="{447AE86F-C704-F649-85B2-9CA7DEDF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kasinas857@gmail.com</cp:lastModifiedBy>
  <cp:revision>5</cp:revision>
  <dcterms:created xsi:type="dcterms:W3CDTF">2023-02-14T09:07:00Z</dcterms:created>
  <dcterms:modified xsi:type="dcterms:W3CDTF">2023-02-14T09:09:00Z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BD4CBBE80FE8472AB28D8A2E5EAAFC03</vt:lpwstr>
  </property>
</Properties>
</file>