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5BAB" w:rsidRDefault="00E663AC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FOR WEEK TWO ENDING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Phonics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Phonemes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The Vowel sounds /ae/, /</w:t>
      </w:r>
      <w:proofErr w:type="spellStart"/>
      <w:r>
        <w:rPr>
          <w:b/>
          <w:sz w:val="24"/>
          <w:szCs w:val="24"/>
        </w:rPr>
        <w:t>ai</w:t>
      </w:r>
      <w:proofErr w:type="spellEnd"/>
      <w:r>
        <w:rPr>
          <w:b/>
          <w:sz w:val="24"/>
          <w:szCs w:val="24"/>
        </w:rPr>
        <w:t xml:space="preserve">/, and / </w:t>
      </w:r>
      <w:r>
        <w:rPr>
          <w:rFonts w:cstheme="minorHAnsi"/>
          <w:b/>
          <w:sz w:val="24"/>
          <w:szCs w:val="24"/>
        </w:rPr>
        <w:t>^</w:t>
      </w:r>
      <w:r>
        <w:rPr>
          <w:b/>
          <w:sz w:val="24"/>
          <w:szCs w:val="24"/>
        </w:rPr>
        <w:t>/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17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9:30 – 10: 10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Average Age: 13 – </w:t>
      </w:r>
      <w:r>
        <w:rPr>
          <w:b/>
          <w:sz w:val="24"/>
          <w:szCs w:val="24"/>
        </w:rPr>
        <w:t>14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0A5BAB" w:rsidRDefault="00E663AC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Articulate the vowel sounds /ae/ a:/ and  / </w:t>
      </w:r>
      <w:r>
        <w:rPr>
          <w:rFonts w:cstheme="minorHAnsi"/>
          <w:b/>
          <w:sz w:val="24"/>
          <w:szCs w:val="24"/>
        </w:rPr>
        <w:t>^</w:t>
      </w:r>
      <w:r>
        <w:rPr>
          <w:b/>
          <w:sz w:val="24"/>
          <w:szCs w:val="24"/>
        </w:rPr>
        <w:t>/</w:t>
      </w:r>
    </w:p>
    <w:p w:rsidR="000A5BAB" w:rsidRDefault="00E663AC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Give examples of words where the sounds occur.</w:t>
      </w:r>
    </w:p>
    <w:p w:rsidR="000A5BAB" w:rsidRDefault="00E663A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For the Student to be able to articulate the vowel sounds /ae/ </w:t>
      </w:r>
      <w:proofErr w:type="spellStart"/>
      <w:r>
        <w:rPr>
          <w:b/>
          <w:sz w:val="24"/>
          <w:szCs w:val="24"/>
        </w:rPr>
        <w:t>ai</w:t>
      </w:r>
      <w:proofErr w:type="spellEnd"/>
      <w:r>
        <w:rPr>
          <w:b/>
          <w:sz w:val="24"/>
          <w:szCs w:val="24"/>
        </w:rPr>
        <w:t>/ an</w:t>
      </w:r>
      <w:r>
        <w:rPr>
          <w:b/>
          <w:sz w:val="24"/>
          <w:szCs w:val="24"/>
        </w:rPr>
        <w:t xml:space="preserve">d / </w:t>
      </w:r>
      <w:r>
        <w:rPr>
          <w:rFonts w:cstheme="minorHAnsi"/>
          <w:b/>
          <w:sz w:val="24"/>
          <w:szCs w:val="24"/>
        </w:rPr>
        <w:t>^</w:t>
      </w:r>
      <w:r>
        <w:rPr>
          <w:b/>
          <w:sz w:val="24"/>
          <w:szCs w:val="24"/>
        </w:rPr>
        <w:t xml:space="preserve">/ and       </w:t>
      </w:r>
    </w:p>
    <w:p w:rsidR="000A5BAB" w:rsidRDefault="00E663A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give examples of words where the sounds occur.</w:t>
      </w: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are familiar with vowel sounds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new Oxford Secondary English Course for Junior</w:t>
      </w:r>
      <w:r>
        <w:rPr>
          <w:b/>
          <w:sz w:val="24"/>
          <w:szCs w:val="24"/>
        </w:rPr>
        <w:t xml:space="preserve"> Secondary</w:t>
      </w:r>
    </w:p>
    <w:p w:rsidR="000A5BAB" w:rsidRDefault="00E663AC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3 by Ayo Banjo et. al.</w:t>
      </w:r>
    </w:p>
    <w:p w:rsidR="000A5BAB" w:rsidRDefault="000A5BAB">
      <w:pPr>
        <w:spacing w:line="240" w:lineRule="auto"/>
        <w:ind w:left="360"/>
        <w:rPr>
          <w:b/>
          <w:sz w:val="24"/>
          <w:szCs w:val="24"/>
        </w:rPr>
      </w:pPr>
    </w:p>
    <w:p w:rsidR="000A5BAB" w:rsidRDefault="00E663AC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</w:t>
            </w:r>
            <w:r w:rsidR="00443720">
              <w:rPr>
                <w:b/>
                <w:sz w:val="24"/>
                <w:szCs w:val="24"/>
              </w:rPr>
              <w:t>vities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articulate the vowel sounds /ae/a:/ a</w:t>
            </w:r>
            <w:r>
              <w:rPr>
                <w:b/>
                <w:sz w:val="24"/>
                <w:szCs w:val="24"/>
              </w:rPr>
              <w:t xml:space="preserve">nd / </w:t>
            </w:r>
            <w:r>
              <w:rPr>
                <w:rFonts w:cstheme="minorHAnsi"/>
                <w:b/>
                <w:sz w:val="24"/>
                <w:szCs w:val="24"/>
              </w:rPr>
              <w:t>^</w:t>
            </w:r>
            <w:r>
              <w:rPr>
                <w:b/>
                <w:sz w:val="24"/>
                <w:szCs w:val="24"/>
              </w:rPr>
              <w:t>/.</w:t>
            </w: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Articulate the vowel sounds /ae/a:/ and / </w:t>
            </w:r>
            <w:r>
              <w:rPr>
                <w:rFonts w:cstheme="minorHAnsi"/>
                <w:b/>
                <w:sz w:val="24"/>
                <w:szCs w:val="24"/>
              </w:rPr>
              <w:t>^</w:t>
            </w:r>
            <w:r>
              <w:rPr>
                <w:b/>
                <w:sz w:val="24"/>
                <w:szCs w:val="24"/>
              </w:rPr>
              <w:t xml:space="preserve">/. When you say /ae/ and </w:t>
            </w:r>
            <w:r>
              <w:rPr>
                <w:b/>
                <w:sz w:val="24"/>
                <w:szCs w:val="24"/>
              </w:rPr>
              <w:lastRenderedPageBreak/>
              <w:t>/a:/ , the back of your tongue and your jaw are down. But /ae/ is a short vowel sound, while /a:/ is a long vowel sound.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you say  / </w:t>
            </w:r>
            <w:r>
              <w:rPr>
                <w:rFonts w:cstheme="minorHAnsi"/>
                <w:b/>
                <w:sz w:val="24"/>
                <w:szCs w:val="24"/>
              </w:rPr>
              <w:t>^</w:t>
            </w:r>
            <w:r>
              <w:rPr>
                <w:b/>
                <w:sz w:val="24"/>
                <w:szCs w:val="24"/>
              </w:rPr>
              <w:t xml:space="preserve">/, the back of your tongue is down and your mouth is wide open and your jaw is relaxed. / </w:t>
            </w:r>
            <w:r>
              <w:rPr>
                <w:rFonts w:cstheme="minorHAnsi"/>
                <w:b/>
                <w:sz w:val="24"/>
                <w:szCs w:val="24"/>
              </w:rPr>
              <w:t>^</w:t>
            </w:r>
            <w:r>
              <w:rPr>
                <w:b/>
                <w:sz w:val="24"/>
                <w:szCs w:val="24"/>
              </w:rPr>
              <w:t>/. Is a short vowel sound.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To enhance the students knowledge of </w:t>
            </w:r>
            <w:r>
              <w:rPr>
                <w:b/>
                <w:sz w:val="24"/>
                <w:szCs w:val="24"/>
              </w:rPr>
              <w:lastRenderedPageBreak/>
              <w:t>the lesson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give examples of words where the sounds occur.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</w:t>
            </w:r>
            <w:r>
              <w:rPr>
                <w:b/>
                <w:sz w:val="24"/>
                <w:szCs w:val="24"/>
              </w:rPr>
              <w:t xml:space="preserve"> of words where the sounds occur.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/ae/ - tap, apple, rattle, shack, battle, axe, statue, pantry, practical, lantern etc.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/a:/ - class, vase, fast, father, dance, after, grass, brass, card, park, bar, calm ,calf ,palm.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/ </w:t>
            </w:r>
            <w:r>
              <w:rPr>
                <w:rFonts w:cstheme="minorHAnsi"/>
                <w:b/>
                <w:sz w:val="24"/>
                <w:szCs w:val="24"/>
              </w:rPr>
              <w:t>^</w:t>
            </w:r>
            <w:r>
              <w:rPr>
                <w:b/>
                <w:sz w:val="24"/>
                <w:szCs w:val="24"/>
              </w:rPr>
              <w:t xml:space="preserve">/- under, number, butter, tumbler, love, dove, front, month, come, Monday, London, nothing, </w:t>
            </w:r>
            <w:r w:rsidR="00443720">
              <w:rPr>
                <w:b/>
                <w:sz w:val="24"/>
                <w:szCs w:val="24"/>
              </w:rPr>
              <w:t>color</w:t>
            </w:r>
            <w:r>
              <w:rPr>
                <w:b/>
                <w:sz w:val="24"/>
                <w:szCs w:val="24"/>
              </w:rPr>
              <w:t xml:space="preserve">, tough, country, southern, couple, enough, rough, blood, flood, does, money etc. 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</w:t>
            </w:r>
            <w:r>
              <w:rPr>
                <w:b/>
                <w:sz w:val="24"/>
                <w:szCs w:val="24"/>
              </w:rPr>
              <w:t>e lesson by articulating the vowel sounds and asks the students to do same.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Articulate the vowel sounds after the teacher one after the other.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 learners.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Pupils questions.</w:t>
            </w:r>
          </w:p>
          <w:p w:rsidR="000A5BAB" w:rsidRDefault="00E663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Articulate the above vowel sounds</w:t>
            </w:r>
            <w:r>
              <w:rPr>
                <w:b/>
                <w:sz w:val="24"/>
                <w:szCs w:val="24"/>
              </w:rPr>
              <w:t>.</w:t>
            </w:r>
          </w:p>
          <w:p w:rsidR="000A5BAB" w:rsidRDefault="00E663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five examples each for all the sounds</w:t>
            </w:r>
          </w:p>
          <w:p w:rsidR="000A5BAB" w:rsidRDefault="00E663AC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achievement of  the lesson.</w:t>
            </w: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Round up the lesson by checking the work </w:t>
            </w:r>
            <w:r>
              <w:rPr>
                <w:b/>
                <w:sz w:val="24"/>
                <w:szCs w:val="24"/>
              </w:rPr>
              <w:t xml:space="preserve">done by the students and make </w:t>
            </w:r>
            <w:r>
              <w:rPr>
                <w:b/>
                <w:sz w:val="24"/>
                <w:szCs w:val="24"/>
              </w:rPr>
              <w:lastRenderedPageBreak/>
              <w:t>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Identify their mistakes and make corrections.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ensure that the right things are put </w:t>
            </w:r>
            <w:r>
              <w:rPr>
                <w:b/>
                <w:sz w:val="24"/>
                <w:szCs w:val="24"/>
              </w:rPr>
              <w:lastRenderedPageBreak/>
              <w:t>down.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Differentiates between the three sounds in minimal pairs.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</w:t>
            </w:r>
            <w:r>
              <w:rPr>
                <w:b/>
                <w:sz w:val="24"/>
                <w:szCs w:val="24"/>
              </w:rPr>
              <w:t>lp of their parents or 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continuity of the learning process.</w:t>
            </w:r>
          </w:p>
        </w:tc>
      </w:tr>
    </w:tbl>
    <w:p w:rsidR="000A5BAB" w:rsidRDefault="00E663AC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AB" w:rsidRDefault="00E663AC">
      <w:pPr>
        <w:spacing w:after="0"/>
        <w:jc w:val="both"/>
      </w:pPr>
      <w:r>
        <w:t>20</w:t>
      </w:r>
      <w:r>
        <w:rPr>
          <w:vertAlign w:val="superscript"/>
        </w:rPr>
        <w:t>th</w:t>
      </w:r>
      <w:r>
        <w:t xml:space="preserve"> January, 2023</w:t>
      </w:r>
    </w:p>
    <w:p w:rsidR="000A5BAB" w:rsidRDefault="00E663AC">
      <w:pPr>
        <w:spacing w:after="0"/>
        <w:jc w:val="both"/>
      </w:pPr>
      <w:r>
        <w:t>Deputy Head Instructor Admin</w:t>
      </w:r>
    </w:p>
    <w:p w:rsidR="000A5BAB" w:rsidRDefault="00E663AC">
      <w:pPr>
        <w:spacing w:after="0"/>
        <w:jc w:val="both"/>
      </w:pPr>
      <w:r>
        <w:t xml:space="preserve">NB: </w:t>
      </w:r>
    </w:p>
    <w:p w:rsidR="000A5BAB" w:rsidRDefault="00E663AC">
      <w:pPr>
        <w:spacing w:after="0"/>
        <w:jc w:val="both"/>
      </w:pPr>
      <w:r>
        <w:t>APPROVED!</w:t>
      </w:r>
    </w:p>
    <w:p w:rsidR="000A5BAB" w:rsidRDefault="000A5BAB">
      <w:pPr>
        <w:spacing w:line="240" w:lineRule="auto"/>
        <w:ind w:left="360"/>
        <w:rPr>
          <w:b/>
          <w:sz w:val="24"/>
          <w:szCs w:val="24"/>
        </w:rPr>
      </w:pP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0A5BAB" w:rsidRDefault="00E663AC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FOR WEEK TWO ENDING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Literature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Topic: Non- African </w:t>
      </w:r>
      <w:r>
        <w:rPr>
          <w:b/>
          <w:sz w:val="24"/>
          <w:szCs w:val="24"/>
        </w:rPr>
        <w:t>Folktale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Features and Meaning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19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10:30 – 11: 10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13 – 14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0A5BAB" w:rsidRDefault="00E663AC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State the features </w:t>
      </w:r>
      <w:r>
        <w:rPr>
          <w:b/>
          <w:sz w:val="24"/>
          <w:szCs w:val="24"/>
        </w:rPr>
        <w:t xml:space="preserve">of Non-African folktale </w:t>
      </w:r>
    </w:p>
    <w:p w:rsidR="000A5BAB" w:rsidRDefault="00E663AC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Give the meaning of the features</w:t>
      </w:r>
    </w:p>
    <w:p w:rsidR="000A5BAB" w:rsidRDefault="00E663A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For the Student to be able to state the features of Non-African folktale and their </w:t>
      </w:r>
    </w:p>
    <w:p w:rsidR="000A5BAB" w:rsidRDefault="00E663A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Meanings</w:t>
      </w:r>
    </w:p>
    <w:p w:rsidR="000A5BAB" w:rsidRDefault="000A5BAB">
      <w:pPr>
        <w:spacing w:after="0" w:line="240" w:lineRule="auto"/>
        <w:rPr>
          <w:b/>
          <w:sz w:val="24"/>
          <w:szCs w:val="24"/>
        </w:rPr>
      </w:pPr>
    </w:p>
    <w:p w:rsidR="000A5BAB" w:rsidRDefault="00E663A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been taught stories of different kinds.</w:t>
      </w: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</w:t>
      </w:r>
      <w:r>
        <w:rPr>
          <w:b/>
          <w:sz w:val="24"/>
          <w:szCs w:val="24"/>
        </w:rPr>
        <w:t>ctional Resources: Students course book, white board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Material: new Oxford Secondary English Course for Junior Secondary</w:t>
      </w:r>
    </w:p>
    <w:p w:rsidR="000A5BAB" w:rsidRDefault="00E663AC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3 by Ayo Banjo et. al.</w:t>
      </w:r>
    </w:p>
    <w:p w:rsidR="000A5BAB" w:rsidRDefault="000A5BAB">
      <w:pPr>
        <w:spacing w:line="240" w:lineRule="auto"/>
        <w:ind w:left="360"/>
        <w:rPr>
          <w:b/>
          <w:sz w:val="24"/>
          <w:szCs w:val="24"/>
        </w:rPr>
      </w:pPr>
    </w:p>
    <w:p w:rsidR="000A5BAB" w:rsidRDefault="00E663AC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</w:t>
            </w:r>
            <w:r w:rsidR="00776410">
              <w:rPr>
                <w:b/>
                <w:sz w:val="24"/>
                <w:szCs w:val="24"/>
              </w:rPr>
              <w:t>vities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state the features of No</w:t>
            </w:r>
            <w:r>
              <w:rPr>
                <w:b/>
                <w:sz w:val="24"/>
                <w:szCs w:val="24"/>
              </w:rPr>
              <w:t>n- African folktale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features of Non-African folktale.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Didactic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Entertainment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Archaic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give the meaning of the features of Non-African Folktale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the </w:t>
            </w:r>
            <w:r>
              <w:rPr>
                <w:b/>
                <w:sz w:val="24"/>
                <w:szCs w:val="24"/>
              </w:rPr>
              <w:t>meaning of Non-African Folktale.</w:t>
            </w:r>
          </w:p>
          <w:p w:rsidR="000A5BAB" w:rsidRDefault="00E663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Didactic: When people are didactic, </w:t>
            </w:r>
            <w:proofErr w:type="spellStart"/>
            <w:r>
              <w:rPr>
                <w:b/>
                <w:sz w:val="24"/>
                <w:szCs w:val="24"/>
              </w:rPr>
              <w:t>theyr’e</w:t>
            </w:r>
            <w:proofErr w:type="spellEnd"/>
            <w:r>
              <w:rPr>
                <w:b/>
                <w:sz w:val="24"/>
                <w:szCs w:val="24"/>
              </w:rPr>
              <w:t xml:space="preserve"> teaching or instructing. This word is often used negatively for when someone is acting too much like a teacher. When you’re didactic, you’re trying to teach something. Just about </w:t>
            </w:r>
            <w:r>
              <w:rPr>
                <w:b/>
                <w:sz w:val="24"/>
                <w:szCs w:val="24"/>
              </w:rPr>
              <w:t>everything teachers do is didactic.</w:t>
            </w:r>
          </w:p>
          <w:p w:rsidR="000A5BAB" w:rsidRDefault="00E663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Entertainment: Is a form of activities that holds the attention and interest of an audience or gives pleasure and delight.</w:t>
            </w:r>
          </w:p>
          <w:p w:rsidR="000A5BAB" w:rsidRDefault="00E663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Archaic: An archaic word is a word that was once commonly used but is now rarely or never used. A</w:t>
            </w:r>
            <w:r>
              <w:rPr>
                <w:b/>
                <w:sz w:val="24"/>
                <w:szCs w:val="24"/>
              </w:rPr>
              <w:t xml:space="preserve">rchaic language not only includes old words but old grammatical forms and definitions as well. </w:t>
            </w:r>
          </w:p>
          <w:p w:rsidR="000A5BAB" w:rsidRDefault="00E663AC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ensure the Students knowledge of the lesson.</w:t>
            </w: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highlighting the key points in the lesson.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Listening </w:t>
            </w:r>
            <w:r>
              <w:rPr>
                <w:b/>
                <w:sz w:val="24"/>
                <w:szCs w:val="24"/>
              </w:rPr>
              <w:t>attentively to the teacher and asks questions for a better understanding.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Pupils questions.</w:t>
            </w:r>
          </w:p>
          <w:p w:rsidR="000A5BAB" w:rsidRDefault="00E663A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feature of Non-African Folktale</w:t>
            </w:r>
          </w:p>
          <w:p w:rsidR="000A5BAB" w:rsidRDefault="00E663A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Define Non-African folktale.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</w:t>
            </w:r>
            <w:r>
              <w:rPr>
                <w:b/>
                <w:sz w:val="24"/>
                <w:szCs w:val="24"/>
              </w:rPr>
              <w:t>ons one after the other according to the best of their knowledge.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achievement of the lesson.</w:t>
            </w: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</w:t>
            </w:r>
            <w:r>
              <w:rPr>
                <w:b/>
                <w:sz w:val="24"/>
                <w:szCs w:val="24"/>
              </w:rPr>
              <w:t>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proper understanding of the lesson.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five examples of archaic words.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0A5BAB" w:rsidRDefault="00E663AC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AB" w:rsidRDefault="00E663AC">
      <w:pPr>
        <w:spacing w:after="0"/>
        <w:jc w:val="both"/>
      </w:pPr>
      <w:r>
        <w:t>20</w:t>
      </w:r>
      <w:r>
        <w:rPr>
          <w:vertAlign w:val="superscript"/>
        </w:rPr>
        <w:t>th</w:t>
      </w:r>
      <w:r>
        <w:t xml:space="preserve"> January, 2023</w:t>
      </w:r>
    </w:p>
    <w:p w:rsidR="000A5BAB" w:rsidRDefault="00E663AC">
      <w:pPr>
        <w:spacing w:after="0"/>
        <w:jc w:val="both"/>
      </w:pPr>
      <w:r>
        <w:t xml:space="preserve">Deputy Head </w:t>
      </w:r>
      <w:r>
        <w:t>Instructor Admin</w:t>
      </w:r>
    </w:p>
    <w:p w:rsidR="000A5BAB" w:rsidRDefault="00E663AC">
      <w:pPr>
        <w:spacing w:after="0"/>
        <w:jc w:val="both"/>
      </w:pPr>
      <w:r>
        <w:t xml:space="preserve">NB: </w:t>
      </w:r>
    </w:p>
    <w:p w:rsidR="000A5BAB" w:rsidRDefault="00E663AC">
      <w:pPr>
        <w:spacing w:after="0"/>
        <w:jc w:val="both"/>
      </w:pPr>
      <w:r>
        <w:t>APPROVED!</w:t>
      </w:r>
    </w:p>
    <w:p w:rsidR="000A5BAB" w:rsidRDefault="000A5BAB">
      <w:pPr>
        <w:spacing w:line="240" w:lineRule="auto"/>
        <w:ind w:left="360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E663A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LESSON PLAN FOR WEEK TWO ENDING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Composition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Writing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Types of Composition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16 January, 2023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10:30 – 11: 10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No. In </w:t>
      </w:r>
      <w:r>
        <w:rPr>
          <w:b/>
          <w:sz w:val="24"/>
          <w:szCs w:val="24"/>
        </w:rPr>
        <w:t>Class: 13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13 – 14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to:</w:t>
      </w:r>
    </w:p>
    <w:p w:rsidR="000A5BAB" w:rsidRDefault="00E663AC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Composition</w:t>
      </w:r>
    </w:p>
    <w:p w:rsidR="000A5BAB" w:rsidRDefault="00E663AC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State the types of Composition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 to be able to know the meaning of composition and the types.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Previous </w:t>
      </w:r>
      <w:r>
        <w:rPr>
          <w:b/>
          <w:sz w:val="24"/>
          <w:szCs w:val="24"/>
        </w:rPr>
        <w:t>Knowledge: The Students had been taught essay before.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new Oxford Secondary English Course for Junior Secondary</w:t>
      </w:r>
    </w:p>
    <w:p w:rsidR="000A5BAB" w:rsidRDefault="00E663AC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3 by Ayo Banjo et. al.</w:t>
      </w:r>
    </w:p>
    <w:p w:rsidR="000A5BAB" w:rsidRDefault="000A5BAB">
      <w:pPr>
        <w:spacing w:line="240" w:lineRule="auto"/>
        <w:ind w:left="360"/>
        <w:rPr>
          <w:b/>
          <w:sz w:val="24"/>
          <w:szCs w:val="24"/>
        </w:rPr>
      </w:pPr>
    </w:p>
    <w:p w:rsidR="000A5BAB" w:rsidRDefault="00E663AC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</w:t>
            </w:r>
            <w:r>
              <w:rPr>
                <w:b/>
                <w:sz w:val="24"/>
                <w:szCs w:val="24"/>
              </w:rPr>
              <w:t xml:space="preserve">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Students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Acti</w:t>
            </w:r>
            <w:r w:rsidR="00776410">
              <w:rPr>
                <w:b/>
                <w:sz w:val="24"/>
                <w:szCs w:val="24"/>
              </w:rPr>
              <w:t>vities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Composition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Composition.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 the literary sense, a composition ( from the </w:t>
            </w:r>
            <w:proofErr w:type="spellStart"/>
            <w:r>
              <w:rPr>
                <w:b/>
                <w:sz w:val="24"/>
                <w:szCs w:val="24"/>
              </w:rPr>
              <w:t>latin</w:t>
            </w:r>
            <w:proofErr w:type="spellEnd"/>
            <w:r>
              <w:rPr>
                <w:b/>
                <w:sz w:val="24"/>
                <w:szCs w:val="24"/>
              </w:rPr>
              <w:t xml:space="preserve"> “to put together) is the way a writer </w:t>
            </w:r>
            <w:r>
              <w:rPr>
                <w:b/>
                <w:sz w:val="24"/>
                <w:szCs w:val="24"/>
              </w:rPr>
              <w:lastRenderedPageBreak/>
              <w:t>assembles words and sentences to create s coherent and meaningful work. Composition can also me</w:t>
            </w:r>
            <w:r>
              <w:rPr>
                <w:b/>
                <w:sz w:val="24"/>
                <w:szCs w:val="24"/>
              </w:rPr>
              <w:t>an the activity of writing, the nature of the subject of a piece of writing, the piece of writing itself, and the name of a college course assigned to a student.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enhance the students knowledge of the lesson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states the featu</w:t>
            </w:r>
            <w:r>
              <w:rPr>
                <w:b/>
                <w:sz w:val="24"/>
                <w:szCs w:val="24"/>
              </w:rPr>
              <w:t>res of composition.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features of composition.</w:t>
            </w:r>
          </w:p>
          <w:p w:rsidR="000A5BAB" w:rsidRDefault="00E663A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Descriptive</w:t>
            </w:r>
          </w:p>
          <w:p w:rsidR="000A5BAB" w:rsidRDefault="00E663A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Exposition</w:t>
            </w:r>
          </w:p>
          <w:p w:rsidR="000A5BAB" w:rsidRDefault="00E663A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Narration</w:t>
            </w:r>
          </w:p>
          <w:p w:rsidR="000A5BAB" w:rsidRDefault="00E663A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Argumentation</w:t>
            </w:r>
          </w:p>
          <w:p w:rsidR="000A5BAB" w:rsidRDefault="00E663A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description is a piece of writing that makes a clear statement about its subject. A description doesn’t speculate or offer up opinions or </w:t>
            </w:r>
            <w:r>
              <w:rPr>
                <w:b/>
                <w:sz w:val="24"/>
                <w:szCs w:val="24"/>
              </w:rPr>
              <w:t>interpretation. It simply states the facts.</w:t>
            </w:r>
          </w:p>
          <w:p w:rsidR="000A5BAB" w:rsidRDefault="00E663A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Exposition is an interpretation of the facts. It expands a description by introducing additional facts that shed light on how the subject fits into a larger discussion. It might explore related facts what they im</w:t>
            </w:r>
            <w:r>
              <w:rPr>
                <w:b/>
                <w:sz w:val="24"/>
                <w:szCs w:val="24"/>
              </w:rPr>
              <w:t xml:space="preserve">ply and/or pilot to related topics through thoughtful </w:t>
            </w:r>
            <w:r>
              <w:rPr>
                <w:b/>
                <w:sz w:val="24"/>
                <w:szCs w:val="24"/>
              </w:rPr>
              <w:lastRenderedPageBreak/>
              <w:t>transition sentences and extrapolation it’s still grounded in fact; an exposition doesn’t include its author’s opinions on the subject.</w:t>
            </w:r>
          </w:p>
          <w:p w:rsidR="000A5BAB" w:rsidRDefault="00E663A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Narration: Is the mode of writing that presents the author point o</w:t>
            </w:r>
            <w:r>
              <w:rPr>
                <w:b/>
                <w:sz w:val="24"/>
                <w:szCs w:val="24"/>
              </w:rPr>
              <w:t>f view. The writing is still about its subject rather than its author, but it discusses and explores the subject through the author’s description of their experience.</w:t>
            </w:r>
          </w:p>
          <w:p w:rsidR="000A5BAB" w:rsidRDefault="00E663A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Argumentation isn’t really argumentation composition; rather, it’s similar to a persuasiv</w:t>
            </w:r>
            <w:r>
              <w:rPr>
                <w:b/>
                <w:sz w:val="24"/>
                <w:szCs w:val="24"/>
              </w:rPr>
              <w:t xml:space="preserve">e essay. In an argumentation composition, the writer presents two or more positions on an issue and through a logical exploration of each, demonstrates why one position is the best choice.  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ensure the Students knowledge of the lesson.</w:t>
            </w: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Listening attentively to the teacher and asks questions for a better </w:t>
            </w:r>
            <w:r>
              <w:rPr>
                <w:b/>
                <w:sz w:val="24"/>
                <w:szCs w:val="24"/>
              </w:rPr>
              <w:lastRenderedPageBreak/>
              <w:t>understanding.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create a platform for slow learners.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 questions.</w:t>
            </w:r>
          </w:p>
          <w:p w:rsidR="000A5BAB" w:rsidRDefault="00E663A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a </w:t>
            </w:r>
            <w:r>
              <w:rPr>
                <w:b/>
                <w:sz w:val="24"/>
                <w:szCs w:val="24"/>
              </w:rPr>
              <w:t>composition?</w:t>
            </w:r>
          </w:p>
          <w:p w:rsidR="000A5BAB" w:rsidRDefault="00E663A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types of Composition.</w:t>
            </w:r>
          </w:p>
          <w:p w:rsidR="000A5BAB" w:rsidRDefault="000A5BAB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Round up the lesson by checking the work done by </w:t>
            </w:r>
            <w:r>
              <w:rPr>
                <w:b/>
                <w:sz w:val="24"/>
                <w:szCs w:val="24"/>
              </w:rPr>
              <w:t>the students and make 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narrative composition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question at home with the help of their parents or </w:t>
            </w:r>
            <w:r>
              <w:rPr>
                <w:b/>
                <w:sz w:val="24"/>
                <w:szCs w:val="24"/>
              </w:rPr>
              <w:t>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continuity of the learning process</w:t>
            </w:r>
          </w:p>
        </w:tc>
      </w:tr>
    </w:tbl>
    <w:p w:rsidR="000A5BAB" w:rsidRDefault="000A5BAB">
      <w:pPr>
        <w:spacing w:line="240" w:lineRule="auto"/>
        <w:ind w:left="360"/>
        <w:rPr>
          <w:b/>
          <w:sz w:val="24"/>
          <w:szCs w:val="24"/>
        </w:rPr>
      </w:pPr>
    </w:p>
    <w:p w:rsidR="000A5BAB" w:rsidRDefault="00E663AC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AB" w:rsidRDefault="00E663AC">
      <w:pPr>
        <w:spacing w:after="0"/>
        <w:jc w:val="both"/>
      </w:pPr>
      <w:r>
        <w:t>20</w:t>
      </w:r>
      <w:r>
        <w:rPr>
          <w:vertAlign w:val="superscript"/>
        </w:rPr>
        <w:t>th</w:t>
      </w:r>
      <w:r>
        <w:t xml:space="preserve"> January, 2023</w:t>
      </w:r>
    </w:p>
    <w:p w:rsidR="000A5BAB" w:rsidRDefault="00E663AC">
      <w:pPr>
        <w:spacing w:after="0"/>
        <w:jc w:val="both"/>
      </w:pPr>
      <w:r>
        <w:t>Deputy Head Instructor Admin</w:t>
      </w:r>
    </w:p>
    <w:p w:rsidR="000A5BAB" w:rsidRDefault="00E663AC">
      <w:pPr>
        <w:spacing w:after="0"/>
        <w:jc w:val="both"/>
      </w:pPr>
      <w:r>
        <w:t xml:space="preserve">NB: </w:t>
      </w:r>
    </w:p>
    <w:p w:rsidR="000A5BAB" w:rsidRDefault="00E663AC">
      <w:pPr>
        <w:spacing w:after="0"/>
        <w:jc w:val="both"/>
      </w:pPr>
      <w:r>
        <w:t>APPROVED!</w:t>
      </w: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0A5BAB">
      <w:pPr>
        <w:spacing w:line="240" w:lineRule="auto"/>
        <w:rPr>
          <w:b/>
          <w:sz w:val="24"/>
          <w:szCs w:val="24"/>
        </w:rPr>
      </w:pPr>
    </w:p>
    <w:p w:rsidR="000A5BAB" w:rsidRDefault="00E663A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LESSON PLAN FOR WEEK TWO ENDING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Grammar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Adverbials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Sub-Topic: Meaning and </w:t>
      </w:r>
      <w:r>
        <w:rPr>
          <w:b/>
          <w:sz w:val="24"/>
          <w:szCs w:val="24"/>
        </w:rPr>
        <w:t>Types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8:45 – 9:00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35 minutes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13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13 – 14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0A5BAB" w:rsidRDefault="00E663AC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Adverbials</w:t>
      </w:r>
    </w:p>
    <w:p w:rsidR="000A5BAB" w:rsidRDefault="00E663AC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State the types of Adverbials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 to be able to know the meaning of adverbials and types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had been taught adverbs.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 w:rsidR="000A5BAB" w:rsidRDefault="00E663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new Oxford Secondary English Course f</w:t>
      </w:r>
      <w:r>
        <w:rPr>
          <w:b/>
          <w:sz w:val="24"/>
          <w:szCs w:val="24"/>
        </w:rPr>
        <w:t>or Junior Secondary</w:t>
      </w:r>
    </w:p>
    <w:p w:rsidR="000A5BAB" w:rsidRDefault="00E663AC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3 by Ayo Banjo et. al.</w:t>
      </w:r>
    </w:p>
    <w:p w:rsidR="000A5BAB" w:rsidRDefault="000A5BAB">
      <w:pPr>
        <w:spacing w:line="240" w:lineRule="auto"/>
        <w:ind w:left="360"/>
        <w:rPr>
          <w:b/>
          <w:sz w:val="24"/>
          <w:szCs w:val="24"/>
        </w:rPr>
      </w:pPr>
    </w:p>
    <w:p w:rsidR="000A5BAB" w:rsidRDefault="00E663AC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Adverbial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Adverbial.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</w:t>
            </w:r>
            <w:r>
              <w:rPr>
                <w:b/>
                <w:sz w:val="24"/>
                <w:szCs w:val="24"/>
              </w:rPr>
              <w:t xml:space="preserve"> adverbial is a word that functions as a major clause constituent that typically expresses/gives </w:t>
            </w:r>
            <w:r>
              <w:rPr>
                <w:b/>
                <w:sz w:val="24"/>
                <w:szCs w:val="24"/>
              </w:rPr>
              <w:lastRenderedPageBreak/>
              <w:t>information about place (in my living room), time(in April), or manner(in a strange way).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Adverbials are used to explain how, where, or when something happened</w:t>
            </w:r>
            <w:r>
              <w:rPr>
                <w:b/>
                <w:sz w:val="24"/>
                <w:szCs w:val="24"/>
              </w:rPr>
              <w:t xml:space="preserve">. They are like adverbs that are typically made up of more than one word. 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enhance the students knowledge of the lesson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states the types of Adverbial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types of adverbial.</w:t>
            </w:r>
          </w:p>
          <w:p w:rsidR="000A5BAB" w:rsidRDefault="00E663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Adverbial clause of reaction: It is </w:t>
            </w:r>
            <w:r>
              <w:rPr>
                <w:b/>
                <w:sz w:val="24"/>
                <w:szCs w:val="24"/>
              </w:rPr>
              <w:t xml:space="preserve">introduced by the following conjunction e.g. that, since, because, seeing that. Example: The teacher could not talk because he was </w:t>
            </w:r>
            <w:proofErr w:type="spellStart"/>
            <w:r>
              <w:rPr>
                <w:b/>
                <w:sz w:val="24"/>
                <w:szCs w:val="24"/>
              </w:rPr>
              <w:t>bumb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0A5BAB" w:rsidRDefault="00E663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Adverbial clause of purpose: It introduced by the following conjunctions, in order to , so that, in order that. An exam</w:t>
            </w:r>
            <w:r>
              <w:rPr>
                <w:b/>
                <w:sz w:val="24"/>
                <w:szCs w:val="24"/>
              </w:rPr>
              <w:t>ple: , my mother slept early so that she would meet up with the appointment.</w:t>
            </w:r>
          </w:p>
          <w:p w:rsidR="000A5BAB" w:rsidRDefault="00E663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Adverbial clause of Time: This is introduced by the following conjunction before, whenever, while, since, when, until, after. </w:t>
            </w:r>
            <w:r>
              <w:rPr>
                <w:b/>
                <w:sz w:val="24"/>
                <w:szCs w:val="24"/>
              </w:rPr>
              <w:lastRenderedPageBreak/>
              <w:t>Example: I will not eat until he comes back.</w:t>
            </w:r>
          </w:p>
          <w:p w:rsidR="000A5BAB" w:rsidRDefault="00E663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Adverbi</w:t>
            </w:r>
            <w:r>
              <w:rPr>
                <w:b/>
                <w:sz w:val="24"/>
                <w:szCs w:val="24"/>
              </w:rPr>
              <w:t>al clause of place: It is introduced by the following conjunction, whenever, where. Example: My uncle left the money where it could be seen.</w:t>
            </w:r>
          </w:p>
          <w:p w:rsidR="000A5BAB" w:rsidRDefault="00E663A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Adverbial clause of manner: It is introduced with the conjunction such as ; as, if etc. Example: Bola passed her ex</w:t>
            </w:r>
            <w:r>
              <w:rPr>
                <w:b/>
                <w:sz w:val="24"/>
                <w:szCs w:val="24"/>
              </w:rPr>
              <w:t xml:space="preserve">amination as we expected her to do.   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ensure the Students knowledge of the lesson.</w:t>
            </w: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highlighting the key points in the lesson.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</w:t>
            </w:r>
            <w:r>
              <w:rPr>
                <w:b/>
                <w:sz w:val="24"/>
                <w:szCs w:val="24"/>
              </w:rPr>
              <w:t>eate a platform for slow learners.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 w:rsidR="000A5BAB" w:rsidRDefault="00E663A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Adverbial?</w:t>
            </w:r>
          </w:p>
          <w:p w:rsidR="000A5BAB" w:rsidRDefault="00E663A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types of Adverbial.</w:t>
            </w:r>
          </w:p>
          <w:p w:rsidR="000A5BAB" w:rsidRDefault="00E663AC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ascertain the students </w:t>
            </w:r>
            <w:r>
              <w:rPr>
                <w:b/>
                <w:sz w:val="24"/>
                <w:szCs w:val="24"/>
              </w:rPr>
              <w:t>achievement of  the lesson.</w:t>
            </w:r>
          </w:p>
          <w:p w:rsidR="000A5BAB" w:rsidRDefault="000A5B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 w:rsidR="000A5BAB"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homework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Use the foll</w:t>
            </w:r>
            <w:r>
              <w:rPr>
                <w:b/>
                <w:sz w:val="24"/>
                <w:szCs w:val="24"/>
              </w:rPr>
              <w:t>owing to construct sentences:</w:t>
            </w:r>
          </w:p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Whenever, since, because, until, so that.</w:t>
            </w:r>
          </w:p>
        </w:tc>
        <w:tc>
          <w:tcPr>
            <w:tcW w:w="2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BAB" w:rsidRDefault="00E663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0A5BAB" w:rsidRDefault="000A5BAB">
      <w:pPr>
        <w:spacing w:line="240" w:lineRule="auto"/>
        <w:ind w:left="360"/>
        <w:rPr>
          <w:b/>
          <w:sz w:val="24"/>
          <w:szCs w:val="24"/>
        </w:rPr>
      </w:pPr>
    </w:p>
    <w:p w:rsidR="000A5BAB" w:rsidRDefault="00E663AC">
      <w:pPr>
        <w:spacing w:after="0"/>
        <w:jc w:val="both"/>
      </w:pPr>
      <w:r>
        <w:rPr>
          <w:noProof/>
        </w:rPr>
        <w:lastRenderedPageBreak/>
        <w:drawing>
          <wp:inline distT="0" distB="0" distL="114300" distR="114300">
            <wp:extent cx="1056640" cy="433705"/>
            <wp:effectExtent l="0" t="0" r="12065" b="381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AB" w:rsidRDefault="00E663AC">
      <w:pPr>
        <w:spacing w:after="0"/>
        <w:jc w:val="both"/>
      </w:pPr>
      <w:r>
        <w:t>20</w:t>
      </w:r>
      <w:r>
        <w:rPr>
          <w:vertAlign w:val="superscript"/>
        </w:rPr>
        <w:t>th</w:t>
      </w:r>
      <w:r>
        <w:t xml:space="preserve"> January, 2023</w:t>
      </w:r>
    </w:p>
    <w:p w:rsidR="000A5BAB" w:rsidRDefault="00E663AC">
      <w:pPr>
        <w:spacing w:after="0"/>
        <w:jc w:val="both"/>
      </w:pPr>
      <w:r>
        <w:t>Deputy Head Instructor Admin</w:t>
      </w:r>
    </w:p>
    <w:p w:rsidR="000A5BAB" w:rsidRDefault="00E663AC">
      <w:pPr>
        <w:spacing w:after="0"/>
        <w:jc w:val="both"/>
      </w:pPr>
      <w:r>
        <w:t xml:space="preserve">NB: </w:t>
      </w:r>
    </w:p>
    <w:p w:rsidR="000A5BAB" w:rsidRDefault="00E663AC">
      <w:pPr>
        <w:spacing w:after="0"/>
        <w:jc w:val="both"/>
      </w:pPr>
      <w:r>
        <w:t>APPROVED!</w:t>
      </w:r>
    </w:p>
    <w:p w:rsidR="000A5BAB" w:rsidRDefault="000A5BAB">
      <w:pPr>
        <w:spacing w:line="240" w:lineRule="auto"/>
        <w:rPr>
          <w:b/>
          <w:sz w:val="24"/>
          <w:szCs w:val="24"/>
        </w:rPr>
      </w:pPr>
    </w:p>
    <w:sectPr w:rsidR="000A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63AC" w:rsidRDefault="00E663AC">
      <w:pPr>
        <w:spacing w:line="240" w:lineRule="auto"/>
      </w:pPr>
      <w:r>
        <w:separator/>
      </w:r>
    </w:p>
  </w:endnote>
  <w:endnote w:type="continuationSeparator" w:id="0">
    <w:p w:rsidR="00E663AC" w:rsidRDefault="00E66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63AC" w:rsidRDefault="00E663AC">
      <w:pPr>
        <w:spacing w:after="0"/>
      </w:pPr>
      <w:r>
        <w:separator/>
      </w:r>
    </w:p>
  </w:footnote>
  <w:footnote w:type="continuationSeparator" w:id="0">
    <w:p w:rsidR="00E663AC" w:rsidRDefault="00E663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B7C6B"/>
    <w:multiLevelType w:val="multilevel"/>
    <w:tmpl w:val="111B7C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ED87CA6"/>
    <w:multiLevelType w:val="multilevel"/>
    <w:tmpl w:val="1ED87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5D50870"/>
    <w:multiLevelType w:val="multilevel"/>
    <w:tmpl w:val="25D50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FC97EBE"/>
    <w:multiLevelType w:val="multilevel"/>
    <w:tmpl w:val="2FC97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09510AD"/>
    <w:multiLevelType w:val="multilevel"/>
    <w:tmpl w:val="309510A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98D26F7"/>
    <w:multiLevelType w:val="multilevel"/>
    <w:tmpl w:val="398D26F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6AF4660"/>
    <w:multiLevelType w:val="multilevel"/>
    <w:tmpl w:val="56AF4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C1A0FAA"/>
    <w:multiLevelType w:val="multilevel"/>
    <w:tmpl w:val="5C1A0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682B04F0"/>
    <w:multiLevelType w:val="multilevel"/>
    <w:tmpl w:val="682B0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6E0D3408"/>
    <w:multiLevelType w:val="multilevel"/>
    <w:tmpl w:val="6E0D3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731072E8"/>
    <w:multiLevelType w:val="multilevel"/>
    <w:tmpl w:val="73107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7D5742FD"/>
    <w:multiLevelType w:val="multilevel"/>
    <w:tmpl w:val="7D5742F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986"/>
    <w:rsid w:val="000A5BAB"/>
    <w:rsid w:val="00195986"/>
    <w:rsid w:val="00443720"/>
    <w:rsid w:val="00776410"/>
    <w:rsid w:val="00C055BA"/>
    <w:rsid w:val="00E663AC"/>
    <w:rsid w:val="6648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30462"/>
  <w15:docId w15:val="{F2CE0211-5808-CC48-88C6-8E2C382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1917</Words>
  <Characters>10928</Characters>
  <Application>Microsoft Office Word</Application>
  <DocSecurity>0</DocSecurity>
  <Lines>91</Lines>
  <Paragraphs>25</Paragraphs>
  <ScaleCrop>false</ScaleCrop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isaacjulietonomhe@gmail.com</cp:lastModifiedBy>
  <cp:revision>3</cp:revision>
  <dcterms:created xsi:type="dcterms:W3CDTF">2023-02-14T11:38:00Z</dcterms:created>
  <dcterms:modified xsi:type="dcterms:W3CDTF">2023-02-28T08:05:00Z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41435906255C410BB1D61C751CD8765B</vt:lpwstr>
  </property>
</Properties>
</file>