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EMERALD ROYAL INTERNATIONAL SCHOOL</w:t>
      </w:r>
    </w:p>
    <w:p>
      <w:pPr>
        <w:ind w:firstLine="400" w:firstLineChars="200"/>
        <w:rPr>
          <w:rFonts w:hint="default"/>
          <w:lang w:val="en-US"/>
        </w:rPr>
      </w:pPr>
      <w:r>
        <w:rPr>
          <w:rFonts w:hint="default"/>
          <w:lang w:val="en-US"/>
        </w:rPr>
        <w:t>LESSON NOTE/PLAN FOR WEEK TEN ENDINGMARCH 14TH 2025</w:t>
      </w:r>
    </w:p>
    <w:p>
      <w:pPr>
        <w:ind w:firstLine="400" w:firstLineChars="20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TERM: second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SUBJECT: basic science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TOPIC: Water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SUB-TOPIC: Dangers of drinking bad water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DATE: 20-01-2025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TIME: 11:50 - 12:30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DURATION: 40 minutes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PERIOD: 6th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CLASS: grade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AGE: 6+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SEX: mixed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Learning objectives: by the end of the lesson, pupils should be able to;</w:t>
      </w:r>
    </w:p>
    <w:p>
      <w:pPr>
        <w:numPr>
          <w:ilvl w:val="0"/>
          <w:numId w:val="1"/>
        </w:numPr>
        <w:ind w:left="238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State the dangers of drinking bad water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Rationale: for pupils to list the dangers of drinking water.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Previous knowledge: pupils have learn the qualities and common uses of water in the last class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Instructional materials: text book, bad water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Reference: FOUNDATIONS OF BASIC SCIENCE AND TECHNOLOGY BOOK 3 BY CHRIS IJIYEMI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3"/>
        <w:gridCol w:w="3926"/>
        <w:gridCol w:w="2722"/>
        <w:gridCol w:w="1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STEPS/STAGES</w:t>
            </w:r>
          </w:p>
        </w:tc>
        <w:tc>
          <w:tcPr>
            <w:tcW w:w="3926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ACTIVITIES</w:t>
            </w:r>
          </w:p>
        </w:tc>
        <w:tc>
          <w:tcPr>
            <w:tcW w:w="2722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ACTIVITIES</w:t>
            </w:r>
          </w:p>
        </w:tc>
        <w:tc>
          <w:tcPr>
            <w:tcW w:w="1709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INTRODUCTION</w:t>
            </w:r>
          </w:p>
        </w:tc>
        <w:tc>
          <w:tcPr>
            <w:tcW w:w="3926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introduces the lesson by asking the pupils question based on the previous class. E.g.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 the uses of water.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Mention 3 qualities of water.</w:t>
            </w:r>
          </w:p>
        </w:tc>
        <w:tc>
          <w:tcPr>
            <w:tcW w:w="2722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answer the question ask by the teacher.</w:t>
            </w:r>
          </w:p>
        </w:tc>
        <w:tc>
          <w:tcPr>
            <w:tcW w:w="1709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prepare pupils for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PRESENTATION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STEP ONE</w:t>
            </w:r>
          </w:p>
        </w:tc>
        <w:tc>
          <w:tcPr>
            <w:tcW w:w="3926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Teacher guides the pupils to state the dangers of drinking bad water.</w:t>
            </w:r>
          </w:p>
        </w:tc>
        <w:tc>
          <w:tcPr>
            <w:tcW w:w="2722" w:type="dxa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state the dangers of drinking bad water.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 causes diseases like cholera when people drink it.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 causes body rashes when people use it to bath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 kills fish and other animals in the rivers or streams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 produces stains in clothes when used for washing.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 wastes soap during washing because it does not foam easily.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 provides good place for mosquitoes to lay their eggs.</w:t>
            </w:r>
          </w:p>
        </w:tc>
        <w:tc>
          <w:tcPr>
            <w:tcW w:w="1709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awareness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SUMMARY</w:t>
            </w:r>
          </w:p>
        </w:tc>
        <w:tc>
          <w:tcPr>
            <w:tcW w:w="3926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summarizes by throwing more light on the topic</w:t>
            </w:r>
          </w:p>
        </w:tc>
        <w:tc>
          <w:tcPr>
            <w:tcW w:w="2722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listens to the teacher as she explains further.</w:t>
            </w:r>
          </w:p>
        </w:tc>
        <w:tc>
          <w:tcPr>
            <w:tcW w:w="1709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clarification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EVALUATION</w:t>
            </w:r>
          </w:p>
        </w:tc>
        <w:tc>
          <w:tcPr>
            <w:tcW w:w="3926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evaluates the pupils by asking them question based on the treated topic.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What are the dangers of drinking bad water?</w:t>
            </w:r>
          </w:p>
        </w:tc>
        <w:tc>
          <w:tcPr>
            <w:tcW w:w="2722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answer the question ask by the teacher.</w:t>
            </w:r>
          </w:p>
        </w:tc>
        <w:tc>
          <w:tcPr>
            <w:tcW w:w="1709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Assessment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CONCLUSION</w:t>
            </w:r>
          </w:p>
        </w:tc>
        <w:tc>
          <w:tcPr>
            <w:tcW w:w="3926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teacher concludes by guiding the pupils to copy the note on the board into their exercise book.</w:t>
            </w:r>
          </w:p>
        </w:tc>
        <w:tc>
          <w:tcPr>
            <w:tcW w:w="2722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The pupils copy their note and submit for marking.</w:t>
            </w:r>
          </w:p>
        </w:tc>
        <w:tc>
          <w:tcPr>
            <w:tcW w:w="1709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For future purpose.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3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ASSIGNMENT</w:t>
            </w:r>
          </w:p>
        </w:tc>
        <w:tc>
          <w:tcPr>
            <w:tcW w:w="3926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List five dangers of drinking bad water.</w:t>
            </w:r>
          </w:p>
        </w:tc>
        <w:tc>
          <w:tcPr>
            <w:tcW w:w="2722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Pupils do their home work at home.</w:t>
            </w:r>
          </w:p>
        </w:tc>
        <w:tc>
          <w:tcPr>
            <w:tcW w:w="1709" w:type="dxa"/>
            <w:noWrap w:val="0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 encourage learning at home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289685" cy="768350"/>
            <wp:effectExtent l="0" t="0" r="5715" b="12700"/>
            <wp:docPr id="1" name="Picture 1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"/>
                    <pic:cNvPicPr>
                      <a:picLocks noChangeAspect="1"/>
                    </pic:cNvPicPr>
                  </pic:nvPicPr>
                  <pic:blipFill>
                    <a:blip r:embed="rId4"/>
                    <a:srcRect t="30283" b="7632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Dep. Head Academics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31/ 01/2025</w:t>
      </w:r>
    </w:p>
    <w:p/>
    <w:p>
      <w:bookmarkStart w:id="0" w:name="_GoBack"/>
      <w:bookmarkEnd w:id="0"/>
    </w:p>
    <w:p/>
    <w:p/>
    <w:p/>
    <w:p/>
    <w:p/>
    <w:p/>
    <w:sectPr>
      <w:pgSz w:w="11906" w:h="16838"/>
      <w:pgMar w:top="1008" w:right="936" w:bottom="1008" w:left="936" w:header="720" w:footer="720" w:gutter="0"/>
      <w:cols w:space="72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8DC7C6"/>
    <w:multiLevelType w:val="singleLevel"/>
    <w:tmpl w:val="B08DC7C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8ED4D34"/>
    <w:multiLevelType w:val="singleLevel"/>
    <w:tmpl w:val="B8ED4D34"/>
    <w:lvl w:ilvl="0" w:tentative="0">
      <w:start w:val="1"/>
      <w:numFmt w:val="decimal"/>
      <w:suff w:val="space"/>
      <w:lvlText w:val="%1."/>
      <w:lvlJc w:val="left"/>
      <w:pPr>
        <w:ind w:left="238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243195"/>
    <w:rsid w:val="0C280DDB"/>
    <w:rsid w:val="15243195"/>
    <w:rsid w:val="16EF6431"/>
    <w:rsid w:val="1D4765A7"/>
    <w:rsid w:val="321D0F83"/>
    <w:rsid w:val="3CD01DAD"/>
    <w:rsid w:val="4C463A4B"/>
    <w:rsid w:val="4DA64574"/>
    <w:rsid w:val="52280668"/>
    <w:rsid w:val="6AE5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2023-11-28T08:48:00Z</dcterms:created>
  <dc:creator>PC</dc:creator>
  <cp:lastModifiedBy>PC</cp:lastModifiedBy>
  <dcterms:modified xsi:type="dcterms:W3CDTF">2025-01-28T09:51:55Z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C19CDDD4AA5C45BC9974ED538C5CDA0F_11</vt:lpwstr>
  </property>
</Properties>
</file>