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    MPAPE, ABUJA.                                                                            LESSON NOTE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9 ENDING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MARCH,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SUBJECT:             Letter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Identification of letter l and it's sound.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Recognition  and sounding 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/3/202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40 minutes.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08:50---09:30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7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I. Point and Identify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2. Sing a phonics song for letter l.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letters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learning how to identify and say the sounds of the letter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MATERIAL: flash cards, board and phonics song.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Mastering  English for Nursery schools book 1 by J.M.Omogbai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LESSON DEVELOPMENT</w:t>
      </w:r>
      <w:bookmarkStart w:id="0" w:name="_GoBack"/>
      <w:bookmarkEnd w:id="0"/>
    </w:p>
    <w:tbl>
      <w:tblPr>
        <w:tblStyle w:val="3"/>
        <w:tblW w:w="106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157"/>
        <w:gridCol w:w="3379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the A,B,C, D'S song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the rhyme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 interest of the pupils for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shows the pupils  letter l on a flash card. Teacher asks the pupils to point at the flash card and say " letter l".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point at letter l on the flash card and say " letter l "repeatedly.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proper recognition of letter 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sings and teaches the pupils jolly phonics song for letter l 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asking the pupils to point at letter j on the flash card and say it's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point at letter j on the  and say it's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puts  flash cards of different letters on the  table including letter j and asks the pupils to:-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1. Identify letter j amongst other letters.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2.Say the sound for letter j.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158115</wp:posOffset>
                  </wp:positionH>
                  <wp:positionV relativeFrom="page">
                    <wp:posOffset>433705</wp:posOffset>
                  </wp:positionV>
                  <wp:extent cx="1383030" cy="1289685"/>
                  <wp:effectExtent l="0" t="0" r="7620" b="5715"/>
                  <wp:wrapNone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 pupils to   trace letter   j.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trace  letter j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 w:ascii="Tahoma" w:hAnsi="Tahoma" w:cs="Tahoma"/>
          <w:b/>
          <w:sz w:val="24"/>
          <w:szCs w:val="24"/>
          <w:lang w:val="en-GB"/>
        </w:rPr>
      </w:pP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LESSON NOTE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2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9 ENDING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MARCH,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SUBJECT:             Letter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Identification of letter l and it's sound.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Recognition  and tracing 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/3/202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40 minutes.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08:50---09:30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7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I. Identify letter l  on the board.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2. Trace  letter l.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letters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learning how to identify and say the sounds of the letter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MATERIAL: flash cards, board and phonics song.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Mastering  English for Nursery schools book 1 by J.M.Omogbai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LESSON DEVELOPMENT</w:t>
      </w:r>
    </w:p>
    <w:tbl>
      <w:tblPr>
        <w:tblStyle w:val="3"/>
        <w:tblW w:w="106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3379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asking the pupils the sounds for letter  /a/_ /k/.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say the sounds from letter /a/ -/k/.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 interest of the pupils for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 writes letter l on the board and call the pupils one after another to point at letter" l " and say it's sound repeatedly. 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point at letter l on the board and say it's sound  " letter l "repeatedly.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recognition of letter 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prepares the pupils books for them to trace letter l 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trace letter l in their books 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improve pupils eye-hand coordination.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asking the pupils to point at letter l on the flash card and say it's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point at letter  l  on the  flash card and say it's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puts  flash cards of different letters on the  table including letter l and asks the pupils to:-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1. Identify letter l amongst other letters on the flash card.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2.Say the sound for letter l.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 pupils to   trace letter l.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homework at home.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LESSON NOTE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3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9 ENDING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MARCH,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SUBJECT:             Letter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Identification of letter l and it's sound.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Recognition  and Colouring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/3/202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40 minutes.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08:50---09:30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7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I.  Colour letter 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2. Say the sound for letter 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letters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learning how to identify and say the sounds of the letter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MATERIAL: flash cards, board and phonics song.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Mastering  English for Nursery schools book 1 by J.M.Omogbai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LESSON DEVELOPMENT</w:t>
      </w:r>
    </w:p>
    <w:tbl>
      <w:tblPr>
        <w:tblStyle w:val="3"/>
        <w:tblW w:w="106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962"/>
        <w:gridCol w:w="3379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the rhyme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 interest of the pupils for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letter l boldly on the pupils exercise books for them to colour.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96"/>
                <w:szCs w:val="96"/>
                <w:highlight w:val="none"/>
                <w:vertAlign w:val="baseline"/>
                <w:lang w:val="en-US" w:eastAsia="zh-CN"/>
              </w:rPr>
              <w:t>L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colour letter l in their books.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92D04F"/>
                <w:sz w:val="144"/>
                <w:szCs w:val="144"/>
                <w:highlight w:val="none"/>
                <w:vertAlign w:val="baseline"/>
                <w:lang w:val="en-US" w:eastAsia="zh-CN"/>
              </w:rPr>
              <w:t xml:space="preserve"> L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recognition of letter 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passes the flash card of letter of from one child to another and encourages the pupils to hold it and say the letter l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hold the flash card for letter l and practice it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asking the pupils to sing the phonics song  for letter l along with the teacher.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the phonics song for letter I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:-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point at letter  l  on the flash card.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Colour letter  L.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 pupils to   identify letter l amongst other letters.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j         k        l       m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h       l         o        l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l        p        l          l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homework at home.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204470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1</w:t>
      </w:r>
      <w:r>
        <w:rPr>
          <w:rFonts w:hint="default"/>
          <w:b/>
          <w:bCs/>
          <w:vertAlign w:val="superscript"/>
          <w:lang w:val="en-GB"/>
        </w:rPr>
        <w:t>ST</w:t>
      </w:r>
      <w:r>
        <w:rPr>
          <w:rFonts w:hint="default"/>
          <w:b/>
          <w:bCs/>
          <w:lang w:val="en-GB"/>
        </w:rPr>
        <w:t xml:space="preserve"> MARCH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spacing w:after="200" w:line="276" w:lineRule="auto"/>
        <w:jc w:val="left"/>
        <w:rPr>
          <w:rFonts w:hint="default" w:ascii="Tahoma" w:hAnsi="Tahoma" w:cs="Tahoma"/>
          <w:b/>
          <w:sz w:val="24"/>
          <w:szCs w:val="24"/>
          <w:lang w:val="en-GB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BE516"/>
    <w:multiLevelType w:val="singleLevel"/>
    <w:tmpl w:val="2D1BE5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84572"/>
    <w:rsid w:val="44C551EE"/>
    <w:rsid w:val="4C293B52"/>
    <w:rsid w:val="590E402B"/>
    <w:rsid w:val="7AB945F1"/>
    <w:rsid w:val="7F9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367</Words>
  <Characters>1850</Characters>
  <Paragraphs>73</Paragraphs>
  <TotalTime>5</TotalTime>
  <ScaleCrop>false</ScaleCrop>
  <LinksUpToDate>false</LinksUpToDate>
  <CharactersWithSpaces>2486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2023-03-22T11:52:00Z</dcterms:created>
  <dc:creator>itel S13</dc:creator>
  <cp:lastModifiedBy>Perpetual Ocheja</cp:lastModifiedBy>
  <dcterms:modified xsi:type="dcterms:W3CDTF">2024-02-21T22:01:38Z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42B459297DF54097A314EF3093AD075F_13</vt:lpwstr>
  </property>
  <property fmtid="{D5CDD505-2E9C-101B-9397-08002B2CF9AE}" pid="3" name="KSOProductBuildVer">
    <vt:lpwstr>2057-12.2.0.13431</vt:lpwstr>
  </property>
</Properties>
</file>