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2456" w14:textId="534C51EC" w:rsidR="005E0729" w:rsidRPr="00950CA8" w:rsidRDefault="005E0729" w:rsidP="005E0729">
      <w:pPr>
        <w:rPr>
          <w:rFonts w:ascii="Times New Roman" w:hAnsi="Times New Roman" w:cs="Times New Roman"/>
          <w:sz w:val="28"/>
          <w:szCs w:val="28"/>
        </w:rPr>
      </w:pPr>
      <w:r w:rsidRPr="00950CA8">
        <w:rPr>
          <w:rFonts w:ascii="Times New Roman" w:hAnsi="Times New Roman" w:cs="Times New Roman"/>
          <w:sz w:val="28"/>
          <w:szCs w:val="28"/>
        </w:rPr>
        <w:t>PLAN FOR WEEK 6</w:t>
      </w:r>
      <w:r w:rsidR="009F6CD3" w:rsidRPr="00950CA8">
        <w:rPr>
          <w:rFonts w:ascii="Times New Roman" w:hAnsi="Times New Roman" w:cs="Times New Roman"/>
          <w:sz w:val="28"/>
          <w:szCs w:val="28"/>
        </w:rPr>
        <w:t xml:space="preserve"> ENDING 17</w:t>
      </w:r>
      <w:r w:rsidR="009F6CD3" w:rsidRPr="00950CA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9F6CD3" w:rsidRPr="00950CA8">
        <w:rPr>
          <w:rFonts w:ascii="Times New Roman" w:hAnsi="Times New Roman" w:cs="Times New Roman"/>
          <w:sz w:val="28"/>
          <w:szCs w:val="28"/>
        </w:rPr>
        <w:t xml:space="preserve"> FEBRUARY,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0729" w:rsidRPr="00950CA8" w14:paraId="53273DFA" w14:textId="77777777" w:rsidTr="00111839">
        <w:tc>
          <w:tcPr>
            <w:tcW w:w="4675" w:type="dxa"/>
          </w:tcPr>
          <w:p w14:paraId="27EDF161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 xml:space="preserve"> TERM</w:t>
            </w:r>
          </w:p>
        </w:tc>
        <w:tc>
          <w:tcPr>
            <w:tcW w:w="4675" w:type="dxa"/>
          </w:tcPr>
          <w:p w14:paraId="6E51CCB5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50CA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</w:p>
        </w:tc>
      </w:tr>
      <w:tr w:rsidR="005E0729" w:rsidRPr="00950CA8" w14:paraId="395118A4" w14:textId="77777777" w:rsidTr="00111839">
        <w:tc>
          <w:tcPr>
            <w:tcW w:w="4675" w:type="dxa"/>
          </w:tcPr>
          <w:p w14:paraId="23819456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WEEK</w:t>
            </w:r>
          </w:p>
        </w:tc>
        <w:tc>
          <w:tcPr>
            <w:tcW w:w="4675" w:type="dxa"/>
          </w:tcPr>
          <w:p w14:paraId="3D246C07" w14:textId="31EF9DD5" w:rsidR="005E0729" w:rsidRPr="00950CA8" w:rsidRDefault="009F6CD3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E0729" w:rsidRPr="00950CA8" w14:paraId="19A4BD3B" w14:textId="77777777" w:rsidTr="00111839">
        <w:tc>
          <w:tcPr>
            <w:tcW w:w="4675" w:type="dxa"/>
          </w:tcPr>
          <w:p w14:paraId="772B2C15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675" w:type="dxa"/>
          </w:tcPr>
          <w:p w14:paraId="4E472008" w14:textId="50147C1D" w:rsidR="005E0729" w:rsidRPr="00950CA8" w:rsidRDefault="009F6CD3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950CA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-17</w:t>
            </w:r>
            <w:r w:rsidRPr="00950CA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 xml:space="preserve"> February, 2023</w:t>
            </w:r>
          </w:p>
        </w:tc>
      </w:tr>
      <w:tr w:rsidR="005E0729" w:rsidRPr="00950CA8" w14:paraId="285BBFF1" w14:textId="77777777" w:rsidTr="00111839">
        <w:tc>
          <w:tcPr>
            <w:tcW w:w="4675" w:type="dxa"/>
          </w:tcPr>
          <w:p w14:paraId="5FFC509B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4675" w:type="dxa"/>
          </w:tcPr>
          <w:p w14:paraId="6DAD31C8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JSS 1</w:t>
            </w:r>
          </w:p>
        </w:tc>
      </w:tr>
      <w:tr w:rsidR="005E0729" w:rsidRPr="00950CA8" w14:paraId="325338E1" w14:textId="77777777" w:rsidTr="00111839">
        <w:tc>
          <w:tcPr>
            <w:tcW w:w="4675" w:type="dxa"/>
          </w:tcPr>
          <w:p w14:paraId="62DF44CF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</w:p>
        </w:tc>
        <w:tc>
          <w:tcPr>
            <w:tcW w:w="4675" w:type="dxa"/>
          </w:tcPr>
          <w:p w14:paraId="2A5FA53F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Civic Education</w:t>
            </w:r>
          </w:p>
        </w:tc>
      </w:tr>
      <w:tr w:rsidR="005E0729" w:rsidRPr="00950CA8" w14:paraId="4D70CE87" w14:textId="77777777" w:rsidTr="00111839">
        <w:tc>
          <w:tcPr>
            <w:tcW w:w="4675" w:type="dxa"/>
          </w:tcPr>
          <w:p w14:paraId="3DB9E528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TOPIC</w:t>
            </w:r>
          </w:p>
        </w:tc>
        <w:tc>
          <w:tcPr>
            <w:tcW w:w="4675" w:type="dxa"/>
          </w:tcPr>
          <w:p w14:paraId="1F990C12" w14:textId="6AF21E05" w:rsidR="005E0729" w:rsidRPr="00950CA8" w:rsidRDefault="00AF36DF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Objects of National Consciousness</w:t>
            </w:r>
          </w:p>
        </w:tc>
      </w:tr>
      <w:tr w:rsidR="005E0729" w:rsidRPr="00950CA8" w14:paraId="3108778B" w14:textId="77777777" w:rsidTr="00111839">
        <w:tc>
          <w:tcPr>
            <w:tcW w:w="4675" w:type="dxa"/>
          </w:tcPr>
          <w:p w14:paraId="7BAFEF86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SUB-TOPIC</w:t>
            </w:r>
          </w:p>
        </w:tc>
        <w:tc>
          <w:tcPr>
            <w:tcW w:w="4675" w:type="dxa"/>
          </w:tcPr>
          <w:p w14:paraId="2784E9C2" w14:textId="039CBF46" w:rsidR="005E0729" w:rsidRPr="00950CA8" w:rsidRDefault="00AF36DF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National Identity Element</w:t>
            </w:r>
          </w:p>
        </w:tc>
      </w:tr>
      <w:tr w:rsidR="005E0729" w:rsidRPr="00950CA8" w14:paraId="2016946F" w14:textId="77777777" w:rsidTr="00111839">
        <w:tc>
          <w:tcPr>
            <w:tcW w:w="4675" w:type="dxa"/>
          </w:tcPr>
          <w:p w14:paraId="2CDECE96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PERIOD</w:t>
            </w:r>
          </w:p>
        </w:tc>
        <w:tc>
          <w:tcPr>
            <w:tcW w:w="4675" w:type="dxa"/>
          </w:tcPr>
          <w:p w14:paraId="7AA82815" w14:textId="7A9CAD1E" w:rsidR="005E0729" w:rsidRPr="00950CA8" w:rsidRDefault="00AD5B65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950CA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  <w:tr w:rsidR="005E0729" w:rsidRPr="00950CA8" w14:paraId="12EDD407" w14:textId="77777777" w:rsidTr="00111839">
        <w:tc>
          <w:tcPr>
            <w:tcW w:w="4675" w:type="dxa"/>
          </w:tcPr>
          <w:p w14:paraId="1D4921E5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5" w:type="dxa"/>
          </w:tcPr>
          <w:p w14:paraId="19A6112E" w14:textId="2F5B161F" w:rsidR="005E0729" w:rsidRPr="00950CA8" w:rsidRDefault="00AD5B65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11:50-12:30</w:t>
            </w:r>
          </w:p>
        </w:tc>
      </w:tr>
      <w:tr w:rsidR="005E0729" w:rsidRPr="00950CA8" w14:paraId="4A759DAF" w14:textId="77777777" w:rsidTr="00111839">
        <w:tc>
          <w:tcPr>
            <w:tcW w:w="4675" w:type="dxa"/>
          </w:tcPr>
          <w:p w14:paraId="48EBBA81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 xml:space="preserve">DURATION </w:t>
            </w:r>
          </w:p>
        </w:tc>
        <w:tc>
          <w:tcPr>
            <w:tcW w:w="4675" w:type="dxa"/>
          </w:tcPr>
          <w:p w14:paraId="165EB5EA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40 Minutes</w:t>
            </w:r>
          </w:p>
        </w:tc>
      </w:tr>
      <w:tr w:rsidR="005E0729" w:rsidRPr="00950CA8" w14:paraId="193EE885" w14:textId="77777777" w:rsidTr="00111839">
        <w:tc>
          <w:tcPr>
            <w:tcW w:w="4675" w:type="dxa"/>
          </w:tcPr>
          <w:p w14:paraId="1D2F2DF3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NO IN CLASS</w:t>
            </w:r>
          </w:p>
        </w:tc>
        <w:tc>
          <w:tcPr>
            <w:tcW w:w="4675" w:type="dxa"/>
          </w:tcPr>
          <w:p w14:paraId="360281EB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5E0729" w:rsidRPr="00950CA8" w14:paraId="625C433E" w14:textId="77777777" w:rsidTr="00111839">
        <w:tc>
          <w:tcPr>
            <w:tcW w:w="4675" w:type="dxa"/>
          </w:tcPr>
          <w:p w14:paraId="1D6AE91F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AVERAGE AGE</w:t>
            </w:r>
          </w:p>
        </w:tc>
        <w:tc>
          <w:tcPr>
            <w:tcW w:w="4675" w:type="dxa"/>
          </w:tcPr>
          <w:p w14:paraId="297E0395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 xml:space="preserve">10-13 Years </w:t>
            </w:r>
          </w:p>
        </w:tc>
      </w:tr>
      <w:tr w:rsidR="005E0729" w:rsidRPr="00950CA8" w14:paraId="04691FC9" w14:textId="77777777" w:rsidTr="00111839">
        <w:tc>
          <w:tcPr>
            <w:tcW w:w="4675" w:type="dxa"/>
          </w:tcPr>
          <w:p w14:paraId="088C92BE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SEX</w:t>
            </w:r>
          </w:p>
        </w:tc>
        <w:tc>
          <w:tcPr>
            <w:tcW w:w="4675" w:type="dxa"/>
          </w:tcPr>
          <w:p w14:paraId="13E6481C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</w:p>
        </w:tc>
      </w:tr>
      <w:tr w:rsidR="005E0729" w:rsidRPr="00950CA8" w14:paraId="7622BF0A" w14:textId="77777777" w:rsidTr="00111839">
        <w:tc>
          <w:tcPr>
            <w:tcW w:w="4675" w:type="dxa"/>
          </w:tcPr>
          <w:p w14:paraId="4FF50BAE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SPECIFIC OBJECTIVES</w:t>
            </w:r>
          </w:p>
        </w:tc>
        <w:tc>
          <w:tcPr>
            <w:tcW w:w="4675" w:type="dxa"/>
          </w:tcPr>
          <w:p w14:paraId="06CDEBC1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By the end of the lesson, scholars should be able to:</w:t>
            </w:r>
          </w:p>
          <w:p w14:paraId="24DA00EA" w14:textId="589DD160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i.</w:t>
            </w:r>
            <w:r w:rsidR="00764263" w:rsidRPr="00950CA8">
              <w:rPr>
                <w:rFonts w:ascii="Times New Roman" w:hAnsi="Times New Roman" w:cs="Times New Roman"/>
                <w:sz w:val="28"/>
                <w:szCs w:val="28"/>
              </w:rPr>
              <w:t>Explain the concept of National Identity</w:t>
            </w:r>
          </w:p>
          <w:p w14:paraId="5A61D484" w14:textId="2155FFDC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ii.</w:t>
            </w:r>
            <w:r w:rsidR="00764263" w:rsidRPr="00950CA8">
              <w:rPr>
                <w:rFonts w:ascii="Times New Roman" w:hAnsi="Times New Roman" w:cs="Times New Roman"/>
                <w:sz w:val="28"/>
                <w:szCs w:val="28"/>
              </w:rPr>
              <w:t>State the elements of national identity.</w:t>
            </w:r>
          </w:p>
        </w:tc>
      </w:tr>
      <w:tr w:rsidR="005E0729" w:rsidRPr="00950CA8" w14:paraId="382A84C5" w14:textId="77777777" w:rsidTr="00111839">
        <w:tc>
          <w:tcPr>
            <w:tcW w:w="4675" w:type="dxa"/>
          </w:tcPr>
          <w:p w14:paraId="2E07E2D6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RATIONALE</w:t>
            </w:r>
          </w:p>
        </w:tc>
        <w:tc>
          <w:tcPr>
            <w:tcW w:w="4675" w:type="dxa"/>
          </w:tcPr>
          <w:p w14:paraId="7F95FD7C" w14:textId="62BC5E3F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To acquaint the scholars with the</w:t>
            </w:r>
            <w:r w:rsidR="00D41CF3" w:rsidRPr="00950CA8">
              <w:rPr>
                <w:rFonts w:ascii="Times New Roman" w:hAnsi="Times New Roman" w:cs="Times New Roman"/>
                <w:sz w:val="28"/>
                <w:szCs w:val="28"/>
              </w:rPr>
              <w:t xml:space="preserve"> meaning and elements of national identity.</w:t>
            </w:r>
          </w:p>
        </w:tc>
      </w:tr>
      <w:tr w:rsidR="005E0729" w:rsidRPr="00950CA8" w14:paraId="2BDFC846" w14:textId="77777777" w:rsidTr="00111839">
        <w:tc>
          <w:tcPr>
            <w:tcW w:w="4675" w:type="dxa"/>
          </w:tcPr>
          <w:p w14:paraId="523443D2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PREVIOUS KNOWLEDGE</w:t>
            </w:r>
          </w:p>
        </w:tc>
        <w:tc>
          <w:tcPr>
            <w:tcW w:w="4675" w:type="dxa"/>
          </w:tcPr>
          <w:p w14:paraId="3A1AA95B" w14:textId="622174C4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 xml:space="preserve">The scholars can </w:t>
            </w:r>
            <w:r w:rsidR="00385293" w:rsidRPr="00950CA8">
              <w:rPr>
                <w:rFonts w:ascii="Times New Roman" w:hAnsi="Times New Roman" w:cs="Times New Roman"/>
                <w:sz w:val="28"/>
                <w:szCs w:val="28"/>
              </w:rPr>
              <w:t>state the importance of citizen’s rights and duties.</w:t>
            </w:r>
          </w:p>
        </w:tc>
      </w:tr>
      <w:tr w:rsidR="005E0729" w:rsidRPr="00950CA8" w14:paraId="2AA72FBF" w14:textId="77777777" w:rsidTr="00111839">
        <w:tc>
          <w:tcPr>
            <w:tcW w:w="4675" w:type="dxa"/>
          </w:tcPr>
          <w:p w14:paraId="4312F275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INSTRUCTIONAL RESOURCES</w:t>
            </w:r>
          </w:p>
        </w:tc>
        <w:tc>
          <w:tcPr>
            <w:tcW w:w="4675" w:type="dxa"/>
          </w:tcPr>
          <w:p w14:paraId="48EC41DA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Charts from textbook explaining the topic.</w:t>
            </w:r>
          </w:p>
        </w:tc>
      </w:tr>
      <w:tr w:rsidR="005E0729" w:rsidRPr="00950CA8" w14:paraId="0C12AB93" w14:textId="77777777" w:rsidTr="00111839">
        <w:tc>
          <w:tcPr>
            <w:tcW w:w="4675" w:type="dxa"/>
          </w:tcPr>
          <w:p w14:paraId="6ADF8D46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REFERENCE MATERIAL</w:t>
            </w:r>
          </w:p>
        </w:tc>
        <w:tc>
          <w:tcPr>
            <w:tcW w:w="4675" w:type="dxa"/>
          </w:tcPr>
          <w:p w14:paraId="1D3B9CEF" w14:textId="016F16E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 xml:space="preserve">National Value </w:t>
            </w:r>
            <w:r w:rsidR="00950CA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ivic Education for Junior Secondary Schools.Book 1</w:t>
            </w:r>
          </w:p>
          <w:p w14:paraId="130042E3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Gbenga Babalola (2017)</w:t>
            </w:r>
          </w:p>
        </w:tc>
      </w:tr>
    </w:tbl>
    <w:p w14:paraId="434CE737" w14:textId="77777777" w:rsidR="005E0729" w:rsidRPr="00950CA8" w:rsidRDefault="005E0729" w:rsidP="005E0729">
      <w:pPr>
        <w:rPr>
          <w:sz w:val="28"/>
          <w:szCs w:val="28"/>
        </w:rPr>
      </w:pPr>
    </w:p>
    <w:p w14:paraId="784F0763" w14:textId="77777777" w:rsidR="005E0729" w:rsidRPr="00950CA8" w:rsidRDefault="005E0729" w:rsidP="005E0729">
      <w:pPr>
        <w:rPr>
          <w:sz w:val="28"/>
          <w:szCs w:val="28"/>
        </w:rPr>
      </w:pPr>
    </w:p>
    <w:p w14:paraId="0ADB5C13" w14:textId="77777777" w:rsidR="005E0729" w:rsidRPr="00950CA8" w:rsidRDefault="005E0729" w:rsidP="005E0729">
      <w:pPr>
        <w:rPr>
          <w:sz w:val="28"/>
          <w:szCs w:val="28"/>
        </w:rPr>
      </w:pPr>
    </w:p>
    <w:p w14:paraId="508EE9EE" w14:textId="77777777" w:rsidR="00950CA8" w:rsidRDefault="00950CA8" w:rsidP="005E0729">
      <w:pPr>
        <w:rPr>
          <w:rFonts w:ascii="Times New Roman" w:hAnsi="Times New Roman" w:cs="Times New Roman"/>
          <w:sz w:val="28"/>
          <w:szCs w:val="28"/>
        </w:rPr>
      </w:pPr>
    </w:p>
    <w:p w14:paraId="4B3941BC" w14:textId="77777777" w:rsidR="00950CA8" w:rsidRDefault="00950CA8" w:rsidP="005E0729">
      <w:pPr>
        <w:rPr>
          <w:rFonts w:ascii="Times New Roman" w:hAnsi="Times New Roman" w:cs="Times New Roman"/>
          <w:sz w:val="28"/>
          <w:szCs w:val="28"/>
        </w:rPr>
      </w:pPr>
    </w:p>
    <w:p w14:paraId="659D1290" w14:textId="77777777" w:rsidR="00950CA8" w:rsidRDefault="00950CA8" w:rsidP="005E0729">
      <w:pPr>
        <w:rPr>
          <w:rFonts w:ascii="Times New Roman" w:hAnsi="Times New Roman" w:cs="Times New Roman"/>
          <w:sz w:val="28"/>
          <w:szCs w:val="28"/>
        </w:rPr>
      </w:pPr>
    </w:p>
    <w:p w14:paraId="1C68092A" w14:textId="6E9BAF32" w:rsidR="005E0729" w:rsidRPr="0005197C" w:rsidRDefault="005E0729" w:rsidP="005E07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97C">
        <w:rPr>
          <w:rFonts w:ascii="Times New Roman" w:hAnsi="Times New Roman" w:cs="Times New Roman"/>
          <w:b/>
          <w:bCs/>
          <w:sz w:val="28"/>
          <w:szCs w:val="28"/>
        </w:rPr>
        <w:lastRenderedPageBreak/>
        <w:t>LESSON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79"/>
        <w:gridCol w:w="2338"/>
        <w:gridCol w:w="2338"/>
      </w:tblGrid>
      <w:tr w:rsidR="005E0729" w:rsidRPr="0005197C" w14:paraId="506CADD9" w14:textId="77777777" w:rsidTr="00111839">
        <w:tc>
          <w:tcPr>
            <w:tcW w:w="1795" w:type="dxa"/>
          </w:tcPr>
          <w:p w14:paraId="5E3455F1" w14:textId="77777777" w:rsidR="005E0729" w:rsidRPr="0005197C" w:rsidRDefault="005E0729" w:rsidP="001118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19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879" w:type="dxa"/>
          </w:tcPr>
          <w:p w14:paraId="18D1D58C" w14:textId="77777777" w:rsidR="005E0729" w:rsidRPr="0005197C" w:rsidRDefault="005E0729" w:rsidP="001118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19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338" w:type="dxa"/>
          </w:tcPr>
          <w:p w14:paraId="44FA0AEA" w14:textId="77777777" w:rsidR="005E0729" w:rsidRPr="0005197C" w:rsidRDefault="005E0729" w:rsidP="001118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19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SCHOLARS’ ACTIVITIES</w:t>
            </w:r>
          </w:p>
        </w:tc>
        <w:tc>
          <w:tcPr>
            <w:tcW w:w="2338" w:type="dxa"/>
          </w:tcPr>
          <w:p w14:paraId="47818F8B" w14:textId="77777777" w:rsidR="005E0729" w:rsidRPr="0005197C" w:rsidRDefault="005E0729" w:rsidP="001118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19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LEARNING POINTS</w:t>
            </w:r>
          </w:p>
        </w:tc>
      </w:tr>
      <w:tr w:rsidR="005E0729" w:rsidRPr="00950CA8" w14:paraId="1695543B" w14:textId="77777777" w:rsidTr="00111839">
        <w:tc>
          <w:tcPr>
            <w:tcW w:w="1795" w:type="dxa"/>
          </w:tcPr>
          <w:p w14:paraId="74563C50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2879" w:type="dxa"/>
          </w:tcPr>
          <w:p w14:paraId="2B54CB24" w14:textId="7004C78A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The teacher introduces the topic by asking the schol</w:t>
            </w:r>
            <w:r w:rsidR="009A20C7" w:rsidRPr="00950CA8">
              <w:rPr>
                <w:rFonts w:ascii="Times New Roman" w:hAnsi="Times New Roman" w:cs="Times New Roman"/>
                <w:sz w:val="28"/>
                <w:szCs w:val="28"/>
              </w:rPr>
              <w:t>ars to mention the agency incharge of protecting citizen’s rights.</w:t>
            </w:r>
          </w:p>
        </w:tc>
        <w:tc>
          <w:tcPr>
            <w:tcW w:w="2338" w:type="dxa"/>
          </w:tcPr>
          <w:p w14:paraId="6F01E424" w14:textId="700FC320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The scholars mention the</w:t>
            </w:r>
            <w:r w:rsidR="009A20C7" w:rsidRPr="00950CA8">
              <w:rPr>
                <w:rFonts w:ascii="Times New Roman" w:hAnsi="Times New Roman" w:cs="Times New Roman"/>
                <w:sz w:val="28"/>
                <w:szCs w:val="28"/>
              </w:rPr>
              <w:t xml:space="preserve"> agency</w:t>
            </w: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 xml:space="preserve"> as:</w:t>
            </w:r>
          </w:p>
          <w:p w14:paraId="51921F26" w14:textId="010FCF5F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A20C7" w:rsidRPr="00950CA8">
              <w:rPr>
                <w:rFonts w:ascii="Times New Roman" w:hAnsi="Times New Roman" w:cs="Times New Roman"/>
                <w:sz w:val="28"/>
                <w:szCs w:val="28"/>
              </w:rPr>
              <w:t xml:space="preserve">National Human Rights Commission. </w:t>
            </w:r>
          </w:p>
          <w:p w14:paraId="6DC1C32D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D699567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To arouse scholars’ interest towards the topic.</w:t>
            </w:r>
          </w:p>
        </w:tc>
      </w:tr>
      <w:tr w:rsidR="005E0729" w:rsidRPr="00950CA8" w14:paraId="43695F81" w14:textId="77777777" w:rsidTr="00111839">
        <w:tc>
          <w:tcPr>
            <w:tcW w:w="1795" w:type="dxa"/>
          </w:tcPr>
          <w:p w14:paraId="79CD1DAB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Step 1</w:t>
            </w:r>
          </w:p>
        </w:tc>
        <w:tc>
          <w:tcPr>
            <w:tcW w:w="2879" w:type="dxa"/>
          </w:tcPr>
          <w:p w14:paraId="4CF818D7" w14:textId="14BB0454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="00952ADF" w:rsidRPr="00950CA8">
              <w:rPr>
                <w:rFonts w:ascii="Times New Roman" w:hAnsi="Times New Roman" w:cs="Times New Roman"/>
                <w:sz w:val="28"/>
                <w:szCs w:val="28"/>
              </w:rPr>
              <w:t xml:space="preserve"> teacher </w:t>
            </w:r>
            <w:r w:rsidR="00B20FBC" w:rsidRPr="00950CA8">
              <w:rPr>
                <w:rFonts w:ascii="Times New Roman" w:hAnsi="Times New Roman" w:cs="Times New Roman"/>
                <w:sz w:val="28"/>
                <w:szCs w:val="28"/>
              </w:rPr>
              <w:t>explains national identity.</w:t>
            </w:r>
          </w:p>
        </w:tc>
        <w:tc>
          <w:tcPr>
            <w:tcW w:w="2338" w:type="dxa"/>
          </w:tcPr>
          <w:p w14:paraId="64DDC359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The scholars pay attention.</w:t>
            </w:r>
          </w:p>
        </w:tc>
        <w:tc>
          <w:tcPr>
            <w:tcW w:w="2338" w:type="dxa"/>
          </w:tcPr>
          <w:p w14:paraId="2A9C25F8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To enhance proper understanding of the topic.</w:t>
            </w:r>
          </w:p>
        </w:tc>
      </w:tr>
      <w:tr w:rsidR="005E0729" w:rsidRPr="00950CA8" w14:paraId="7F0FFB19" w14:textId="77777777" w:rsidTr="00111839">
        <w:tc>
          <w:tcPr>
            <w:tcW w:w="1795" w:type="dxa"/>
          </w:tcPr>
          <w:p w14:paraId="3C81AB7C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Step 2</w:t>
            </w:r>
          </w:p>
        </w:tc>
        <w:tc>
          <w:tcPr>
            <w:tcW w:w="2879" w:type="dxa"/>
          </w:tcPr>
          <w:p w14:paraId="559C82CC" w14:textId="3EA63B95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 xml:space="preserve">The teacher </w:t>
            </w:r>
            <w:r w:rsidR="00330232" w:rsidRPr="00950CA8">
              <w:rPr>
                <w:rFonts w:ascii="Times New Roman" w:hAnsi="Times New Roman" w:cs="Times New Roman"/>
                <w:sz w:val="28"/>
                <w:szCs w:val="28"/>
              </w:rPr>
              <w:t>states the elements of national identity.</w:t>
            </w:r>
          </w:p>
        </w:tc>
        <w:tc>
          <w:tcPr>
            <w:tcW w:w="2338" w:type="dxa"/>
          </w:tcPr>
          <w:p w14:paraId="7052A246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The scholars listen and ask questions.</w:t>
            </w:r>
          </w:p>
        </w:tc>
        <w:tc>
          <w:tcPr>
            <w:tcW w:w="2338" w:type="dxa"/>
          </w:tcPr>
          <w:p w14:paraId="2D28534A" w14:textId="77777777" w:rsidR="005E0729" w:rsidRPr="00950CA8" w:rsidRDefault="005E0729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To encourage critical thinking on the topic.</w:t>
            </w:r>
          </w:p>
        </w:tc>
      </w:tr>
      <w:tr w:rsidR="00700878" w:rsidRPr="00950CA8" w14:paraId="688176AE" w14:textId="77777777" w:rsidTr="00111839">
        <w:tc>
          <w:tcPr>
            <w:tcW w:w="1795" w:type="dxa"/>
          </w:tcPr>
          <w:p w14:paraId="54B68E10" w14:textId="0B6A35A4" w:rsidR="00700878" w:rsidRPr="00950CA8" w:rsidRDefault="00700878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Board summary</w:t>
            </w:r>
          </w:p>
        </w:tc>
        <w:tc>
          <w:tcPr>
            <w:tcW w:w="2879" w:type="dxa"/>
          </w:tcPr>
          <w:p w14:paraId="265EF3F5" w14:textId="77777777" w:rsidR="00700878" w:rsidRPr="00950CA8" w:rsidRDefault="00700878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The teacher summarizes the lesson thus:</w:t>
            </w:r>
          </w:p>
          <w:p w14:paraId="77B4E486" w14:textId="77777777" w:rsidR="00C12505" w:rsidRPr="0005197C" w:rsidRDefault="00C12505" w:rsidP="001118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19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National Identity</w:t>
            </w:r>
          </w:p>
          <w:p w14:paraId="6CD2D56B" w14:textId="77777777" w:rsidR="00C12505" w:rsidRPr="00950CA8" w:rsidRDefault="00C12505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 xml:space="preserve">  National identity is the person’s identity and sense of belonging to one state or to one nation, a feeling one shares with a group of people, regardless of one’s citizenship status.</w:t>
            </w:r>
          </w:p>
          <w:p w14:paraId="185B8C84" w14:textId="5DAA54E7" w:rsidR="00A336AD" w:rsidRPr="00950CA8" w:rsidRDefault="00A336AD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 xml:space="preserve">  This relates to a group of people’s </w:t>
            </w:r>
            <w:r w:rsidR="0005197C" w:rsidRPr="00950CA8">
              <w:rPr>
                <w:rFonts w:ascii="Times New Roman" w:hAnsi="Times New Roman" w:cs="Times New Roman"/>
                <w:sz w:val="28"/>
                <w:szCs w:val="28"/>
              </w:rPr>
              <w:t>ways</w:t>
            </w: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 xml:space="preserve"> of life and practices.</w:t>
            </w:r>
            <w:r w:rsidR="00E13C4C" w:rsidRPr="00950CA8">
              <w:rPr>
                <w:rFonts w:ascii="Times New Roman" w:hAnsi="Times New Roman" w:cs="Times New Roman"/>
                <w:sz w:val="28"/>
                <w:szCs w:val="28"/>
              </w:rPr>
              <w:t xml:space="preserve"> For </w:t>
            </w:r>
            <w:r w:rsidR="0005197C" w:rsidRPr="00950CA8">
              <w:rPr>
                <w:rFonts w:ascii="Times New Roman" w:hAnsi="Times New Roman" w:cs="Times New Roman"/>
                <w:sz w:val="28"/>
                <w:szCs w:val="28"/>
              </w:rPr>
              <w:t>instance,</w:t>
            </w:r>
            <w:r w:rsidR="00E13C4C" w:rsidRPr="00950CA8">
              <w:rPr>
                <w:rFonts w:ascii="Times New Roman" w:hAnsi="Times New Roman" w:cs="Times New Roman"/>
                <w:sz w:val="28"/>
                <w:szCs w:val="28"/>
              </w:rPr>
              <w:t xml:space="preserve"> in Nigeria, it is clear that the Hausa’s dress in Agbada, the Yorubas in Buba and Sokoto while the Igbos in shirt, trousers and wrapper. </w:t>
            </w:r>
            <w:r w:rsidR="00E13C4C" w:rsidRPr="00950C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These are signs of National identity within Nigeria.</w:t>
            </w:r>
          </w:p>
          <w:p w14:paraId="40A9F86D" w14:textId="77777777" w:rsidR="00BC0794" w:rsidRPr="0005197C" w:rsidRDefault="00BC0794" w:rsidP="000519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19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Elements of National Identity</w:t>
            </w:r>
          </w:p>
          <w:p w14:paraId="77FB0AFD" w14:textId="0180E8BC" w:rsidR="00BC0794" w:rsidRPr="00950CA8" w:rsidRDefault="00BC0794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775B5C" w:rsidRPr="00950CA8">
              <w:rPr>
                <w:rFonts w:ascii="Times New Roman" w:hAnsi="Times New Roman" w:cs="Times New Roman"/>
                <w:sz w:val="28"/>
                <w:szCs w:val="28"/>
              </w:rPr>
              <w:t xml:space="preserve">Citizenship: </w:t>
            </w:r>
            <w:r w:rsidR="00773C23" w:rsidRPr="00950CA8">
              <w:rPr>
                <w:rFonts w:ascii="Times New Roman" w:hAnsi="Times New Roman" w:cs="Times New Roman"/>
                <w:sz w:val="28"/>
                <w:szCs w:val="28"/>
              </w:rPr>
              <w:t>Citizenship is the status of a person recognized under</w:t>
            </w:r>
            <w:r w:rsidR="004367AF" w:rsidRPr="00950CA8">
              <w:rPr>
                <w:rFonts w:ascii="Times New Roman" w:hAnsi="Times New Roman" w:cs="Times New Roman"/>
                <w:sz w:val="28"/>
                <w:szCs w:val="28"/>
              </w:rPr>
              <w:t xml:space="preserve"> the custom or law of a state that bestows on that person (called a citizen) the rights and </w:t>
            </w:r>
            <w:r w:rsidR="0005197C" w:rsidRPr="00950CA8">
              <w:rPr>
                <w:rFonts w:ascii="Times New Roman" w:hAnsi="Times New Roman" w:cs="Times New Roman"/>
                <w:sz w:val="28"/>
                <w:szCs w:val="28"/>
              </w:rPr>
              <w:t>privileges</w:t>
            </w:r>
            <w:r w:rsidR="004367AF" w:rsidRPr="00950CA8">
              <w:rPr>
                <w:rFonts w:ascii="Times New Roman" w:hAnsi="Times New Roman" w:cs="Times New Roman"/>
                <w:sz w:val="28"/>
                <w:szCs w:val="28"/>
              </w:rPr>
              <w:t xml:space="preserve"> of citizenship.</w:t>
            </w:r>
          </w:p>
          <w:p w14:paraId="4A40464A" w14:textId="77777777" w:rsidR="00611C2B" w:rsidRPr="00950CA8" w:rsidRDefault="00611C2B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8A54CE" w:rsidRPr="00950CA8">
              <w:rPr>
                <w:rFonts w:ascii="Times New Roman" w:hAnsi="Times New Roman" w:cs="Times New Roman"/>
                <w:sz w:val="28"/>
                <w:szCs w:val="28"/>
              </w:rPr>
              <w:t xml:space="preserve">Payment of taxes: </w:t>
            </w:r>
            <w:r w:rsidR="00C77B60" w:rsidRPr="00950CA8">
              <w:rPr>
                <w:rFonts w:ascii="Times New Roman" w:hAnsi="Times New Roman" w:cs="Times New Roman"/>
                <w:sz w:val="28"/>
                <w:szCs w:val="28"/>
              </w:rPr>
              <w:t>Taxes are the money citizens pay to the government. Through the collection of taxes, the government is able to support a lot of institutions and agencies that operate and work for the welfare of a lot of people, particularly about the citizens of a certain country.</w:t>
            </w:r>
          </w:p>
          <w:p w14:paraId="779AE661" w14:textId="77777777" w:rsidR="00E33446" w:rsidRPr="00950CA8" w:rsidRDefault="001B6762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3917FE" w:rsidRPr="00950CA8">
              <w:rPr>
                <w:rFonts w:ascii="Times New Roman" w:hAnsi="Times New Roman" w:cs="Times New Roman"/>
                <w:sz w:val="28"/>
                <w:szCs w:val="28"/>
              </w:rPr>
              <w:t>Patriotism: Love for one’s country is the root meaning of patriotism. A patriot is “one who maintains and defends his country’s freedom or rights.</w:t>
            </w:r>
            <w:r w:rsidR="00E33446" w:rsidRPr="00950CA8">
              <w:rPr>
                <w:rFonts w:ascii="Times New Roman" w:hAnsi="Times New Roman" w:cs="Times New Roman"/>
                <w:sz w:val="28"/>
                <w:szCs w:val="28"/>
              </w:rPr>
              <w:t xml:space="preserve"> Patriotism means to stand by the country.</w:t>
            </w:r>
            <w:r w:rsidR="000D0697" w:rsidRPr="00950CA8">
              <w:rPr>
                <w:rFonts w:ascii="Times New Roman" w:hAnsi="Times New Roman" w:cs="Times New Roman"/>
                <w:sz w:val="28"/>
                <w:szCs w:val="28"/>
              </w:rPr>
              <w:t xml:space="preserve"> The following are reasons for patriotism:</w:t>
            </w:r>
          </w:p>
          <w:p w14:paraId="74DEF8AB" w14:textId="77777777" w:rsidR="000D0697" w:rsidRPr="00950CA8" w:rsidRDefault="000D0697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r w:rsidR="00260B10" w:rsidRPr="00950CA8">
              <w:rPr>
                <w:rFonts w:ascii="Times New Roman" w:hAnsi="Times New Roman" w:cs="Times New Roman"/>
                <w:sz w:val="28"/>
                <w:szCs w:val="28"/>
              </w:rPr>
              <w:t>To promote national unity</w:t>
            </w:r>
          </w:p>
          <w:p w14:paraId="1A4011A6" w14:textId="77777777" w:rsidR="00260B10" w:rsidRPr="00950CA8" w:rsidRDefault="00260B10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-To promote development</w:t>
            </w:r>
          </w:p>
          <w:p w14:paraId="3849496D" w14:textId="77777777" w:rsidR="00260B10" w:rsidRPr="00950CA8" w:rsidRDefault="00260B10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-To ensure full and proper use of resources.</w:t>
            </w:r>
          </w:p>
          <w:p w14:paraId="56AADBB2" w14:textId="77777777" w:rsidR="00260B10" w:rsidRPr="00950CA8" w:rsidRDefault="00260B10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-To help the nation benefit from knowledge and skills.</w:t>
            </w:r>
          </w:p>
          <w:p w14:paraId="7A74E9E1" w14:textId="510C796D" w:rsidR="00B24F2B" w:rsidRPr="00950CA8" w:rsidRDefault="00B24F2B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9D1B98" w:rsidRPr="00950CA8">
              <w:rPr>
                <w:rFonts w:ascii="Times New Roman" w:hAnsi="Times New Roman" w:cs="Times New Roman"/>
                <w:sz w:val="28"/>
                <w:szCs w:val="28"/>
              </w:rPr>
              <w:t xml:space="preserve">Working for the success of the nation: </w:t>
            </w:r>
            <w:r w:rsidR="007F2933" w:rsidRPr="00950CA8">
              <w:rPr>
                <w:rFonts w:ascii="Times New Roman" w:hAnsi="Times New Roman" w:cs="Times New Roman"/>
                <w:sz w:val="28"/>
                <w:szCs w:val="28"/>
              </w:rPr>
              <w:t xml:space="preserve">As citizens of a nation, </w:t>
            </w:r>
            <w:r w:rsidR="00D015A5" w:rsidRPr="00950CA8">
              <w:rPr>
                <w:rFonts w:ascii="Times New Roman" w:hAnsi="Times New Roman" w:cs="Times New Roman"/>
                <w:sz w:val="28"/>
                <w:szCs w:val="28"/>
              </w:rPr>
              <w:t>we are expected to work towards the success of our nation. We are expected to do things that will bring progress to the country where we live.</w:t>
            </w:r>
          </w:p>
        </w:tc>
        <w:tc>
          <w:tcPr>
            <w:tcW w:w="2338" w:type="dxa"/>
          </w:tcPr>
          <w:p w14:paraId="723D566B" w14:textId="4250376E" w:rsidR="00700878" w:rsidRPr="00950CA8" w:rsidRDefault="00700878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 scholars copy notes into their notebooks.</w:t>
            </w:r>
          </w:p>
        </w:tc>
        <w:tc>
          <w:tcPr>
            <w:tcW w:w="2338" w:type="dxa"/>
          </w:tcPr>
          <w:p w14:paraId="3629467A" w14:textId="6647ACB1" w:rsidR="00700878" w:rsidRPr="00950CA8" w:rsidRDefault="00204F1A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For reference purposes.</w:t>
            </w:r>
          </w:p>
        </w:tc>
      </w:tr>
      <w:tr w:rsidR="00174F18" w:rsidRPr="00950CA8" w14:paraId="45EBAF37" w14:textId="77777777" w:rsidTr="00111839">
        <w:tc>
          <w:tcPr>
            <w:tcW w:w="1795" w:type="dxa"/>
          </w:tcPr>
          <w:p w14:paraId="10391435" w14:textId="20C43153" w:rsidR="00174F18" w:rsidRPr="00950CA8" w:rsidRDefault="00174F18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Evaluation</w:t>
            </w:r>
          </w:p>
        </w:tc>
        <w:tc>
          <w:tcPr>
            <w:tcW w:w="2879" w:type="dxa"/>
          </w:tcPr>
          <w:p w14:paraId="5A750112" w14:textId="77777777" w:rsidR="00174F18" w:rsidRPr="00950CA8" w:rsidRDefault="00174F18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The teacher evaluates the scholars thus:</w:t>
            </w:r>
          </w:p>
          <w:p w14:paraId="416455E4" w14:textId="496D1E55" w:rsidR="000B7DCF" w:rsidRPr="00950CA8" w:rsidRDefault="000B7DCF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i.</w:t>
            </w:r>
            <w:r w:rsidR="0018016C" w:rsidRPr="00950CA8">
              <w:rPr>
                <w:rFonts w:ascii="Times New Roman" w:hAnsi="Times New Roman" w:cs="Times New Roman"/>
                <w:sz w:val="28"/>
                <w:szCs w:val="28"/>
              </w:rPr>
              <w:t>What is national identity</w:t>
            </w:r>
            <w:r w:rsidR="0005197C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78C8EEB9" w14:textId="448164B5" w:rsidR="0018016C" w:rsidRPr="00950CA8" w:rsidRDefault="0018016C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ii.</w:t>
            </w:r>
            <w:r w:rsidR="005B1A96" w:rsidRPr="00950CA8">
              <w:rPr>
                <w:rFonts w:ascii="Times New Roman" w:hAnsi="Times New Roman" w:cs="Times New Roman"/>
                <w:sz w:val="28"/>
                <w:szCs w:val="28"/>
              </w:rPr>
              <w:t>Mention two elements of national identity.</w:t>
            </w:r>
          </w:p>
        </w:tc>
        <w:tc>
          <w:tcPr>
            <w:tcW w:w="2338" w:type="dxa"/>
          </w:tcPr>
          <w:p w14:paraId="4F7B1542" w14:textId="0B9E6FD2" w:rsidR="00174F18" w:rsidRPr="00950CA8" w:rsidRDefault="004F775E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BB0E1D">
              <w:rPr>
                <w:rFonts w:ascii="Times New Roman" w:hAnsi="Times New Roman" w:cs="Times New Roman"/>
                <w:sz w:val="28"/>
                <w:szCs w:val="28"/>
              </w:rPr>
              <w:t>scholars take corrections made by the teacher.</w:t>
            </w:r>
          </w:p>
        </w:tc>
        <w:tc>
          <w:tcPr>
            <w:tcW w:w="2338" w:type="dxa"/>
          </w:tcPr>
          <w:p w14:paraId="3FEB6E1A" w14:textId="132F7C2E" w:rsidR="00174F18" w:rsidRPr="00950CA8" w:rsidRDefault="00DD35EF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scholars understanding of the lesson.</w:t>
            </w:r>
          </w:p>
        </w:tc>
      </w:tr>
      <w:tr w:rsidR="00993E81" w:rsidRPr="00950CA8" w14:paraId="1C852032" w14:textId="77777777" w:rsidTr="00111839">
        <w:tc>
          <w:tcPr>
            <w:tcW w:w="1795" w:type="dxa"/>
          </w:tcPr>
          <w:p w14:paraId="32306066" w14:textId="1DB085E7" w:rsidR="00993E81" w:rsidRPr="00950CA8" w:rsidRDefault="00993E81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2879" w:type="dxa"/>
          </w:tcPr>
          <w:p w14:paraId="04EEF077" w14:textId="5EABC3F0" w:rsidR="00993E81" w:rsidRPr="00950CA8" w:rsidRDefault="00993E81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The teacher check scholars notes and make corrections.</w:t>
            </w:r>
          </w:p>
        </w:tc>
        <w:tc>
          <w:tcPr>
            <w:tcW w:w="2338" w:type="dxa"/>
          </w:tcPr>
          <w:p w14:paraId="5D8BBCAD" w14:textId="3CC3DC7B" w:rsidR="00993E81" w:rsidRPr="00950CA8" w:rsidRDefault="00A95A72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The scholars take corrections made by the teacher.</w:t>
            </w:r>
          </w:p>
        </w:tc>
        <w:tc>
          <w:tcPr>
            <w:tcW w:w="2338" w:type="dxa"/>
          </w:tcPr>
          <w:p w14:paraId="54D22292" w14:textId="3C3576AB" w:rsidR="00993E81" w:rsidRPr="00950CA8" w:rsidRDefault="00A95A72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For consolidation of the lesson.</w:t>
            </w:r>
          </w:p>
        </w:tc>
      </w:tr>
      <w:tr w:rsidR="003C7E63" w:rsidRPr="00950CA8" w14:paraId="3F03C3FB" w14:textId="77777777" w:rsidTr="00111839">
        <w:tc>
          <w:tcPr>
            <w:tcW w:w="1795" w:type="dxa"/>
          </w:tcPr>
          <w:p w14:paraId="75B563CD" w14:textId="60CECEF3" w:rsidR="003C7E63" w:rsidRPr="00950CA8" w:rsidRDefault="003C7E63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2879" w:type="dxa"/>
          </w:tcPr>
          <w:p w14:paraId="3AEACF2E" w14:textId="77777777" w:rsidR="003C7E63" w:rsidRPr="00950CA8" w:rsidRDefault="003C7E63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The teacher gives the scholars assignment:</w:t>
            </w:r>
          </w:p>
          <w:p w14:paraId="4AC2B2AC" w14:textId="6C74D731" w:rsidR="003C7E63" w:rsidRPr="00950CA8" w:rsidRDefault="003C7E63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Explain the importance of patriotism to one’s nation.</w:t>
            </w:r>
          </w:p>
        </w:tc>
        <w:tc>
          <w:tcPr>
            <w:tcW w:w="2338" w:type="dxa"/>
          </w:tcPr>
          <w:p w14:paraId="2A4D4C6C" w14:textId="4B0D1ECD" w:rsidR="003C7E63" w:rsidRPr="00950CA8" w:rsidRDefault="00E961D3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The scholars copy their assignment to do at home.</w:t>
            </w:r>
          </w:p>
        </w:tc>
        <w:tc>
          <w:tcPr>
            <w:tcW w:w="2338" w:type="dxa"/>
          </w:tcPr>
          <w:p w14:paraId="7279A033" w14:textId="24156209" w:rsidR="003C7E63" w:rsidRPr="00950CA8" w:rsidRDefault="00C76C86" w:rsidP="00111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0CA8">
              <w:rPr>
                <w:rFonts w:ascii="Times New Roman" w:hAnsi="Times New Roman" w:cs="Times New Roman"/>
                <w:sz w:val="28"/>
                <w:szCs w:val="28"/>
              </w:rPr>
              <w:t>To encourage continuity of learning.</w:t>
            </w:r>
          </w:p>
        </w:tc>
      </w:tr>
    </w:tbl>
    <w:p w14:paraId="59D581D5" w14:textId="77777777" w:rsidR="00DA603E" w:rsidRPr="00950CA8" w:rsidRDefault="00DA603E">
      <w:pPr>
        <w:rPr>
          <w:sz w:val="28"/>
          <w:szCs w:val="28"/>
        </w:rPr>
      </w:pPr>
    </w:p>
    <w:sectPr w:rsidR="00DA603E" w:rsidRPr="0095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29"/>
    <w:rsid w:val="0005197C"/>
    <w:rsid w:val="000B7DCF"/>
    <w:rsid w:val="000D0697"/>
    <w:rsid w:val="00174F18"/>
    <w:rsid w:val="0018016C"/>
    <w:rsid w:val="001B6762"/>
    <w:rsid w:val="00204F1A"/>
    <w:rsid w:val="00260B10"/>
    <w:rsid w:val="00330232"/>
    <w:rsid w:val="00385293"/>
    <w:rsid w:val="003917FE"/>
    <w:rsid w:val="003C7E63"/>
    <w:rsid w:val="003D2A5C"/>
    <w:rsid w:val="004367AF"/>
    <w:rsid w:val="004F775E"/>
    <w:rsid w:val="005B1A96"/>
    <w:rsid w:val="005E0729"/>
    <w:rsid w:val="00611C2B"/>
    <w:rsid w:val="00700878"/>
    <w:rsid w:val="00764263"/>
    <w:rsid w:val="00773C23"/>
    <w:rsid w:val="00775B5C"/>
    <w:rsid w:val="007F2933"/>
    <w:rsid w:val="008A54CE"/>
    <w:rsid w:val="00950CA8"/>
    <w:rsid w:val="00952ADF"/>
    <w:rsid w:val="00993E81"/>
    <w:rsid w:val="009A20C7"/>
    <w:rsid w:val="009D1B98"/>
    <w:rsid w:val="009F6CD3"/>
    <w:rsid w:val="00A336AD"/>
    <w:rsid w:val="00A95A72"/>
    <w:rsid w:val="00AD5B65"/>
    <w:rsid w:val="00AF36DF"/>
    <w:rsid w:val="00B20FBC"/>
    <w:rsid w:val="00B24F2B"/>
    <w:rsid w:val="00BB0E1D"/>
    <w:rsid w:val="00BC0794"/>
    <w:rsid w:val="00C12505"/>
    <w:rsid w:val="00C76C86"/>
    <w:rsid w:val="00C77B60"/>
    <w:rsid w:val="00D015A5"/>
    <w:rsid w:val="00D41CF3"/>
    <w:rsid w:val="00DA603E"/>
    <w:rsid w:val="00DD35EF"/>
    <w:rsid w:val="00E13C4C"/>
    <w:rsid w:val="00E33446"/>
    <w:rsid w:val="00E9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4A20"/>
  <w15:chartTrackingRefBased/>
  <w15:docId w15:val="{F5284164-6395-4D1F-A26D-1529556F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46</cp:revision>
  <dcterms:created xsi:type="dcterms:W3CDTF">2023-03-30T16:47:00Z</dcterms:created>
  <dcterms:modified xsi:type="dcterms:W3CDTF">2023-04-20T21:18:00Z</dcterms:modified>
</cp:coreProperties>
</file>