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LESSON PLAN AND NOTE 1 FOR WEEK 8 ENDING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01/03/2024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8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&amp; 9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01/03/2024 &amp; 08/03/2024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Coping words with letter Hh and Ii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Naming three letter words with letter Hh &amp; Ii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Name three letter words that with Hh &amp; Ii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Trace three letter words that with Hh &amp; Ii</w:t>
      </w:r>
    </w:p>
    <w:p>
      <w:pPr>
        <w:numPr>
          <w:ilvl w:val="0"/>
          <w:numId w:val="0"/>
        </w:numPr>
        <w:ind w:left="2319" w:hanging="2319" w:hangingChars="1050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Rationale:  To make sure the pupils mention and trace three letter words with Hh &amp; Ii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The pupils can write three letter words with Gg.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introduces the topic (coping words with letter Hh &amp; Ii)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The teacher starts by naming three letter words with Hh &amp; Ii for the pupils to repeat after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h a t         i n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502" w:firstLineChars="25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h i d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repeat after the teacher the three letter words with Hh &amp; Ii.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h a t         i n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502" w:firstLineChars="25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h i d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guides the pupils in writing three letter words with sound Hh &amp; Ii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0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h   a    t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______________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0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   n   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write the three letter words with Hh &amp; Ii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sounding three letter words with Hh &amp; Ii: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‘’hat’’, ‘’ink’’, “hid”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can sound three letter words with Hh &amp; Ii: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‘’hat’’, ‘’ink’’, “hid”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Mention the three letter word starting with Hh &amp; Ii.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Write the below the three letter words with sound Hh &amp; Ii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0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h   a    t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______________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0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   n   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Mention the three letter word starting with Hh &amp; Ii.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Write the below the three letter words with sound Hh &amp; Ii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0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h   a    t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______________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0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   n   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123825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9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</w:t>
      </w:r>
      <w:r>
        <w:rPr>
          <w:rFonts w:hint="default"/>
          <w:b/>
          <w:bCs/>
          <w:lang w:val="en-GB"/>
        </w:rPr>
        <w:t>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b/>
          <w:sz w:val="32"/>
          <w:szCs w:val="32"/>
          <w:u w:val="single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LESSON PLAN AND NOTE FOR WEEK 8 ENDING  01/03/2024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8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&amp; 9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01/03/2024 &amp; 08/03/2024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Coping words with letter Hh and Ii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Colouring objects &amp; animals with Hh &amp; Ii.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9:32 am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Identify three letter words &amp;objects that start with Hh&amp;Ii</w:t>
      </w:r>
    </w:p>
    <w:p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Colour three letter words &amp;objects that start with Hh &amp; Ii.</w:t>
      </w:r>
    </w:p>
    <w:p>
      <w:pPr>
        <w:numPr>
          <w:ilvl w:val="0"/>
          <w:numId w:val="0"/>
        </w:numPr>
        <w:ind w:left="2319" w:hanging="2319" w:hangingChars="1050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Rationale:  To make the pupils identify &amp;colour three letter words with Hh &amp; Ii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The pupils have name &amp;trace letter words starting with Hh&amp; Ii.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Crayon, board, marker, exercise books, pencils.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Online Research,marker,board.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introduces the topic (coping words with letter Hh &amp; Ii)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draws objects that start with three letter words Hh &amp; Ii for the pupils to identify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participate to identify objects that start with Hh &amp; Ii 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draws and guides the pupils to colour objects starting with sound Hh &amp; Ii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colour the objects that start with letter Hh &amp; Ii inside their notebooks.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identifying other objects with letter Hh &amp; Ii.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have knowledge of identifying and colouring objects with letter Hh &amp; Ii.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Identify the objects below with letter Hh &amp; Ii inside your notebook?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Colour the objects below with letter Hh &amp; Ii inside your notebook?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Identify the objects below with letter Hh &amp; Ii inside your notebook?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Colour the objects below with letter Hh &amp; Ii inside your notebook?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copy and do their homework.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0" distR="0">
            <wp:extent cx="680720" cy="708025"/>
            <wp:effectExtent l="0" t="0" r="5080" b="15875"/>
            <wp:docPr id="1" name="Picture 1" descr="B137BFDF-7218-4278-BED3-BDE76653F13E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20</w:t>
      </w:r>
      <w:r>
        <w:rPr>
          <w:rFonts w:hint="default" w:ascii="Times New Roman" w:hAnsi="Times New Roman" w:cs="Times New Roman"/>
          <w:b/>
          <w:bCs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March, 2024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Perpetual Ojoma Ocheja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LESSON PLAN AND NOTE 3 FOR WEEK 8 ENDING  01/03/2024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8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&amp; 9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01/03/2024 &amp; 08/03/2024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Coping words with letter Hh and Ii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Matching objects &amp; animals with letter Hh&amp;Ii on the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cardboard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9:43am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5"/>
        </w:numPr>
        <w:tabs>
          <w:tab w:val="clear" w:pos="2525"/>
        </w:tabs>
        <w:ind w:left="2525" w:leftChars="0" w:hanging="425" w:firstLineChars="0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Pick from a box a picture word with Hh&amp;Ii &amp; paste on the cardboard</w:t>
      </w:r>
    </w:p>
    <w:p>
      <w:pPr>
        <w:numPr>
          <w:ilvl w:val="0"/>
          <w:numId w:val="5"/>
        </w:numPr>
        <w:tabs>
          <w:tab w:val="clear" w:pos="2525"/>
        </w:tabs>
        <w:ind w:left="2525" w:leftChars="0" w:hanging="425" w:firstLineChars="0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Write three letter words with Hh &amp; Ii.</w:t>
      </w:r>
    </w:p>
    <w:p>
      <w:pPr>
        <w:numPr>
          <w:ilvl w:val="0"/>
          <w:numId w:val="0"/>
        </w:numPr>
        <w:ind w:left="2319" w:hanging="2319" w:hangingChars="1050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Rationale:    To make the pupils match &amp; write three letter words with Hh &amp;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Ii.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The pupils have identify&amp;colour three letter words with Hh&amp; Ii.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Cardboard , exercise books, pencils.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Online Research,Cardboard.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The teacher introduces the topic (coping words with letter Hh &amp; Ii) to the pupils.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present a box with picture words and assists the pupils using gum to paste on the cardboard the  pictures starting with Hh &amp; Ii.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participate actively in picking and pasting on the cardboard the word picture with letter Hh &amp; Ii.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guides the pupils to write three letter words with Hh &amp; Ii inside their notebooks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h    a     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_______________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I     n    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_________________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write three letter words with Hh &amp; Ii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sounding random three letter words with Hh &amp; Ii.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have knowledge of three letter words with Hh &amp; Ii.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Write the three letter words with Hh &amp; Ii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h   a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I   n     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Write the three letter words with Hh &amp; Ii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h   a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Write the three letter words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i  n  k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0" distR="0">
            <wp:extent cx="680720" cy="708025"/>
            <wp:effectExtent l="0" t="0" r="5080" b="15875"/>
            <wp:docPr id="2" name="Picture 2" descr="B137BFDF-7218-4278-BED3-BDE76653F13E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137BFDF-7218-4278-BED3-BDE76653F13E-removebg-preview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20</w:t>
      </w:r>
      <w:r>
        <w:rPr>
          <w:rFonts w:hint="default" w:ascii="Times New Roman" w:hAnsi="Times New Roman" w:cs="Times New Roman"/>
          <w:b/>
          <w:bCs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March, 2024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Perpetual Ojoma Ocheja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9712C"/>
    <w:multiLevelType w:val="singleLevel"/>
    <w:tmpl w:val="D3F971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00000002"/>
    <w:multiLevelType w:val="singleLevel"/>
    <w:tmpl w:val="0000000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0000003"/>
    <w:multiLevelType w:val="singleLevel"/>
    <w:tmpl w:val="00000003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67EC7"/>
    <w:rsid w:val="1BBE5191"/>
    <w:rsid w:val="32022D31"/>
    <w:rsid w:val="38A8605B"/>
    <w:rsid w:val="49D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1027</Words>
  <Characters>5130</Characters>
  <Paragraphs>256</Paragraphs>
  <TotalTime>26</TotalTime>
  <ScaleCrop>false</ScaleCrop>
  <LinksUpToDate>false</LinksUpToDate>
  <CharactersWithSpaces>6262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2023-03-20T20:19:00Z</dcterms:created>
  <dc:creator>ERIS</dc:creator>
  <cp:lastModifiedBy>PERPETUAL</cp:lastModifiedBy>
  <dcterms:modified xsi:type="dcterms:W3CDTF">2024-03-19T15:21:06Z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B1DBEB5862344178A14E38AD12CA10A2_13</vt:lpwstr>
  </property>
</Properties>
</file>