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18" w:lineRule="atLeast"/>
        <w:rPr>
          <w:rFonts w:ascii="Times New Roman" w:hAnsi="Times New Roman" w:cs="Times New Roman"/>
          <w:b/>
          <w:bCs/>
          <w:sz w:val="28"/>
          <w:szCs w:val="28"/>
        </w:rPr>
      </w:pPr>
      <w:r>
        <w:rPr>
          <w:rFonts w:ascii="Times New Roman" w:hAnsi="Times New Roman" w:cs="Times New Roman"/>
          <w:b/>
          <w:bCs/>
          <w:sz w:val="28"/>
          <w:szCs w:val="28"/>
        </w:rPr>
        <w:t>LESSON PLAN FOR WEEK 7 ENDING 9</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JUNE, 2023</w:t>
      </w:r>
    </w:p>
    <w:tbl>
      <w:tblPr>
        <w:tblStyle w:val="4"/>
        <w:tblW w:w="1143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TERM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WEEK</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DATE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SUBJECT</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Independence Movement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SUB-TOPIC</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Factors that contributed to Nigerian Nationalism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TIME </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CLASS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J.S.S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PERIOD</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SEX</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NUMBER IN CLASS</w:t>
            </w:r>
          </w:p>
        </w:tc>
        <w:tc>
          <w:tcPr>
            <w:tcW w:w="5760" w:type="dxa"/>
          </w:tcPr>
          <w:p>
            <w:pPr>
              <w:spacing w:after="0" w:line="18" w:lineRule="atLeast"/>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AVERAGE AGE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LEARNING OBJCETIVES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By the end of the lesson, scholars should be able to explain;</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Explain Nigerian Nationalism </w:t>
            </w:r>
          </w:p>
          <w:p>
            <w:pPr>
              <w:pStyle w:val="5"/>
              <w:numPr>
                <w:ilvl w:val="0"/>
                <w:numId w:val="1"/>
              </w:numPr>
              <w:spacing w:after="0" w:line="18" w:lineRule="atLeast"/>
              <w:rPr>
                <w:rFonts w:ascii="Times New Roman" w:hAnsi="Times New Roman" w:cs="Times New Roman"/>
                <w:sz w:val="28"/>
                <w:szCs w:val="28"/>
              </w:rPr>
            </w:pPr>
            <w:r>
              <w:rPr>
                <w:rFonts w:ascii="Times New Roman" w:hAnsi="Times New Roman" w:cs="Times New Roman"/>
                <w:sz w:val="28"/>
                <w:szCs w:val="28"/>
              </w:rPr>
              <w:t>State four factors that contributed to growth Nigerian Nationalism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RATIONALE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scholars are able to explain the  Factors that contributed to Nigerian Nationalism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PREVIOUS KNOWLEDGE</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are already knowledgeable about Meaning and Forms of Nationalism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INSTRUCTIONAL RESOURCES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REFERENCE MATERIALS</w:t>
            </w:r>
          </w:p>
        </w:tc>
        <w:tc>
          <w:tcPr>
            <w:tcW w:w="576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Effective History for Junior Secondary School book 3</w:t>
            </w:r>
          </w:p>
        </w:tc>
      </w:tr>
    </w:tbl>
    <w:p/>
    <w:p/>
    <w:p/>
    <w:p/>
    <w:p/>
    <w:p/>
    <w:p/>
    <w:p/>
    <w:p/>
    <w:p/>
    <w:p/>
    <w:p/>
    <w:p/>
    <w:p>
      <w:pPr>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610" w:type="dxa"/>
        <w:tblInd w:w="-9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475"/>
        <w:gridCol w:w="1995"/>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begin the lesson, the teacher welcomes the students. He then briefly explains the meaning and Forms of Nationalism in Nigeria.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the meaning and Forms of Nationalism in Nigeria.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teacher guides the scholars to Explain  Nigerian Nationalism</w:t>
            </w:r>
          </w:p>
          <w:p>
            <w:pPr>
              <w:spacing w:after="0" w:line="18" w:lineRule="atLeast"/>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Explain  Nigerian Nationalism</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The purpose is to ensure the scholars can Explain  Nigerian Nationalism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47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 xml:space="preserve">  The teacher guides the scholars to State four factors that contributed to growth Nigerian Nationalism</w:t>
            </w:r>
          </w:p>
          <w:p>
            <w:pPr>
              <w:spacing w:after="0" w:line="240" w:lineRule="auto"/>
              <w:rPr>
                <w:rFonts w:ascii="Times New Roman" w:hAnsi="Times New Roman" w:cs="Times New Roman"/>
                <w:sz w:val="28"/>
                <w:szCs w:val="28"/>
              </w:rPr>
            </w:pP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The scholars State four factors that contributed to growth Nigerian Nationalism</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To ensure the students can State four factors that contributed to growth Nigerian Nationalism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18" w:lineRule="atLeast"/>
              <w:jc w:val="center"/>
              <w:rPr>
                <w:rFonts w:ascii="Times New Roman" w:hAnsi="Times New Roman" w:cs="Times New Roman"/>
                <w:b/>
                <w:sz w:val="28"/>
                <w:szCs w:val="28"/>
              </w:rPr>
            </w:pPr>
            <w:r>
              <w:rPr>
                <w:rFonts w:ascii="Times New Roman" w:hAnsi="Times New Roman" w:cs="Times New Roman"/>
                <w:b/>
                <w:sz w:val="28"/>
                <w:szCs w:val="28"/>
              </w:rPr>
              <w:t>Nigerian Nationalism</w:t>
            </w:r>
          </w:p>
          <w:p>
            <w:pPr>
              <w:spacing w:after="0" w:line="18" w:lineRule="atLeast"/>
              <w:rPr>
                <w:rFonts w:ascii="Times New Roman" w:hAnsi="Times New Roman" w:cs="Times New Roman"/>
                <w:sz w:val="28"/>
                <w:szCs w:val="28"/>
              </w:rPr>
            </w:pPr>
            <w:r>
              <w:rPr>
                <w:rFonts w:ascii="Times New Roman" w:hAnsi="Times New Roman" w:cs="Times New Roman"/>
                <w:sz w:val="28"/>
                <w:szCs w:val="28"/>
              </w:rPr>
              <w:t>Nigerian Nationalism was a form of African nationalism championed by the educated Nigerians. These Nigerians nationalist who consisted of different ethnic groups came together to struggle for the political independence of their country. Nigerian Nationalism took the form of pan- Nigeria consciousness. Notable among the Nigerian nationalists were Herbert Macaulay, Dr. Nnamdi Azikiwe, Chief Obafemi Awolowo, Sir Ahmadu Bello and so on.</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b/>
                <w:sz w:val="28"/>
                <w:szCs w:val="28"/>
              </w:rPr>
            </w:pPr>
            <w:r>
              <w:rPr>
                <w:rFonts w:ascii="Times New Roman" w:hAnsi="Times New Roman" w:cs="Times New Roman"/>
                <w:b/>
                <w:sz w:val="28"/>
                <w:szCs w:val="28"/>
              </w:rPr>
              <w:t>Factors that Contributed to Growth Nigerian Nationalism</w:t>
            </w:r>
          </w:p>
          <w:p>
            <w:pPr>
              <w:spacing w:after="0" w:line="18" w:lineRule="atLeast"/>
              <w:rPr>
                <w:rFonts w:ascii="Times New Roman" w:hAnsi="Times New Roman" w:cs="Times New Roman"/>
                <w:sz w:val="28"/>
                <w:szCs w:val="28"/>
              </w:rPr>
            </w:pPr>
          </w:p>
          <w:p>
            <w:pPr>
              <w:spacing w:after="0" w:line="18" w:lineRule="atLeast"/>
              <w:rPr>
                <w:rFonts w:ascii="Times New Roman" w:hAnsi="Times New Roman" w:cs="Times New Roman"/>
                <w:sz w:val="28"/>
                <w:szCs w:val="28"/>
              </w:rPr>
            </w:pPr>
            <w:r>
              <w:rPr>
                <w:rFonts w:ascii="Times New Roman" w:hAnsi="Times New Roman" w:cs="Times New Roman"/>
                <w:sz w:val="28"/>
                <w:szCs w:val="28"/>
              </w:rPr>
              <w:t>The following were some factors that contributed to the growth of Nigerian nationalism:</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b/>
                <w:sz w:val="28"/>
                <w:szCs w:val="28"/>
              </w:rPr>
              <w:t>The Influence of Western Education:</w:t>
            </w:r>
            <w:r>
              <w:rPr>
                <w:rFonts w:ascii="Times New Roman" w:hAnsi="Times New Roman" w:cs="Times New Roman"/>
                <w:sz w:val="28"/>
                <w:szCs w:val="28"/>
              </w:rPr>
              <w:t xml:space="preserve"> The establishment of schools and colleges by the Christian missionaries led to the growth of the educated elite. These educated Nigerians resented their exclusion from the administration of their country, as well as from better positions in the civil service. Many of them who held British degree and as well qualified were placed under the Europeans who did not have the kind of qualification they had.</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b/>
                <w:sz w:val="28"/>
                <w:szCs w:val="28"/>
              </w:rPr>
              <w:t>The Role of the Press and Newspaper:</w:t>
            </w:r>
            <w:r>
              <w:rPr>
                <w:rFonts w:ascii="Times New Roman" w:hAnsi="Times New Roman" w:cs="Times New Roman"/>
                <w:sz w:val="28"/>
                <w:szCs w:val="28"/>
              </w:rPr>
              <w:t xml:space="preserve"> The emergence of Nigerian-owned press and newspaper contributed to the growth of Nigerian nationalism. Notable among the newspapers founded by the Nigerian nationalist were the Lagos Daily News by Herbert Macaulay in 1927, the West African Pilot by Dr. Nnamdi Azikiwe in 1937, and the Nigerian Tribune by Chief Awolowo in 1949. These newspapers were used to criticize British Colonial policies and programmes. They also created awareness among the Nigerian people about the negative effects of colonial policies.</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b/>
                <w:sz w:val="28"/>
                <w:szCs w:val="28"/>
              </w:rPr>
              <w:t>The Formation of Political Parties:</w:t>
            </w:r>
            <w:r>
              <w:rPr>
                <w:rFonts w:ascii="Times New Roman" w:hAnsi="Times New Roman" w:cs="Times New Roman"/>
                <w:sz w:val="28"/>
                <w:szCs w:val="28"/>
              </w:rPr>
              <w:t xml:space="preserve"> The emergence of Political parties was another factor that contributed to Nigerian nationalism. The first political party in Nigeria was known as the Nigerian National Democratic Party (NNDP) founded in 1923 by Herbert Macaulay. However, between the 1940s and the 1950s, there was the emergence of a militant political parties, namely the Action Group (AG), the Northern People’s congress (NPC), and the National Council of  Nigerian and the Cameroons (NCNC), later known as the National Council of the Nigerian Citizens (NCNC). These political parties, which were founded by educated Nigerian, were used to sensitize people on the importance of freedom.</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b/>
                <w:sz w:val="28"/>
                <w:szCs w:val="28"/>
              </w:rPr>
              <w:t>The Influence of Nigerian Students Abroad:</w:t>
            </w:r>
            <w:r>
              <w:rPr>
                <w:rFonts w:ascii="Times New Roman" w:hAnsi="Times New Roman" w:cs="Times New Roman"/>
                <w:sz w:val="28"/>
                <w:szCs w:val="28"/>
              </w:rPr>
              <w:t xml:space="preserve"> The growth of nationalism in Nigeria was facilitated by the activities of the Nigerian Students abroad. Through the platform of the west African Student Union (WASU) founded by Chief Ladipo Solanke, educated Nigerian abroad appealed to anti-colonial groups and progressive societies in Britain for self-rule in Nigeria. For example, in 1941, WASU demanded a federation for Nigeria, based on the Swiss or the United States model.</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b/>
                <w:sz w:val="28"/>
                <w:szCs w:val="28"/>
              </w:rPr>
              <w:t>The Influence of Urbanization:</w:t>
            </w:r>
            <w:r>
              <w:rPr>
                <w:rFonts w:ascii="Times New Roman" w:hAnsi="Times New Roman" w:cs="Times New Roman"/>
                <w:sz w:val="28"/>
                <w:szCs w:val="28"/>
              </w:rPr>
              <w:t xml:space="preserve"> Urbanization which deals with the growth of cities and towns, contributed greatly to Nigerian nationalism. Urbanization was caused by the growth of communication system, such as building of roads, railways and airports. This led to the movement of people from rural areas to places where these amenities were found. The availability of these facilities equally paved way for rapid flow of information and ideas. In fact, in the early stages of Nigerian nationalism, it was a wholly urban affair.</w:t>
            </w:r>
          </w:p>
          <w:p>
            <w:pPr>
              <w:pStyle w:val="5"/>
              <w:numPr>
                <w:ilvl w:val="0"/>
                <w:numId w:val="2"/>
              </w:numPr>
              <w:spacing w:after="0" w:line="18" w:lineRule="atLeast"/>
              <w:rPr>
                <w:rFonts w:ascii="Times New Roman" w:hAnsi="Times New Roman" w:cs="Times New Roman"/>
                <w:sz w:val="28"/>
                <w:szCs w:val="28"/>
              </w:rPr>
            </w:pPr>
            <w:r>
              <w:rPr>
                <w:rFonts w:ascii="Times New Roman" w:hAnsi="Times New Roman" w:cs="Times New Roman"/>
                <w:b/>
                <w:sz w:val="28"/>
                <w:szCs w:val="28"/>
              </w:rPr>
              <w:t>The Impact of the Second World War:</w:t>
            </w:r>
            <w:r>
              <w:rPr>
                <w:rFonts w:ascii="Times New Roman" w:hAnsi="Times New Roman" w:cs="Times New Roman"/>
                <w:sz w:val="28"/>
                <w:szCs w:val="28"/>
              </w:rPr>
              <w:t xml:space="preserve"> The Second world war, which occurred between 1939 and 1945, had Nigerian troops as active participants. Nigerians were recruited fought side by side with the white soldiers. There were told during the war that they were fighting for noble ideas and principles, such as self-determination and freedom. Unfortunately, when the war was over, Nigerian were denied these principles. Thus, when these ex-servicemen returned, they joined the nationalist movement.</w:t>
            </w:r>
          </w:p>
        </w:tc>
        <w:tc>
          <w:tcPr>
            <w:tcW w:w="1995"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18" w:lineRule="atLeast"/>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Explain  Nigerian Nationalism </w:t>
            </w:r>
          </w:p>
          <w:p>
            <w:pPr>
              <w:pStyle w:val="5"/>
              <w:spacing w:after="0" w:line="240" w:lineRule="auto"/>
              <w:rPr>
                <w:rFonts w:ascii="Times New Roman" w:hAnsi="Times New Roman" w:cs="Times New Roman"/>
                <w:sz w:val="28"/>
                <w:szCs w:val="28"/>
              </w:rPr>
            </w:pPr>
          </w:p>
          <w:p>
            <w:pPr>
              <w:pStyle w:val="5"/>
              <w:numPr>
                <w:ilvl w:val="0"/>
                <w:numId w:val="3"/>
              </w:numPr>
              <w:spacing w:after="0" w:line="18" w:lineRule="atLeast"/>
              <w:rPr>
                <w:rFonts w:ascii="Times New Roman" w:hAnsi="Times New Roman" w:cs="Times New Roman"/>
                <w:sz w:val="28"/>
                <w:szCs w:val="28"/>
              </w:rPr>
            </w:pPr>
            <w:r>
              <w:rPr>
                <w:rFonts w:ascii="Times New Roman" w:hAnsi="Times New Roman" w:cs="Times New Roman"/>
                <w:sz w:val="28"/>
                <w:szCs w:val="28"/>
              </w:rPr>
              <w:t>State four factors that contributed to growth Nigerian Nationalism</w:t>
            </w:r>
          </w:p>
          <w:p>
            <w:pPr>
              <w:pStyle w:val="5"/>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34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9</w:t>
      </w:r>
      <w:r>
        <w:rPr>
          <w:rFonts w:hint="default"/>
          <w:vertAlign w:val="superscript"/>
          <w:lang w:val="en-US"/>
        </w:rPr>
        <w:t>th</w:t>
      </w:r>
      <w:r>
        <w:rPr>
          <w:rFonts w:hint="default"/>
          <w:lang w:val="en-US"/>
        </w:rPr>
        <w:t xml:space="preserve"> June</w:t>
      </w:r>
      <w:bookmarkStart w:id="0" w:name="_GoBack"/>
      <w:bookmarkEnd w:id="0"/>
      <w:r>
        <w:rPr>
          <w:rFonts w:hint="default"/>
          <w:lang w:val="en-US"/>
        </w:rPr>
        <w:t>,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sectPr>
      <w:pgSz w:w="12240" w:h="15840"/>
      <w:pgMar w:top="45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733D25"/>
    <w:multiLevelType w:val="multilevel"/>
    <w:tmpl w:val="5A733D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F696825"/>
    <w:multiLevelType w:val="multilevel"/>
    <w:tmpl w:val="6F696825"/>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7AF32117"/>
    <w:multiLevelType w:val="multilevel"/>
    <w:tmpl w:val="7AF32117"/>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1A"/>
    <w:rsid w:val="00035D29"/>
    <w:rsid w:val="00096592"/>
    <w:rsid w:val="00100E1A"/>
    <w:rsid w:val="00126B7D"/>
    <w:rsid w:val="00193527"/>
    <w:rsid w:val="001B1C8B"/>
    <w:rsid w:val="002270A0"/>
    <w:rsid w:val="0023516E"/>
    <w:rsid w:val="0036305A"/>
    <w:rsid w:val="003941CD"/>
    <w:rsid w:val="00394C9B"/>
    <w:rsid w:val="00462FB4"/>
    <w:rsid w:val="0049262D"/>
    <w:rsid w:val="004A35EE"/>
    <w:rsid w:val="004B79AC"/>
    <w:rsid w:val="00521420"/>
    <w:rsid w:val="0053391F"/>
    <w:rsid w:val="00556167"/>
    <w:rsid w:val="00573DDD"/>
    <w:rsid w:val="0059124E"/>
    <w:rsid w:val="005D79EE"/>
    <w:rsid w:val="00652ABC"/>
    <w:rsid w:val="00682ED1"/>
    <w:rsid w:val="00683E71"/>
    <w:rsid w:val="006D29FF"/>
    <w:rsid w:val="00713D5B"/>
    <w:rsid w:val="00726164"/>
    <w:rsid w:val="00745456"/>
    <w:rsid w:val="007A7C00"/>
    <w:rsid w:val="007C7D4B"/>
    <w:rsid w:val="007D70E2"/>
    <w:rsid w:val="007F2DF1"/>
    <w:rsid w:val="008022C8"/>
    <w:rsid w:val="00885DCC"/>
    <w:rsid w:val="00957A7E"/>
    <w:rsid w:val="009A2833"/>
    <w:rsid w:val="009F72C8"/>
    <w:rsid w:val="00A25ED2"/>
    <w:rsid w:val="00A44362"/>
    <w:rsid w:val="00A76D4B"/>
    <w:rsid w:val="00AA3966"/>
    <w:rsid w:val="00AA4065"/>
    <w:rsid w:val="00AA6385"/>
    <w:rsid w:val="00AA6D80"/>
    <w:rsid w:val="00AC6A1C"/>
    <w:rsid w:val="00AD41BF"/>
    <w:rsid w:val="00AE5774"/>
    <w:rsid w:val="00AF3178"/>
    <w:rsid w:val="00B22761"/>
    <w:rsid w:val="00B53804"/>
    <w:rsid w:val="00B55CE2"/>
    <w:rsid w:val="00B90C78"/>
    <w:rsid w:val="00BE6B66"/>
    <w:rsid w:val="00C44D9D"/>
    <w:rsid w:val="00C51D5B"/>
    <w:rsid w:val="00CA2515"/>
    <w:rsid w:val="00CB6DEB"/>
    <w:rsid w:val="00CD5E1D"/>
    <w:rsid w:val="00CD64C5"/>
    <w:rsid w:val="00D2065F"/>
    <w:rsid w:val="00D448CC"/>
    <w:rsid w:val="00DA2FD1"/>
    <w:rsid w:val="00DC60EA"/>
    <w:rsid w:val="00DC6C20"/>
    <w:rsid w:val="00E059D3"/>
    <w:rsid w:val="00E32FD8"/>
    <w:rsid w:val="00E65C9D"/>
    <w:rsid w:val="00E74326"/>
    <w:rsid w:val="00EB2CA8"/>
    <w:rsid w:val="00F30080"/>
    <w:rsid w:val="00F6642C"/>
    <w:rsid w:val="606B1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908</Words>
  <Characters>5180</Characters>
  <Lines>43</Lines>
  <Paragraphs>12</Paragraphs>
  <TotalTime>0</TotalTime>
  <ScaleCrop>false</ScaleCrop>
  <LinksUpToDate>false</LinksUpToDate>
  <CharactersWithSpaces>6076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2023-04-20T07:42:00Z</dcterms:created>
  <dc:creator>user</dc:creator>
  <cp:lastModifiedBy>Deputy Head (Admin)</cp:lastModifiedBy>
  <dcterms:modified xsi:type="dcterms:W3CDTF">2023-06-26T09:30:19Z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1D38D1BE437944B5AC9BD2384EB491A5</vt:lpwstr>
  </property>
</Properties>
</file>