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sz w:val="28"/>
          <w:szCs w:val="28"/>
          <w:u w:val="single"/>
        </w:rPr>
      </w:pPr>
      <w:r>
        <w:rPr>
          <w:rFonts w:hint="default" w:ascii="Calibri" w:hAnsi="Calibri" w:cs="Calibri"/>
          <w:b/>
          <w:sz w:val="28"/>
          <w:szCs w:val="28"/>
          <w:u w:val="single"/>
        </w:rPr>
        <w:t>EMERALD ROYAL INTERNATIONAL SCHOOL, MPAPE ABUJA</w:t>
      </w:r>
    </w:p>
    <w:p>
      <w:pPr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 xml:space="preserve">LESSON PLAN AND NOTE FOR WEEK </w:t>
      </w:r>
      <w:r>
        <w:rPr>
          <w:rFonts w:hint="default" w:ascii="Calibri" w:hAnsi="Calibri" w:cs="Calibri"/>
          <w:b/>
          <w:sz w:val="28"/>
          <w:szCs w:val="28"/>
          <w:lang w:val="en-US"/>
        </w:rPr>
        <w:t>3</w:t>
      </w:r>
      <w:r>
        <w:rPr>
          <w:rFonts w:hint="default" w:ascii="Calibri" w:hAnsi="Calibri" w:cs="Calibri"/>
          <w:b/>
          <w:sz w:val="28"/>
          <w:szCs w:val="28"/>
        </w:rPr>
        <w:t xml:space="preserve"> ENDING</w:t>
      </w:r>
      <w:r>
        <w:rPr>
          <w:rFonts w:hint="default" w:ascii="Calibri" w:hAnsi="Calibri" w:cs="Calibri"/>
          <w:b/>
          <w:sz w:val="28"/>
          <w:szCs w:val="28"/>
          <w:lang w:val="en-US"/>
        </w:rPr>
        <w:t xml:space="preserve"> 29</w:t>
      </w:r>
      <w:r>
        <w:rPr>
          <w:rFonts w:hint="default" w:ascii="Calibri" w:hAnsi="Calibri" w:cs="Calibr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Calibri" w:hAnsi="Calibri" w:cs="Calibri"/>
          <w:b/>
          <w:sz w:val="28"/>
          <w:szCs w:val="28"/>
          <w:lang w:val="en-US"/>
        </w:rPr>
        <w:t xml:space="preserve"> SEPTEMBER,</w:t>
      </w:r>
      <w:r>
        <w:rPr>
          <w:rFonts w:hint="default" w:ascii="Calibri" w:hAnsi="Calibri" w:cs="Calibri"/>
          <w:b/>
          <w:sz w:val="28"/>
          <w:szCs w:val="28"/>
        </w:rPr>
        <w:t xml:space="preserve"> 2023</w:t>
      </w:r>
    </w:p>
    <w:p>
      <w:pPr>
        <w:rPr>
          <w:rFonts w:hint="default" w:ascii="Calibri" w:hAnsi="Calibri" w:cs="Calibri"/>
          <w:b/>
          <w:sz w:val="28"/>
          <w:szCs w:val="28"/>
        </w:rPr>
      </w:pPr>
    </w:p>
    <w:p>
      <w:pPr>
        <w:spacing w:after="0"/>
        <w:rPr>
          <w:rFonts w:hint="default" w:ascii="Calibri" w:hAnsi="Calibri" w:cs="Calibri"/>
          <w:b/>
          <w:sz w:val="28"/>
          <w:szCs w:val="28"/>
          <w:lang w:val="en-US"/>
        </w:rPr>
      </w:pPr>
      <w:r>
        <w:rPr>
          <w:rFonts w:hint="default" w:ascii="Calibri" w:hAnsi="Calibri" w:cs="Calibri"/>
          <w:b/>
          <w:sz w:val="28"/>
          <w:szCs w:val="28"/>
          <w:lang w:val="en-GB"/>
        </w:rPr>
        <w:t xml:space="preserve">TERM: </w:t>
      </w:r>
      <w:r>
        <w:rPr>
          <w:rFonts w:hint="default" w:ascii="Calibri" w:hAnsi="Calibri" w:cs="Calibri"/>
          <w:b/>
          <w:sz w:val="28"/>
          <w:szCs w:val="28"/>
          <w:lang w:val="en-US"/>
        </w:rPr>
        <w:t>FIRST</w:t>
      </w:r>
    </w:p>
    <w:p>
      <w:pPr>
        <w:spacing w:after="0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/>
          <w:sz w:val="28"/>
          <w:szCs w:val="28"/>
          <w:lang w:val="en-GB"/>
        </w:rPr>
        <w:t>WEEK</w:t>
      </w:r>
      <w:r>
        <w:rPr>
          <w:rFonts w:hint="default" w:ascii="Calibri" w:hAnsi="Calibri" w:cs="Calibri"/>
          <w:b w:val="0"/>
          <w:bCs/>
          <w:sz w:val="28"/>
          <w:szCs w:val="28"/>
          <w:lang w:val="en-GB"/>
        </w:rPr>
        <w:t xml:space="preserve">: </w:t>
      </w:r>
      <w:r>
        <w:rPr>
          <w:rFonts w:hint="default" w:ascii="Calibri" w:hAnsi="Calibri" w:cs="Calibri"/>
          <w:b/>
          <w:bCs w:val="0"/>
          <w:sz w:val="28"/>
          <w:szCs w:val="28"/>
          <w:lang w:val="en-US"/>
        </w:rPr>
        <w:t>3</w:t>
      </w:r>
    </w:p>
    <w:p>
      <w:pPr>
        <w:spacing w:after="0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 w:val="0"/>
          <w:sz w:val="28"/>
          <w:szCs w:val="28"/>
          <w:lang w:val="en-GB"/>
        </w:rPr>
        <w:t>DATE</w:t>
      </w:r>
      <w:r>
        <w:rPr>
          <w:rFonts w:hint="default" w:ascii="Calibri" w:hAnsi="Calibri" w:cs="Calibri"/>
          <w:b w:val="0"/>
          <w:bCs/>
          <w:sz w:val="28"/>
          <w:szCs w:val="28"/>
          <w:lang w:val="en-GB"/>
        </w:rPr>
        <w:t xml:space="preserve"> :</w:t>
      </w: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/>
          <w:bCs w:val="0"/>
          <w:sz w:val="28"/>
          <w:szCs w:val="28"/>
          <w:lang w:val="en-US"/>
        </w:rPr>
        <w:t>25</w:t>
      </w:r>
      <w:r>
        <w:rPr>
          <w:rFonts w:hint="default" w:ascii="Calibri" w:hAnsi="Calibri" w:cs="Calibri"/>
          <w:b/>
          <w:bCs w:val="0"/>
          <w:sz w:val="28"/>
          <w:szCs w:val="28"/>
          <w:vertAlign w:val="superscript"/>
          <w:lang w:val="en-US"/>
        </w:rPr>
        <w:t>TH</w:t>
      </w:r>
      <w:r>
        <w:rPr>
          <w:rFonts w:hint="default" w:ascii="Calibri" w:hAnsi="Calibri" w:cs="Calibri"/>
          <w:b/>
          <w:bCs w:val="0"/>
          <w:sz w:val="28"/>
          <w:szCs w:val="28"/>
          <w:lang w:val="en-US"/>
        </w:rPr>
        <w:t xml:space="preserve"> - 29</w:t>
      </w:r>
      <w:r>
        <w:rPr>
          <w:rFonts w:hint="default" w:ascii="Calibri" w:hAnsi="Calibri" w:cs="Calibri"/>
          <w:b/>
          <w:bCs w:val="0"/>
          <w:sz w:val="28"/>
          <w:szCs w:val="28"/>
          <w:vertAlign w:val="superscript"/>
          <w:lang w:val="en-US"/>
        </w:rPr>
        <w:t>TH</w:t>
      </w:r>
      <w:r>
        <w:rPr>
          <w:rFonts w:hint="default" w:ascii="Calibri" w:hAnsi="Calibri" w:cs="Calibri"/>
          <w:b/>
          <w:bCs w:val="0"/>
          <w:sz w:val="28"/>
          <w:szCs w:val="28"/>
          <w:lang w:val="en-US"/>
        </w:rPr>
        <w:t xml:space="preserve"> SEPTEMBER, 2023.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SUBJECT: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BIOLOGY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CLASS :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 SS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1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TOPIC :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CLASSIFICATION OF LIVING THINGS.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SUB - TOPIC: 1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t>.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kingdom Animalia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t xml:space="preserve"> </w:t>
      </w:r>
    </w:p>
    <w:p>
      <w:pPr>
        <w:numPr>
          <w:ilvl w:val="0"/>
          <w:numId w:val="1"/>
        </w:numPr>
        <w:ind w:left="1582" w:leftChars="0"/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Phyla in kingdom animalia</w:t>
      </w:r>
    </w:p>
    <w:p>
      <w:pPr>
        <w:numPr>
          <w:ilvl w:val="0"/>
          <w:numId w:val="1"/>
        </w:numPr>
        <w:ind w:left="1582" w:leftChars="0"/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Characteristics and examples of kingdom animalia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PERIOD : 7th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TIME  : 12: 30 - 1:00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DURATION : 40 minutes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AVERAGE AGE : 15 years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SEX: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mixed </w:t>
      </w:r>
    </w:p>
    <w:p>
      <w:p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LEARNING OBJECTIVES: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by the end of the lesson,the students, should be able to; 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US"/>
        </w:rPr>
        <w:t>State the phyla in kingdom animalia.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US"/>
        </w:rPr>
        <w:t>State the characteristics of kingdom animalia.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US"/>
        </w:rPr>
        <w:t>State the examples of each phyla in kingdom animalia.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RATIONALE: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t>the students should unde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rstand the phyla, characteristics and examples of kingdom animalia.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PREVIOUS KNOWLEDGE: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The students have been taugh</w:t>
      </w:r>
      <w:r>
        <w:rPr>
          <w:rFonts w:hint="default" w:ascii="Calibri" w:hAnsi="Calibri" w:cs="Calibri"/>
          <w:sz w:val="28"/>
          <w:szCs w:val="28"/>
          <w:lang w:val="en-US"/>
        </w:rPr>
        <w:t>t kingdom plantae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INSTRUCTIONAL MATERIALS: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chart showing </w:t>
      </w:r>
      <w:r>
        <w:rPr>
          <w:rFonts w:hint="default" w:ascii="Calibri" w:hAnsi="Calibri" w:cs="Calibri"/>
          <w:sz w:val="28"/>
          <w:szCs w:val="28"/>
          <w:lang w:val="en-US"/>
        </w:rPr>
        <w:t>the phyla in kingdom animalia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Reference Material: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 Essential Biology foe Senior Secondary School by M.C. Michael.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 xml:space="preserve">                                      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  LESSON DEVELOPMENT</w:t>
      </w:r>
    </w:p>
    <w:tbl>
      <w:tblPr>
        <w:tblStyle w:val="10"/>
        <w:tblW w:w="9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4272"/>
        <w:gridCol w:w="2119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STAGES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TEACHER’S ACTIVITIES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  <w:t>STUDENTS’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INTRODUCTION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 xml:space="preserve">The teacher introduces the lesson by 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reviewing the previous lesson.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 xml:space="preserve">The students 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were attentive.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To arouse the students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STEP 1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 teacher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 xml:space="preserve"> states the phyla in  kingdom animalia.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students pay attention.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STEP 2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 teacher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 xml:space="preserve"> asks the students to 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 xml:space="preserve">state the characteristics of kingdom animalia. 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 xml:space="preserve">The students 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state the characteristics of kingdom animalia.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STEP 3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 xml:space="preserve">The teacher 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gives the examples of kingdom animalia.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 students were active.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BOARD SUMMARY</w:t>
            </w:r>
          </w:p>
        </w:tc>
        <w:tc>
          <w:tcPr>
            <w:tcW w:w="427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KINGDOM: ANIMALIA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The first eight phyla of the animal kingdom belongs to the sub-phylum invertebrates i.e they are animal without backbone and internal skeletons while the phylum cordata belongs to the phylum vertebrata i.e animals with backbone and internal skeletons.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1. Porifera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75" w:beforeAutospacing="0" w:after="375" w:afterAutospacing="0" w:line="490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Charactersitics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They are simple aquatic invertebrates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They do not move about but are attached to rocks or shells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iii. They live in colonies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iv. They are primitive multicellular animals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v. Examples of animal in this group is the sponges.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2. Coelenterata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75" w:beforeAutospacing="0" w:after="375" w:afterAutospacing="0" w:line="490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Charactersitics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They are multicellular organisms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They are mainly aquatic organism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iii. They have soft jelly-like bodies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iv. They have tentacles and stinging cells used for capturing their prey.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v. They reproduce asexually by budding.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vi. Examples are jelly-fish, Hydra, sea anemones and coral.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3. Platyhelminthes (flatworms)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75" w:beforeAutospacing="0" w:after="375" w:afterAutospacing="0" w:line="490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Charactersitics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They are multicellular flat worms.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They are bilaterally symmetrical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iii. They are mainly parasites in man and others in animals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iv. Most flat worms are hermaphrodites and reproduction asexually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 xml:space="preserve">v. Examples are tapeworms,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>liver flukes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, planaria etc.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75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4. Nematodes (Roundworms)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75" w:beforeAutospacing="0" w:after="375" w:afterAutospacing="0" w:line="490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Charactersitics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They have round and cylindrical bodies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They lack body cavity i.e they have pseudo-coelom body cavity.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iii. Some are parasites in animals while others are free living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iv. Some are hermaphrodites while others reproduction sexually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 xml:space="preserve">v. Examples are roundworms,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>guinea worms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, threadworms etc.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5. Annelida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75" w:beforeAutospacing="0" w:after="375" w:afterAutospacing="0" w:line="490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Charactersitics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They have internal and external segmented bodies.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Their body is long and cylindrical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 xml:space="preserve">iii. Some are aquatic while others are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>terrestrial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iv. The alimentary canal has two openings – their mouth and the anus.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v. Annelida reproduction sexually and many are hermaphrodites.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vi. Examples are earthworms, leeches, etc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6. Mollusca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75" w:beforeAutospacing="0" w:after="375" w:afterAutospacing="0" w:line="490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Charactersitics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They have soft unsegmented bodies.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They have tentacles on their heads.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iii. They possess muscular foot adapted for crawling or burrowing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iv. The body is covered by a soft tissue called mantle.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v. Some have calcereous shells, e.g snails while others have no shells e g octopus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vi. Examples are squid, mussel, periwinkles etc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7. Arthropoda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75" w:beforeAutospacing="0" w:after="375" w:afterAutospacing="0" w:line="490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Charactersitics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The Arthropoda is the largest Phylum in the animal kingdom. It is divided into the following classes: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a. Crostacea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b. Insects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c. Arachnida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d. Myriapoda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Charactersitics of Arthropoda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They have segmented bodies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They have hard, rigid exoskeleton made of chitin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iii. They have joined appendages or jointed legs used for feeding, movement, reproduction or as a sensory organs.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iv. They exhibit moulting or ecdysis i.e they shed their exoskeleton at intervals to permit growth.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v. Their bodies are divided into two or three segments such as the head, thorax and abdomen which may be fused in some members.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vi. Their bodies are bilaterally symmetrical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vii. They are triploblastic i.e they have three body layers.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viii. Examples of the various classes are insecta e.g grasshopper, cockroach, housefly, butterfly ; Arachnida e.g spider, scorpion, mites; Crustaceans e.g crab, crayfish, shrimps, prawns, lobsters; Myriapoda e.g centipedes, millipedes.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Table 4: Structural Differences between Crustaceans, Insects and Arachnida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8. Echinodermata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75" w:beforeAutospacing="0" w:after="375" w:afterAutospacing="0" w:line="490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Characteristics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Their bodies are radially symmetrical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Echinoderms have spiny skin.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iii. They are mainly marine animals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iv. They are triploblastic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v. They have neither head nor brain and the body is not segmented.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vi. Examples are starfish, urchins, sea cucumbers and bristle star.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9. Chordata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The chordata has a sub-phylum called vertebrata. The vertebrates are characterised by the presence of a backbone or vertebral column. They are divided into five classes. These are;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a. Pisces (fishes)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b. Amphibia (Amphibians)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c. Reptilia (Reptiles)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d. Aves (Birds)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e. Mammalia (Mammals)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These classes of vertebrates differ in some ways although they have some charactersitics in common.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General Charactersitics of Vertebrates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They possess an internal jointed skeleton made up of cartilage and/or bones.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They have bilaterally symmetrical bodies.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iii. The body is divided into head, trunk and tail.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iv. They have two pairs of limbs. The pectoral limbs form the fore-limbs or wings while the pelvic limbs form the hind limbs or legs.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v. They have well developed central nervous system with brain and spinal cord.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vi. They possess skin which may be naked or have a covering of scales, feathers or hairs.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Pisces (Fishes)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75" w:beforeAutospacing="0" w:after="375" w:afterAutospacing="0" w:line="490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Charactersitics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They are aquatic animals i.e they can be found in marine or freshwater, ponds, rivers, lakes, etc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The skin is covered by scales but few are without scales.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iii. They have fins which are used for movement in water.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iv. They are poikilothermic or cold-blooded animals, i.e, their body temperature varies with that of its environment.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v. They have gills which are used for gaseous exchange.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vi. They have lateral line system. This is used for detection of vibration and pressure in water.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vii. They have swim bladder which enables them to maintain buoyancy in water.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Pisces can be sub-divisions into two groups based on the nature of their skeletal system. These are bony fish and cartilaginous fish.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Style w:val="9"/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Bony fish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: These are fish(es) with bony skeleton, e.g Tilipia, Carb, Salmon, Mackerel and Herring.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Cartilaginous fish: These are fish(es) whose bones are made of cartilages, e.g dogfish, minnow fish, skates, rayfish or shark.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Amphibia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75" w:beforeAutospacing="0" w:after="375" w:afterAutospacing="0" w:line="490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Charactersitics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They are poikilothermic or cold-blooded animals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 xml:space="preserve">ii. They have two pairs of limbs – fore-limbs and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>hind limbs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iii. They have naked or moist and glandular skin with no external scales.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iv. They carry out gaseous exchange (respiration) by gills, lungs, skin and mouth.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v. Reproduction is sexual while fertilization is external.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vi. The young ones (tadpoles) are herbivores while adults are carnivores.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vii. They have poisonous glands on their skin which are used for defence.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viii. They have sticky tongue which can be protruded or retracted quickly.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ix. Examples are toads, frogs, salamander, newts.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Reptilia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75" w:beforeAutospacing="0" w:after="375" w:afterAutospacing="0" w:line="490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Charactersitics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They are poikilothermic or cold-blooded animals.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They have dry skin covered with scales.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iii. They have two pairs of limbs except snakes.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 xml:space="preserve">iv. Some are aquatic animals, e.g crocodile and turtles while others are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>terrestrial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 xml:space="preserve"> animals, e.g snakes and lizards.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v. They have lungs which are used for gaseous exchange.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vi. Reproduction is sexual and fertilization is internal.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vii. They have an incomplete developed four chambered-heart.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viii. They have oviparous mode of reproduction, i.e the females lay fertilized eggs.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ix. Examples are lizard, wall gecko, tortoise, snakes, crocodiles.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Aves (Birds)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75" w:beforeAutospacing="0" w:after="375" w:afterAutospacing="0" w:line="490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Charactersitics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They are homoiothermic or warm-blooded animals, i.e they have a constant body temperature.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Their entire bodies are covered with feathers except the hind legs which are covered with scales.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iii. They have wings which are used for flight.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iv. They have rigid and hollow bones with air sacs which make them light during flight.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v. Reproduction is sexual and fertilization is internal.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vi. They exhibit oviparous mode of reproduction.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vii. They have lungs which are used for gaseous exchange.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viii. Examples are pigeons, domestic fowl, ducks, ostrich, Weaver birds, woodpeckers, Hawks, sparrow.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Mammalia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75" w:beforeAutospacing="0" w:after="375" w:afterAutospacing="0" w:line="490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Charactersitics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They are homoiothermic or warm-blooded animals.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Their bodies are covered with hairs.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 xml:space="preserve">iii. They have heterodont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>dentition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, i.e they have different set of teeth.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iv. Their internal cavity is divided into chest and abdomen by a muscular diaphragm.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v. The skin contains glands, e.g sweat, sebaceous and mammary glands.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vi. Reproduction is sexual and fertilization is internal.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vii. They have viviparous mode of reproduction, i.e they give birth to young ones alive.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viii. Examples are man, bats, monkeys etc.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 students ask questions for further clarification.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Evaluation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 teacher evaluates the students with the following questions: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State the phyla in kingdom animalia.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State at least 5 characteristics of each phyla in the kingdom animalia.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Give at least 3 examples of each phyla in kingdom animalia.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 students attempt the questions.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Conclusion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 xml:space="preserve">The teacher concludes by coping the note on the board. She checks and marks the note. 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 students copy the note on the board.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Assignment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Draw the following;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Rat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Tilapia fish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Tape worm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Round worm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 students did and submit their assignment for marking and correction.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To encourage the students to study at home.</w:t>
            </w:r>
          </w:p>
        </w:tc>
      </w:tr>
    </w:tbl>
    <w:p>
      <w:pPr>
        <w:rPr>
          <w:rFonts w:hint="default" w:ascii="Calibri" w:hAnsi="Calibri" w:cs="Calibri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/>
          <w:b/>
          <w:sz w:val="28"/>
          <w:szCs w:val="28"/>
          <w:lang w:val="en-US"/>
        </w:rPr>
        <w:t>29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lang w:val="en-US"/>
        </w:rPr>
        <w:t>September,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04A8D7"/>
    <w:multiLevelType w:val="singleLevel"/>
    <w:tmpl w:val="BC04A8D7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1">
    <w:nsid w:val="CB4EAEBD"/>
    <w:multiLevelType w:val="singleLevel"/>
    <w:tmpl w:val="CB4EAEBD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2BEE261E"/>
    <w:multiLevelType w:val="singleLevel"/>
    <w:tmpl w:val="2BEE261E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54620E50"/>
    <w:multiLevelType w:val="singleLevel"/>
    <w:tmpl w:val="54620E5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60568"/>
    <w:rsid w:val="083967A5"/>
    <w:rsid w:val="10885646"/>
    <w:rsid w:val="23523CC3"/>
    <w:rsid w:val="268726E7"/>
    <w:rsid w:val="2A8F792B"/>
    <w:rsid w:val="333777E1"/>
    <w:rsid w:val="33E60568"/>
    <w:rsid w:val="51864768"/>
    <w:rsid w:val="68557362"/>
    <w:rsid w:val="69F7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table" w:styleId="10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2023-08-09T09:35:00Z</dcterms:created>
  <dc:creator>Class Teacher</dc:creator>
  <cp:lastModifiedBy>Deputy Head (Admin)</cp:lastModifiedBy>
  <dcterms:modified xsi:type="dcterms:W3CDTF">2023-10-09T06:01:51Z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85587417EBAB4A70AA73470AA5611785_13</vt:lpwstr>
  </property>
</Properties>
</file>