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ST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MARCH, 204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WEEK: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8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BASIC SCIENCE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ROAD MARKINGS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EXAMPLES OF ROAD MARKINGS</w:t>
      </w:r>
    </w:p>
    <w:p>
      <w:pPr>
        <w:spacing w:after="0"/>
        <w:ind w:left="980" w:hanging="980" w:hangingChars="3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TUESDAY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27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WEDNES</w:t>
      </w:r>
      <w:r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FEBRUARY, 2024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08: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 –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5AM AND 09:25 – 09:55AM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AND 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NUMBER IN 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TWELVE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FIVE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ascii="Times New Roman" w:hAnsi="Times New Roman" w:cs="Times New Roman"/>
          <w:sz w:val="28"/>
          <w:szCs w:val="28"/>
        </w:rPr>
        <w:t xml:space="preserve">By the end of the lesson, the pupils should be able to: </w:t>
      </w:r>
    </w:p>
    <w:p>
      <w:pPr>
        <w:pStyle w:val="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Identify road markings.</w:t>
      </w:r>
    </w:p>
    <w:p>
      <w:pPr>
        <w:pStyle w:val="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Explain the different road markings.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ascii="Times New Roman" w:hAnsi="Times New Roman" w:cs="Times New Roman"/>
          <w:sz w:val="28"/>
          <w:szCs w:val="28"/>
        </w:rPr>
        <w:t xml:space="preserve">for pupils to learn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 identify the road markings.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ascii="Times New Roman" w:hAnsi="Times New Roman" w:cs="Times New Roman"/>
          <w:sz w:val="28"/>
          <w:szCs w:val="28"/>
        </w:rPr>
        <w:t xml:space="preserve">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meaning of road markings.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Flash cards.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Road </w:t>
      </w:r>
      <w:r>
        <w:rPr>
          <w:rFonts w:ascii="Times New Roman" w:hAnsi="Times New Roman" w:cs="Times New Roman"/>
          <w:sz w:val="28"/>
          <w:szCs w:val="28"/>
        </w:rPr>
        <w:t xml:space="preserve">chart.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Smart Basic Science and Technology book 1 by D. I. Bika, Cambridge University Press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LESSON DEVELOPMENT</w:t>
      </w:r>
    </w:p>
    <w:tbl>
      <w:tblPr>
        <w:tblStyle w:val="4"/>
        <w:tblpPr w:leftFromText="180" w:rightFromText="180" w:vertAnchor="text" w:horzAnchor="page" w:tblpX="870" w:tblpY="443"/>
        <w:tblOverlap w:val="never"/>
        <w:tblW w:w="102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3036"/>
        <w:gridCol w:w="2666"/>
        <w:gridCol w:w="2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30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6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303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Review previous knowledge </w:t>
            </w:r>
          </w:p>
        </w:tc>
        <w:tc>
          <w:tcPr>
            <w:tcW w:w="266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Respond to the teacher</w:t>
            </w:r>
          </w:p>
        </w:tc>
        <w:tc>
          <w:tcPr>
            <w:tcW w:w="20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303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and guides the pupils to identify the road markings.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Crosswalk lines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114300" distR="114300">
                  <wp:extent cx="1787525" cy="780415"/>
                  <wp:effectExtent l="0" t="0" r="3175" b="635"/>
                  <wp:docPr id="1" name="Picture 1" descr="Screenshot_20240319-143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_20240319-14315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525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Pavement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114300" distR="114300">
                  <wp:extent cx="1788160" cy="1184275"/>
                  <wp:effectExtent l="0" t="0" r="2540" b="15875"/>
                  <wp:docPr id="2" name="Picture 2" descr="Screenshot_20240319-1429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_20240319-14294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160" cy="118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Zebra marking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114300" distR="114300">
                  <wp:extent cx="1790700" cy="1253490"/>
                  <wp:effectExtent l="0" t="0" r="0" b="3810"/>
                  <wp:docPr id="5" name="Picture 5" descr="Screenshot_20240319-143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_20240319-14310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25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Identify the road markings.</w:t>
            </w:r>
          </w:p>
        </w:tc>
        <w:tc>
          <w:tcPr>
            <w:tcW w:w="20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303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the uses of air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Explanation of the different road markings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Crosswalk lines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114300" distR="114300">
                  <wp:extent cx="1787525" cy="780415"/>
                  <wp:effectExtent l="0" t="0" r="3175" b="635"/>
                  <wp:docPr id="3" name="Picture 3" descr="Screenshot_20240319-143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_20240319-14315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525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The lines at the crosswalk are usually at intersections and show where motorist must stop.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Pavement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114300" distR="114300">
                  <wp:extent cx="1788160" cy="1184275"/>
                  <wp:effectExtent l="0" t="0" r="2540" b="15875"/>
                  <wp:docPr id="4" name="Picture 4" descr="Screenshot_20240319-1429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_20240319-14294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160" cy="118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Pavements are road marking that tells motorist about something or giving motorist warning of conditions ahead.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3. Zebra marking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drawing>
                <wp:inline distT="0" distB="0" distL="114300" distR="114300">
                  <wp:extent cx="1790700" cy="1253490"/>
                  <wp:effectExtent l="0" t="0" r="0" b="3810"/>
                  <wp:docPr id="6" name="Picture 6" descr="Screenshot_20240319-143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shot_20240319-14310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25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Zebra markings are road marks that shows where pedestrians may cross while using the road. Motorist must stop their cars when pedestrians use a zebra crossing.</w:t>
            </w:r>
          </w:p>
        </w:tc>
        <w:tc>
          <w:tcPr>
            <w:tcW w:w="266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Listen attentively and learn.</w:t>
            </w:r>
          </w:p>
        </w:tc>
        <w:tc>
          <w:tcPr>
            <w:tcW w:w="20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0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6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Listen and copy their notes </w:t>
            </w:r>
          </w:p>
        </w:tc>
        <w:tc>
          <w:tcPr>
            <w:tcW w:w="20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0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Asks pupils to: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Identify road markings.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State the uses of the different road markings. </w:t>
            </w:r>
          </w:p>
        </w:tc>
        <w:tc>
          <w:tcPr>
            <w:tcW w:w="26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Respond to the teacher’s question. </w:t>
            </w:r>
          </w:p>
        </w:tc>
        <w:tc>
          <w:tcPr>
            <w:tcW w:w="20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test the pupils understanding on the lesson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30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Summarizes, corrects and mark pupils’ notebooks</w:t>
            </w:r>
          </w:p>
        </w:tc>
        <w:tc>
          <w:tcPr>
            <w:tcW w:w="26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 their notebooks for marking.</w:t>
            </w:r>
          </w:p>
        </w:tc>
        <w:tc>
          <w:tcPr>
            <w:tcW w:w="20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HOME WORK</w:t>
            </w:r>
          </w:p>
        </w:tc>
        <w:tc>
          <w:tcPr>
            <w:tcW w:w="3035" w:type="dxa"/>
          </w:tcPr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Identify road markings.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State the uses of the different road markings.</w:t>
            </w:r>
          </w:p>
        </w:tc>
        <w:tc>
          <w:tcPr>
            <w:tcW w:w="26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Cope and return with task.</w:t>
            </w:r>
          </w:p>
        </w:tc>
        <w:tc>
          <w:tcPr>
            <w:tcW w:w="20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/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-403225</wp:posOffset>
            </wp:positionV>
            <wp:extent cx="1003300" cy="973455"/>
            <wp:effectExtent l="0" t="0" r="6350" b="17145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9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23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RD</w:t>
      </w:r>
      <w:r>
        <w:rPr>
          <w:rFonts w:hint="default"/>
          <w:b w:val="0"/>
          <w:bCs/>
          <w:sz w:val="28"/>
          <w:szCs w:val="28"/>
          <w:lang w:val="en-GB"/>
        </w:rPr>
        <w:t xml:space="preserve"> FEBRUARY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spacing w:after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1602F7"/>
    <w:multiLevelType w:val="singleLevel"/>
    <w:tmpl w:val="8A1602F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79682C4"/>
    <w:multiLevelType w:val="singleLevel"/>
    <w:tmpl w:val="C79682C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3BE9FB"/>
    <w:multiLevelType w:val="singleLevel"/>
    <w:tmpl w:val="5E3BE9F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57F372D"/>
    <w:multiLevelType w:val="singleLevel"/>
    <w:tmpl w:val="657F372D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F4E06"/>
    <w:rsid w:val="08504A07"/>
    <w:rsid w:val="08B53ABE"/>
    <w:rsid w:val="0C8742A3"/>
    <w:rsid w:val="22465267"/>
    <w:rsid w:val="3A4A238B"/>
    <w:rsid w:val="40A25EC9"/>
    <w:rsid w:val="453D5FEE"/>
    <w:rsid w:val="4A183F5B"/>
    <w:rsid w:val="4B4244CA"/>
    <w:rsid w:val="5884504A"/>
    <w:rsid w:val="594B45CF"/>
    <w:rsid w:val="603040D7"/>
    <w:rsid w:val="72D60C86"/>
    <w:rsid w:val="75EF4E06"/>
    <w:rsid w:val="76CF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2024-01-04T10:12:00Z</dcterms:created>
  <dc:creator>JOY</dc:creator>
  <cp:lastModifiedBy>Perpetual Ocheja</cp:lastModifiedBy>
  <dcterms:modified xsi:type="dcterms:W3CDTF">2024-03-21T16:59:12Z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38316F033DB846398BEA14477EA2AF87_13</vt:lpwstr>
  </property>
</Properties>
</file>