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</w:t>
      </w:r>
    </w:p>
    <w:p>
      <w:pPr>
        <w:spacing w:after="0"/>
        <w:jc w:val="center"/>
        <w:rPr>
          <w:rFonts w:hint="default"/>
          <w:b/>
          <w:sz w:val="44"/>
          <w:szCs w:val="44"/>
          <w:u w:val="single"/>
          <w:lang w:val="en-GB"/>
        </w:rPr>
      </w:pPr>
      <w:r>
        <w:rPr>
          <w:rFonts w:hint="default"/>
          <w:b/>
          <w:sz w:val="44"/>
          <w:szCs w:val="44"/>
          <w:u w:val="single"/>
          <w:lang w:val="en-GB"/>
        </w:rPr>
        <w:t>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LISTENING AND TELLING STORIES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CHARACTERS AND EVENTS IN THE STORIES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Tell the story of how the old woman got her wish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the appropriate style of narration.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Mention the characters of the story.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listen and read stories.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read their queen primers.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the story on how the old woman got her wish.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175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very long time ago, there lived a blind old woman with her son and her son’s wife in the little village of umuofia. They were poor. …….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and listen  the story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appropriate style of narration of the story.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appropriate style of narration of the story is a narrative style.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mention the characters in the story.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characters in the story are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blind old woman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son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Her son’s wife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Igede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characters in the story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Tell the story of how the old woman got her wish 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appropriate style of narration.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the characters of the story.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176 - 177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1 - 8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Vocabulary 1 - 5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USING THE PAST SIMPLE TENSE IN THE AFFIRMATIVE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FORMING SENTENCES USING PAST SIMPLE TENSE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past simple tense.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past simple tense.</w:t>
      </w:r>
    </w:p>
    <w:p>
      <w:pPr>
        <w:pStyle w:val="8"/>
        <w:numPr>
          <w:ilvl w:val="0"/>
          <w:numId w:val="6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past simple tense.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past simple tense.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sz w:val="28"/>
          <w:szCs w:val="28"/>
          <w:lang w:val="en-GB"/>
        </w:rPr>
        <w:t>continuous</w:t>
      </w:r>
      <w:r>
        <w:rPr>
          <w:rFonts w:hint="default"/>
          <w:sz w:val="28"/>
          <w:szCs w:val="28"/>
          <w:lang w:val="en-GB"/>
        </w:rPr>
        <w:t xml:space="preserve"> present tense.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past simple tense.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Past simple is the tense used to express situation, events and actions that happened in the past.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expressed in its affirmative form, the verb confirms something about the subject in the past.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past simple tense.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We usually add ‘ed’ to the end of the verb to form the past tense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Examples: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Talk + ed = talked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Call + ed = called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Turn + ed = turned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verb ends in ‘e’ we add only ‘d’.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Examples: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Bake + d = baked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Rescue + d = rescued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verb ends in the consonant ‘y’ it changes to ‘I’ before adding ‘ed’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Fry - fri + ed = fried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Cry - cri + ed = cried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When the word has a short vowel and ends in a consonant, we double the consonant and add ‘ed’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Examples: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Stop - stopp + ed = stopped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Rob - robb + ed = robbed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Travel - travell + ed = travelled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 and leads pupils to form sentences using past simple tense.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past simple tense in the affirmative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washed yesterday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She travelled last month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played volleyball an hour ago.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past simple tense.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past simple tense.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past simple tense.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145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CONCEPT OF PRINT: DESCRIPTION OF OBJECT 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DESCRIPTION OF OBJECTS ACCORDING TO THEIR COLOURS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adjective.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Describe objects based on colours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describing objects based on colours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simple past of common verbs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description of objects based on colours.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objects of different colours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objects on a flat surface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objects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adjective.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Adjective are words that describe a noun.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to describe objects based on colours.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seven green mangoes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ten blue balls</w:t>
            </w:r>
          </w:p>
          <w:p>
            <w:pPr>
              <w:pStyle w:val="8"/>
              <w:numPr>
                <w:ilvl w:val="0"/>
                <w:numId w:val="1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What are these?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six brown shoes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 sentences describing objects based on colours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red pencil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yellow cup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pink gown.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teacher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adjective.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objects based on colours</w:t>
            </w:r>
          </w:p>
          <w:p>
            <w:pPr>
              <w:pStyle w:val="8"/>
              <w:numPr>
                <w:ilvl w:val="0"/>
                <w:numId w:val="17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describing objects based on colours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61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1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DICTATION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SPELLING AND PRONOUNCING WORDS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words.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Pronounce the words.</w:t>
      </w:r>
    </w:p>
    <w:p>
      <w:pPr>
        <w:pStyle w:val="8"/>
        <w:numPr>
          <w:ilvl w:val="0"/>
          <w:numId w:val="1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Spell the words orally.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how to spell four letters words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spell three letter words.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19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to write the  words.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School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Class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Chair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Biro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Pencil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House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Board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Desk 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Ruler 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in their book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pronounce the word.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Pronounce carefully 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spell the words orally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Spell one by one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Pronounce the words.</w:t>
            </w:r>
          </w:p>
          <w:p>
            <w:pPr>
              <w:pStyle w:val="8"/>
              <w:numPr>
                <w:ilvl w:val="0"/>
                <w:numId w:val="21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Spell the words orally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Fill in the missing letters, Spell and pronounce the following words.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Sch___  ____ l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Cl____ss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____  hair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 _____ ro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 ____ cil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 ___ use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Boar ____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 ____ k  </w:t>
            </w:r>
          </w:p>
          <w:p>
            <w:pPr>
              <w:pStyle w:val="8"/>
              <w:numPr>
                <w:ilvl w:val="0"/>
                <w:numId w:val="2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____ uler 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PLAN AND NOTE 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/>
          <w:sz w:val="28"/>
          <w:szCs w:val="28"/>
          <w:lang w:val="en-GB"/>
        </w:rPr>
        <w:t>w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and /l/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r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r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run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road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try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bread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</w:t>
            </w:r>
            <w:r>
              <w:rPr>
                <w:rFonts w:hint="default"/>
                <w:sz w:val="28"/>
                <w:szCs w:val="28"/>
                <w:lang w:val="en-GB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r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185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JULY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>
      <w:pPr>
        <w:spacing w:after="0"/>
      </w:pPr>
      <w:bookmarkStart w:id="0" w:name="_GoBack"/>
      <w:bookmarkEnd w:id="0"/>
    </w:p>
    <w:p/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50D5C"/>
    <w:multiLevelType w:val="singleLevel"/>
    <w:tmpl w:val="83F50D5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">
    <w:nsid w:val="880C02DE"/>
    <w:multiLevelType w:val="multilevel"/>
    <w:tmpl w:val="880C02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8C03C716"/>
    <w:multiLevelType w:val="singleLevel"/>
    <w:tmpl w:val="8C03C71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AF5FB916"/>
    <w:multiLevelType w:val="singleLevel"/>
    <w:tmpl w:val="AF5FB916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4">
    <w:nsid w:val="B3325D1B"/>
    <w:multiLevelType w:val="singleLevel"/>
    <w:tmpl w:val="B3325D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A1E7296"/>
    <w:multiLevelType w:val="singleLevel"/>
    <w:tmpl w:val="CA1E7296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F16A7C"/>
    <w:multiLevelType w:val="singleLevel"/>
    <w:tmpl w:val="FFF16A7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8">
    <w:nsid w:val="0CE01E2E"/>
    <w:multiLevelType w:val="multilevel"/>
    <w:tmpl w:val="0CE0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50375"/>
    <w:multiLevelType w:val="multilevel"/>
    <w:tmpl w:val="1D6503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20E82"/>
    <w:multiLevelType w:val="singleLevel"/>
    <w:tmpl w:val="23220E8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F141B"/>
    <w:multiLevelType w:val="multilevel"/>
    <w:tmpl w:val="664F14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"/>
  </w:num>
  <w:num w:numId="5">
    <w:abstractNumId w:val="11"/>
  </w:num>
  <w:num w:numId="6">
    <w:abstractNumId w:val="10"/>
  </w:num>
  <w:num w:numId="7">
    <w:abstractNumId w:val="14"/>
  </w:num>
  <w:num w:numId="8">
    <w:abstractNumId w:val="25"/>
  </w:num>
  <w:num w:numId="9">
    <w:abstractNumId w:val="3"/>
  </w:num>
  <w:num w:numId="10">
    <w:abstractNumId w:val="0"/>
  </w:num>
  <w:num w:numId="11">
    <w:abstractNumId w:val="1"/>
  </w:num>
  <w:num w:numId="12">
    <w:abstractNumId w:val="20"/>
  </w:num>
  <w:num w:numId="13">
    <w:abstractNumId w:val="23"/>
  </w:num>
  <w:num w:numId="14">
    <w:abstractNumId w:val="19"/>
  </w:num>
  <w:num w:numId="15">
    <w:abstractNumId w:val="5"/>
  </w:num>
  <w:num w:numId="16">
    <w:abstractNumId w:val="4"/>
  </w:num>
  <w:num w:numId="17">
    <w:abstractNumId w:val="24"/>
  </w:num>
  <w:num w:numId="18">
    <w:abstractNumId w:val="12"/>
  </w:num>
  <w:num w:numId="19">
    <w:abstractNumId w:val="21"/>
  </w:num>
  <w:num w:numId="20">
    <w:abstractNumId w:val="13"/>
  </w:num>
  <w:num w:numId="21">
    <w:abstractNumId w:val="8"/>
  </w:num>
  <w:num w:numId="22">
    <w:abstractNumId w:val="7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432E4"/>
    <w:rsid w:val="0AF47041"/>
    <w:rsid w:val="0B163D2C"/>
    <w:rsid w:val="10036B92"/>
    <w:rsid w:val="203E0630"/>
    <w:rsid w:val="28300D49"/>
    <w:rsid w:val="2C247FE7"/>
    <w:rsid w:val="2D0432E4"/>
    <w:rsid w:val="36CF58F1"/>
    <w:rsid w:val="44E84E70"/>
    <w:rsid w:val="472C3210"/>
    <w:rsid w:val="52703CB9"/>
    <w:rsid w:val="55815E24"/>
    <w:rsid w:val="5FDB10AF"/>
    <w:rsid w:val="6253226A"/>
    <w:rsid w:val="633C1DF3"/>
    <w:rsid w:val="65374D7C"/>
    <w:rsid w:val="70175A21"/>
    <w:rsid w:val="712E7555"/>
    <w:rsid w:val="7779351A"/>
    <w:rsid w:val="7D1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2023-05-29T20:45:00Z</dcterms:created>
  <dc:creator>Perpetual Ocheja</dc:creator>
  <cp:lastModifiedBy>Benjamin Joseph</cp:lastModifiedBy>
  <dcterms:modified xsi:type="dcterms:W3CDTF">2023-06-07T15:37:03Z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7AA2A254C1D34CD0A11BF28A830E0E4C</vt:lpwstr>
  </property>
</Properties>
</file>